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3BF" w:rsidRPr="008D0604" w:rsidRDefault="005863BF">
      <w:bookmarkStart w:id="0" w:name="_GoBack"/>
      <w:bookmarkEnd w:id="0"/>
    </w:p>
    <w:tbl>
      <w:tblPr>
        <w:tblW w:w="9694" w:type="dxa"/>
        <w:jc w:val="center"/>
        <w:tblBorders>
          <w:top w:val="single" w:sz="24" w:space="0" w:color="auto"/>
          <w:insideH w:val="single" w:sz="24" w:space="0" w:color="auto"/>
          <w:insideV w:val="single" w:sz="24" w:space="0" w:color="auto"/>
        </w:tblBorders>
        <w:tblLook w:val="01E0" w:firstRow="1" w:lastRow="1" w:firstColumn="1" w:lastColumn="1" w:noHBand="0" w:noVBand="0"/>
      </w:tblPr>
      <w:tblGrid>
        <w:gridCol w:w="3120"/>
        <w:gridCol w:w="2905"/>
        <w:gridCol w:w="3669"/>
      </w:tblGrid>
      <w:tr w:rsidR="00BE071E" w:rsidRPr="00BE071E" w:rsidTr="00222C03">
        <w:trPr>
          <w:jc w:val="center"/>
        </w:trPr>
        <w:tc>
          <w:tcPr>
            <w:tcW w:w="9694" w:type="dxa"/>
            <w:gridSpan w:val="3"/>
            <w:tcBorders>
              <w:top w:val="nil"/>
              <w:bottom w:val="nil"/>
            </w:tcBorders>
          </w:tcPr>
          <w:p w:rsidR="0037438A" w:rsidRPr="00BE071E" w:rsidRDefault="0037438A" w:rsidP="00222C03">
            <w:pPr>
              <w:spacing w:after="0" w:line="240" w:lineRule="auto"/>
              <w:ind w:right="-50"/>
              <w:jc w:val="center"/>
              <w:rPr>
                <w:rFonts w:ascii="Times New Roman" w:eastAsia="Times New Roman" w:hAnsi="Times New Roman" w:cs="Times New Roman"/>
                <w:b/>
                <w:sz w:val="28"/>
                <w:szCs w:val="28"/>
                <w:lang w:eastAsia="ru-RU"/>
              </w:rPr>
            </w:pPr>
            <w:bookmarkStart w:id="1" w:name="_Toc375048174"/>
            <w:r w:rsidRPr="00BE071E">
              <w:rPr>
                <w:rFonts w:ascii="Times New Roman" w:eastAsia="Times New Roman" w:hAnsi="Times New Roman" w:cs="Times New Roman"/>
                <w:b/>
                <w:sz w:val="28"/>
                <w:szCs w:val="28"/>
                <w:lang w:eastAsia="ru-RU"/>
              </w:rPr>
              <w:t xml:space="preserve">МИНИСТЕРСТВО СТРОИТЕЛЬСТВА </w:t>
            </w:r>
          </w:p>
          <w:p w:rsidR="0037438A" w:rsidRPr="00BE071E" w:rsidRDefault="0037438A" w:rsidP="00222C03">
            <w:pPr>
              <w:spacing w:after="0" w:line="240" w:lineRule="auto"/>
              <w:ind w:right="-50"/>
              <w:jc w:val="center"/>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 xml:space="preserve">И ЖИЛИЩНО-КОММУНАЛЬНОГО ХОЗЯЙСТВА </w:t>
            </w:r>
          </w:p>
          <w:p w:rsidR="0037438A" w:rsidRPr="00BE071E" w:rsidRDefault="0037438A" w:rsidP="00222C03">
            <w:pPr>
              <w:spacing w:after="0" w:line="240" w:lineRule="auto"/>
              <w:ind w:right="-50"/>
              <w:jc w:val="center"/>
              <w:rPr>
                <w:rFonts w:ascii="Times New Roman" w:eastAsia="Times New Roman" w:hAnsi="Times New Roman" w:cs="Times New Roman"/>
                <w:sz w:val="28"/>
                <w:szCs w:val="28"/>
                <w:lang w:eastAsia="ru-RU"/>
              </w:rPr>
            </w:pPr>
            <w:r w:rsidRPr="00BE071E">
              <w:rPr>
                <w:rFonts w:ascii="Times New Roman" w:eastAsia="Times New Roman" w:hAnsi="Times New Roman" w:cs="Times New Roman"/>
                <w:b/>
                <w:sz w:val="28"/>
                <w:szCs w:val="28"/>
                <w:lang w:eastAsia="ru-RU"/>
              </w:rPr>
              <w:t>РОССИЙСКОЙ ФЕДЕРАЦИИ</w:t>
            </w:r>
            <w:r w:rsidRPr="00BE071E">
              <w:rPr>
                <w:rFonts w:ascii="Times New Roman" w:eastAsia="Times New Roman" w:hAnsi="Times New Roman" w:cs="Times New Roman"/>
                <w:sz w:val="28"/>
                <w:szCs w:val="28"/>
                <w:lang w:eastAsia="ru-RU"/>
              </w:rPr>
              <w:t xml:space="preserve"> </w:t>
            </w:r>
          </w:p>
        </w:tc>
      </w:tr>
      <w:tr w:rsidR="0037438A" w:rsidRPr="00BE071E" w:rsidTr="00222C03">
        <w:trPr>
          <w:jc w:val="center"/>
        </w:trPr>
        <w:tc>
          <w:tcPr>
            <w:tcW w:w="3120" w:type="dxa"/>
            <w:tcBorders>
              <w:top w:val="nil"/>
              <w:bottom w:val="nil"/>
              <w:right w:val="nil"/>
            </w:tcBorders>
          </w:tcPr>
          <w:p w:rsidR="0037438A" w:rsidRPr="00BE071E"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eastAsia="ru-RU"/>
              </w:rPr>
            </w:pPr>
          </w:p>
          <w:p w:rsidR="0037438A" w:rsidRPr="00BE071E" w:rsidRDefault="0037438A" w:rsidP="006D69C1">
            <w:pPr>
              <w:shd w:val="clear" w:color="auto" w:fill="FFFFFF"/>
              <w:spacing w:after="0" w:line="240" w:lineRule="auto"/>
              <w:ind w:right="-50" w:firstLine="204"/>
              <w:jc w:val="center"/>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 xml:space="preserve">СВОД ПРАВИЛ </w:t>
            </w:r>
          </w:p>
          <w:p w:rsidR="0037438A" w:rsidRPr="00BE071E"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eastAsia="ru-RU"/>
              </w:rPr>
            </w:pPr>
          </w:p>
        </w:tc>
        <w:tc>
          <w:tcPr>
            <w:tcW w:w="2905" w:type="dxa"/>
            <w:tcBorders>
              <w:top w:val="nil"/>
              <w:left w:val="nil"/>
              <w:bottom w:val="nil"/>
              <w:right w:val="nil"/>
            </w:tcBorders>
          </w:tcPr>
          <w:p w:rsidR="0037438A" w:rsidRPr="00BE071E"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eastAsia="ru-RU"/>
              </w:rPr>
            </w:pPr>
          </w:p>
          <w:p w:rsidR="0037438A" w:rsidRPr="00BE071E"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val="en-US" w:eastAsia="ru-RU"/>
              </w:rPr>
            </w:pPr>
            <w:r w:rsidRPr="00BE071E">
              <w:rPr>
                <w:rFonts w:ascii="Times New Roman" w:eastAsia="Times New Roman" w:hAnsi="Times New Roman" w:cs="Times New Roman"/>
                <w:b/>
                <w:sz w:val="28"/>
                <w:szCs w:val="28"/>
                <w:lang w:eastAsia="ru-RU"/>
              </w:rPr>
              <w:tab/>
            </w:r>
          </w:p>
        </w:tc>
        <w:tc>
          <w:tcPr>
            <w:tcW w:w="3669" w:type="dxa"/>
            <w:tcBorders>
              <w:top w:val="nil"/>
              <w:left w:val="nil"/>
              <w:bottom w:val="nil"/>
            </w:tcBorders>
          </w:tcPr>
          <w:p w:rsidR="0037438A" w:rsidRPr="00BE071E"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eastAsia="ru-RU"/>
              </w:rPr>
            </w:pPr>
          </w:p>
          <w:p w:rsidR="0037438A" w:rsidRPr="00BE071E" w:rsidRDefault="006D69C1" w:rsidP="00881836">
            <w:pPr>
              <w:shd w:val="clear" w:color="auto" w:fill="FFFFFF"/>
              <w:spacing w:after="0" w:line="240" w:lineRule="auto"/>
              <w:ind w:right="-50"/>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bCs/>
                <w:sz w:val="28"/>
                <w:szCs w:val="28"/>
                <w:lang w:eastAsia="ru-RU"/>
              </w:rPr>
              <w:t xml:space="preserve">     </w:t>
            </w:r>
            <w:r w:rsidR="004E6BAE" w:rsidRPr="00BE071E">
              <w:rPr>
                <w:rFonts w:ascii="Times New Roman" w:eastAsia="Times New Roman" w:hAnsi="Times New Roman" w:cs="Times New Roman"/>
                <w:b/>
                <w:bCs/>
                <w:sz w:val="28"/>
                <w:szCs w:val="28"/>
                <w:lang w:eastAsia="ru-RU"/>
              </w:rPr>
              <w:t>СП ХХХ.</w:t>
            </w:r>
            <w:r w:rsidRPr="00BE071E">
              <w:rPr>
                <w:rFonts w:ascii="Times New Roman" w:eastAsia="Times New Roman" w:hAnsi="Times New Roman" w:cs="Times New Roman"/>
                <w:b/>
                <w:bCs/>
                <w:sz w:val="28"/>
                <w:szCs w:val="28"/>
                <w:lang w:eastAsia="ru-RU"/>
              </w:rPr>
              <w:t>13</w:t>
            </w:r>
            <w:r w:rsidR="00881836" w:rsidRPr="00BE071E">
              <w:rPr>
                <w:rFonts w:ascii="Times New Roman" w:eastAsia="Times New Roman" w:hAnsi="Times New Roman" w:cs="Times New Roman"/>
                <w:b/>
                <w:bCs/>
                <w:sz w:val="28"/>
                <w:szCs w:val="28"/>
                <w:lang w:eastAsia="ru-RU"/>
              </w:rPr>
              <w:t>2580</w:t>
            </w:r>
            <w:r w:rsidRPr="00BE071E">
              <w:rPr>
                <w:rFonts w:ascii="Times New Roman" w:eastAsia="Times New Roman" w:hAnsi="Times New Roman" w:cs="Times New Roman"/>
                <w:b/>
                <w:bCs/>
                <w:sz w:val="28"/>
                <w:szCs w:val="28"/>
                <w:lang w:eastAsia="ru-RU"/>
              </w:rPr>
              <w:t>0</w:t>
            </w:r>
            <w:r w:rsidR="004E6BAE" w:rsidRPr="00BE071E">
              <w:rPr>
                <w:rFonts w:ascii="Times New Roman" w:eastAsia="Times New Roman" w:hAnsi="Times New Roman" w:cs="Times New Roman"/>
                <w:b/>
                <w:bCs/>
                <w:sz w:val="28"/>
                <w:szCs w:val="28"/>
                <w:lang w:eastAsia="ru-RU"/>
              </w:rPr>
              <w:t>.20</w:t>
            </w:r>
            <w:r w:rsidR="00881836" w:rsidRPr="00BE071E">
              <w:rPr>
                <w:rFonts w:ascii="Times New Roman" w:eastAsia="Times New Roman" w:hAnsi="Times New Roman" w:cs="Times New Roman"/>
                <w:b/>
                <w:bCs/>
                <w:sz w:val="28"/>
                <w:szCs w:val="28"/>
                <w:lang w:eastAsia="ru-RU"/>
              </w:rPr>
              <w:t>ХХ</w:t>
            </w:r>
            <w:r w:rsidR="00E466CC" w:rsidRPr="00BE071E">
              <w:rPr>
                <w:rFonts w:ascii="Times New Roman" w:eastAsia="Times New Roman" w:hAnsi="Times New Roman" w:cs="Times New Roman"/>
                <w:b/>
                <w:sz w:val="28"/>
                <w:szCs w:val="28"/>
                <w:lang w:eastAsia="ru-RU"/>
              </w:rPr>
              <w:t xml:space="preserve"> </w:t>
            </w:r>
          </w:p>
        </w:tc>
      </w:tr>
    </w:tbl>
    <w:p w:rsidR="0037438A" w:rsidRPr="00BE071E" w:rsidRDefault="0037438A" w:rsidP="00610A30">
      <w:pPr>
        <w:spacing w:after="0" w:line="360" w:lineRule="auto"/>
        <w:ind w:right="-50" w:firstLine="851"/>
        <w:jc w:val="center"/>
        <w:rPr>
          <w:rFonts w:ascii="Times New Roman" w:eastAsia="Times New Roman" w:hAnsi="Times New Roman" w:cs="Times New Roman"/>
          <w:sz w:val="28"/>
          <w:szCs w:val="28"/>
          <w:lang w:eastAsia="ru-RU"/>
        </w:rPr>
      </w:pPr>
    </w:p>
    <w:p w:rsidR="0037438A" w:rsidRPr="00BE071E" w:rsidRDefault="0037438A" w:rsidP="00610A30">
      <w:pPr>
        <w:spacing w:after="0" w:line="360" w:lineRule="auto"/>
        <w:ind w:right="-50" w:firstLine="851"/>
        <w:jc w:val="center"/>
        <w:rPr>
          <w:rFonts w:ascii="Times New Roman" w:eastAsia="Times New Roman" w:hAnsi="Times New Roman" w:cs="Times New Roman"/>
          <w:sz w:val="28"/>
          <w:szCs w:val="28"/>
          <w:lang w:eastAsia="ru-RU"/>
        </w:rPr>
      </w:pPr>
    </w:p>
    <w:p w:rsidR="0037438A" w:rsidRPr="00BE071E" w:rsidRDefault="0037438A" w:rsidP="00610A30">
      <w:pPr>
        <w:spacing w:after="0" w:line="360" w:lineRule="auto"/>
        <w:ind w:right="-50" w:firstLine="851"/>
        <w:jc w:val="center"/>
        <w:rPr>
          <w:rFonts w:ascii="Times New Roman" w:eastAsia="Times New Roman" w:hAnsi="Times New Roman" w:cs="Times New Roman"/>
          <w:sz w:val="28"/>
          <w:szCs w:val="28"/>
          <w:lang w:eastAsia="ru-RU"/>
        </w:rPr>
      </w:pPr>
    </w:p>
    <w:p w:rsidR="0037438A" w:rsidRPr="00BE071E" w:rsidRDefault="0037438A" w:rsidP="00610A30">
      <w:pPr>
        <w:spacing w:after="0" w:line="360" w:lineRule="auto"/>
        <w:ind w:right="-50" w:firstLine="851"/>
        <w:jc w:val="center"/>
        <w:rPr>
          <w:rFonts w:ascii="Times New Roman" w:eastAsia="Times New Roman" w:hAnsi="Times New Roman" w:cs="Times New Roman"/>
          <w:sz w:val="28"/>
          <w:szCs w:val="28"/>
          <w:lang w:eastAsia="ru-RU"/>
        </w:rPr>
      </w:pPr>
    </w:p>
    <w:p w:rsidR="0037438A" w:rsidRPr="00BE071E"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D4712B" w:rsidRPr="00BE071E" w:rsidRDefault="00336111" w:rsidP="00610A30">
      <w:pPr>
        <w:spacing w:after="0" w:line="240" w:lineRule="auto"/>
        <w:ind w:firstLine="851"/>
        <w:jc w:val="center"/>
        <w:rPr>
          <w:rFonts w:ascii="Times New Roman" w:eastAsia="Times New Roman" w:hAnsi="Times New Roman" w:cs="Times New Roman"/>
          <w:b/>
          <w:sz w:val="36"/>
          <w:szCs w:val="36"/>
          <w:lang w:eastAsia="ru-RU"/>
        </w:rPr>
      </w:pPr>
      <w:r w:rsidRPr="00BE071E">
        <w:rPr>
          <w:rFonts w:ascii="Times New Roman" w:eastAsia="Times New Roman" w:hAnsi="Times New Roman" w:cs="Times New Roman"/>
          <w:b/>
          <w:sz w:val="36"/>
          <w:szCs w:val="36"/>
          <w:lang w:eastAsia="ru-RU"/>
        </w:rPr>
        <w:t xml:space="preserve">ГРАДОСТРОИТЕЛЬСТВО. КОМПЛЕКСНОЕ </w:t>
      </w:r>
      <w:r w:rsidR="003E2AB1" w:rsidRPr="00BE071E">
        <w:rPr>
          <w:rFonts w:ascii="Times New Roman" w:eastAsia="Times New Roman" w:hAnsi="Times New Roman" w:cs="Times New Roman"/>
          <w:b/>
          <w:sz w:val="36"/>
          <w:szCs w:val="36"/>
          <w:lang w:eastAsia="ru-RU"/>
        </w:rPr>
        <w:t xml:space="preserve">ТЕРРИТОРИАЛЬНОЕ  РАЗВИТИЕ. </w:t>
      </w:r>
      <w:r w:rsidRPr="00BE071E">
        <w:rPr>
          <w:rFonts w:ascii="Times New Roman" w:eastAsia="Times New Roman" w:hAnsi="Times New Roman" w:cs="Times New Roman"/>
          <w:b/>
          <w:sz w:val="36"/>
          <w:szCs w:val="36"/>
          <w:lang w:eastAsia="ru-RU"/>
        </w:rPr>
        <w:t>СРЕДНЕЭТАЖНАЯ МОДЕЛЬ ГОРОДСКОЙ СРЕДЫ</w:t>
      </w:r>
    </w:p>
    <w:p w:rsidR="0037438A" w:rsidRPr="00BE071E" w:rsidRDefault="0037438A" w:rsidP="003D2E94">
      <w:pPr>
        <w:spacing w:after="0" w:line="360" w:lineRule="auto"/>
        <w:ind w:right="-50" w:firstLine="851"/>
        <w:jc w:val="center"/>
        <w:rPr>
          <w:rFonts w:ascii="Times New Roman" w:eastAsia="Times New Roman" w:hAnsi="Times New Roman" w:cs="Times New Roman"/>
          <w:b/>
          <w:caps/>
          <w:sz w:val="28"/>
          <w:szCs w:val="28"/>
          <w:lang w:eastAsia="ru-RU"/>
        </w:rPr>
      </w:pPr>
    </w:p>
    <w:p w:rsidR="004E6BAE" w:rsidRPr="00BE071E" w:rsidRDefault="00FB0585" w:rsidP="003D2E94">
      <w:pPr>
        <w:pStyle w:val="aff4"/>
        <w:ind w:left="-567" w:firstLine="567"/>
        <w:jc w:val="center"/>
        <w:rPr>
          <w:b/>
          <w:sz w:val="28"/>
          <w:szCs w:val="28"/>
        </w:rPr>
      </w:pPr>
      <w:r w:rsidRPr="00BE071E">
        <w:rPr>
          <w:b/>
          <w:sz w:val="28"/>
          <w:szCs w:val="28"/>
        </w:rPr>
        <w:t>Окончательная</w:t>
      </w:r>
      <w:r w:rsidR="004E6BAE" w:rsidRPr="00BE071E">
        <w:rPr>
          <w:b/>
          <w:sz w:val="28"/>
          <w:szCs w:val="28"/>
        </w:rPr>
        <w:t xml:space="preserve"> редакция</w:t>
      </w:r>
    </w:p>
    <w:p w:rsidR="00336111" w:rsidRPr="00BE071E" w:rsidRDefault="00336111" w:rsidP="003D2E94">
      <w:pPr>
        <w:spacing w:after="0" w:line="360" w:lineRule="auto"/>
        <w:ind w:right="-50" w:firstLine="851"/>
        <w:jc w:val="center"/>
        <w:rPr>
          <w:rFonts w:ascii="Times New Roman" w:eastAsia="Times New Roman" w:hAnsi="Times New Roman" w:cs="Times New Roman"/>
          <w:b/>
          <w:caps/>
          <w:sz w:val="28"/>
          <w:szCs w:val="28"/>
          <w:lang w:eastAsia="ru-RU"/>
        </w:rPr>
      </w:pPr>
    </w:p>
    <w:p w:rsidR="0037438A" w:rsidRPr="00BE071E"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BE071E"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BE071E"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BE071E"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BE071E"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BE071E"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BE071E" w:rsidRDefault="0037438A" w:rsidP="003D2E94">
      <w:pPr>
        <w:spacing w:after="0" w:line="360" w:lineRule="auto"/>
        <w:ind w:left="2689" w:right="-50" w:firstLine="851"/>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Издание официальное</w:t>
      </w:r>
    </w:p>
    <w:p w:rsidR="0037438A" w:rsidRPr="00BE071E"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BE071E" w:rsidRDefault="00217225" w:rsidP="00217225">
      <w:pPr>
        <w:tabs>
          <w:tab w:val="left" w:pos="7137"/>
        </w:tabs>
        <w:spacing w:after="0" w:line="360" w:lineRule="auto"/>
        <w:ind w:right="-50" w:firstLine="851"/>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ab/>
      </w:r>
    </w:p>
    <w:p w:rsidR="0037438A" w:rsidRPr="00BE071E"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BE071E"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BE071E"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BE071E"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BE071E"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BE071E"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BE071E"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Москва 20</w:t>
      </w:r>
      <w:r w:rsidR="004E6BAE" w:rsidRPr="00BE071E">
        <w:rPr>
          <w:rFonts w:ascii="Times New Roman" w:eastAsia="Times New Roman" w:hAnsi="Times New Roman" w:cs="Times New Roman"/>
          <w:b/>
          <w:sz w:val="28"/>
          <w:szCs w:val="28"/>
          <w:lang w:eastAsia="ru-RU"/>
        </w:rPr>
        <w:t>22</w:t>
      </w:r>
    </w:p>
    <w:p w:rsidR="0037438A" w:rsidRPr="00BE071E"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sectPr w:rsidR="0037438A" w:rsidRPr="00BE071E" w:rsidSect="00DF7557">
          <w:headerReference w:type="even" r:id="rId8"/>
          <w:footerReference w:type="even" r:id="rId9"/>
          <w:footerReference w:type="default" r:id="rId10"/>
          <w:pgSz w:w="11906" w:h="16838" w:code="9"/>
          <w:pgMar w:top="1134" w:right="851" w:bottom="1134" w:left="1701" w:header="1304" w:footer="1304" w:gutter="0"/>
          <w:pgNumType w:fmt="upperRoman" w:start="1"/>
          <w:cols w:space="708"/>
          <w:docGrid w:linePitch="360"/>
        </w:sectPr>
      </w:pPr>
    </w:p>
    <w:p w:rsidR="0037438A" w:rsidRPr="00BE071E" w:rsidRDefault="0037438A" w:rsidP="00BE138A">
      <w:pPr>
        <w:spacing w:after="0" w:line="360" w:lineRule="auto"/>
        <w:ind w:right="-50" w:firstLine="851"/>
        <w:jc w:val="center"/>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lastRenderedPageBreak/>
        <w:t>Предисловие</w:t>
      </w:r>
    </w:p>
    <w:p w:rsidR="0037438A" w:rsidRPr="00BE071E" w:rsidRDefault="0037438A" w:rsidP="00BE138A">
      <w:pPr>
        <w:spacing w:after="0" w:line="240" w:lineRule="auto"/>
        <w:ind w:right="-2" w:firstLine="851"/>
        <w:jc w:val="both"/>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Сведения о своде правил</w:t>
      </w:r>
    </w:p>
    <w:p w:rsidR="0037438A" w:rsidRPr="00BE071E" w:rsidRDefault="0037438A" w:rsidP="00BE138A">
      <w:pPr>
        <w:spacing w:after="0" w:line="240" w:lineRule="auto"/>
        <w:ind w:right="-2" w:firstLine="851"/>
        <w:jc w:val="both"/>
        <w:rPr>
          <w:rFonts w:ascii="Times New Roman" w:eastAsia="Times New Roman" w:hAnsi="Times New Roman" w:cs="Times New Roman"/>
          <w:b/>
          <w:sz w:val="28"/>
          <w:szCs w:val="28"/>
          <w:lang w:eastAsia="ru-RU"/>
        </w:rPr>
      </w:pPr>
    </w:p>
    <w:p w:rsidR="00A94303" w:rsidRPr="00BE071E" w:rsidRDefault="0037438A" w:rsidP="00BE138A">
      <w:pPr>
        <w:spacing w:after="0" w:line="240" w:lineRule="auto"/>
        <w:ind w:right="-2"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1 ИСПОЛНИТЕЛЬ </w:t>
      </w:r>
      <w:r w:rsidR="0033339B" w:rsidRPr="00BE071E">
        <w:rPr>
          <w:rFonts w:ascii="Times New Roman" w:eastAsia="Times New Roman" w:hAnsi="Times New Roman" w:cs="Times New Roman"/>
          <w:sz w:val="28"/>
          <w:szCs w:val="28"/>
          <w:lang w:eastAsia="ru-RU"/>
        </w:rPr>
        <w:t>– Акционерное общество «Центральный научно-исследовательский и проектно-экспериментальный институт промышленных зданий и сооружений» (АО «ЦНИИПромзданий»)</w:t>
      </w:r>
    </w:p>
    <w:p w:rsidR="0037438A" w:rsidRPr="00BE071E" w:rsidRDefault="0037438A" w:rsidP="00BE138A">
      <w:pPr>
        <w:spacing w:after="0" w:line="240" w:lineRule="auto"/>
        <w:ind w:right="-2"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2 ВНЕСЕН</w:t>
      </w:r>
      <w:r w:rsidR="00310C1B"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Техническим комитетом по стандартизации ТК 465 «Строительство»</w:t>
      </w:r>
    </w:p>
    <w:p w:rsidR="0037438A" w:rsidRPr="00BE071E" w:rsidRDefault="0037438A" w:rsidP="00BE138A">
      <w:pPr>
        <w:spacing w:after="0" w:line="240" w:lineRule="auto"/>
        <w:ind w:right="-2" w:firstLine="851"/>
        <w:jc w:val="both"/>
        <w:outlineLvl w:val="0"/>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33339B" w:rsidRPr="00BE071E" w:rsidRDefault="0037438A" w:rsidP="00BE138A">
      <w:pPr>
        <w:spacing w:after="0" w:line="24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trike/>
          <w:sz w:val="28"/>
          <w:szCs w:val="28"/>
          <w:lang w:eastAsia="ru-RU"/>
        </w:rPr>
        <w:t>4</w:t>
      </w:r>
      <w:r w:rsidRPr="00BE071E">
        <w:rPr>
          <w:rFonts w:ascii="Times New Roman" w:eastAsia="Times New Roman" w:hAnsi="Times New Roman" w:cs="Times New Roman"/>
          <w:sz w:val="28"/>
          <w:szCs w:val="28"/>
          <w:lang w:eastAsia="ru-RU"/>
        </w:rPr>
        <w:t xml:space="preserve"> УТВЕРЖДЕН </w:t>
      </w:r>
      <w:r w:rsidR="0033339B" w:rsidRPr="00BE071E">
        <w:rPr>
          <w:rFonts w:ascii="Times New Roman" w:eastAsia="Times New Roman" w:hAnsi="Times New Roman" w:cs="Times New Roman"/>
          <w:sz w:val="28"/>
          <w:szCs w:val="28"/>
          <w:lang w:eastAsia="ru-RU"/>
        </w:rPr>
        <w:t>приказом Министерства строительства и жилищно-коммунального хозяйства Российской Федерации ………. № ………. и введен в действие с …</w:t>
      </w:r>
    </w:p>
    <w:p w:rsidR="0037438A" w:rsidRPr="00BE071E" w:rsidRDefault="0037438A" w:rsidP="00BE138A">
      <w:pPr>
        <w:spacing w:after="0" w:line="240" w:lineRule="auto"/>
        <w:ind w:right="-2"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5 ЗАРЕГИСТРИРОВАН Федеральным агентством по техническому регулированию и метрологии (Росстандарт). </w:t>
      </w:r>
    </w:p>
    <w:p w:rsidR="005369EB" w:rsidRPr="00BE071E" w:rsidRDefault="005369EB" w:rsidP="00BE138A">
      <w:pPr>
        <w:spacing w:after="0" w:line="240" w:lineRule="auto"/>
        <w:ind w:right="-2"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6 ВВЕДЕН ВПЕРВЫЕ</w:t>
      </w:r>
    </w:p>
    <w:p w:rsidR="0037438A" w:rsidRPr="00BE071E" w:rsidRDefault="0037438A" w:rsidP="00BE138A">
      <w:pPr>
        <w:spacing w:after="0" w:line="360" w:lineRule="auto"/>
        <w:ind w:right="-2" w:firstLine="851"/>
        <w:jc w:val="both"/>
        <w:outlineLvl w:val="0"/>
        <w:rPr>
          <w:rFonts w:ascii="Times New Roman" w:eastAsia="Times New Roman" w:hAnsi="Times New Roman" w:cs="Times New Roman"/>
          <w:sz w:val="28"/>
          <w:szCs w:val="28"/>
          <w:lang w:eastAsia="ru-RU"/>
        </w:rPr>
      </w:pPr>
    </w:p>
    <w:p w:rsidR="0037438A" w:rsidRPr="00BE071E" w:rsidRDefault="0037438A" w:rsidP="00BE138A">
      <w:pPr>
        <w:spacing w:after="0" w:line="240" w:lineRule="auto"/>
        <w:ind w:right="-2" w:firstLine="851"/>
        <w:jc w:val="both"/>
        <w:outlineLvl w:val="0"/>
        <w:rPr>
          <w:rFonts w:ascii="Times New Roman" w:eastAsia="Times New Roman" w:hAnsi="Times New Roman" w:cs="Times New Roman"/>
          <w:i/>
          <w:sz w:val="20"/>
          <w:szCs w:val="20"/>
          <w:lang w:eastAsia="ru-RU"/>
        </w:rPr>
      </w:pPr>
      <w:r w:rsidRPr="00BE071E">
        <w:rPr>
          <w:rFonts w:ascii="Times New Roman" w:eastAsia="Times New Roman" w:hAnsi="Times New Roman" w:cs="Times New Roman"/>
          <w:i/>
          <w:sz w:val="20"/>
          <w:szCs w:val="20"/>
          <w:lang w:eastAsia="ru-RU"/>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37438A" w:rsidRPr="00BE071E" w:rsidRDefault="0037438A" w:rsidP="00BE138A">
      <w:pPr>
        <w:spacing w:after="0" w:line="240" w:lineRule="auto"/>
        <w:ind w:right="-2" w:firstLine="851"/>
        <w:jc w:val="both"/>
        <w:outlineLvl w:val="0"/>
        <w:rPr>
          <w:rFonts w:ascii="Times New Roman" w:eastAsia="Times New Roman" w:hAnsi="Times New Roman" w:cs="Times New Roman"/>
          <w:i/>
          <w:sz w:val="18"/>
          <w:szCs w:val="18"/>
          <w:lang w:eastAsia="ru-RU"/>
        </w:rPr>
      </w:pPr>
    </w:p>
    <w:p w:rsidR="0033339B" w:rsidRPr="00BE071E" w:rsidRDefault="0033339B" w:rsidP="00BE138A">
      <w:pPr>
        <w:spacing w:after="0" w:line="240" w:lineRule="auto"/>
        <w:ind w:right="-2" w:firstLine="851"/>
        <w:jc w:val="both"/>
        <w:outlineLvl w:val="0"/>
        <w:rPr>
          <w:rFonts w:ascii="Times New Roman" w:eastAsia="Times New Roman" w:hAnsi="Times New Roman" w:cs="Times New Roman"/>
          <w:i/>
          <w:sz w:val="18"/>
          <w:szCs w:val="18"/>
          <w:lang w:eastAsia="ru-RU"/>
        </w:rPr>
      </w:pPr>
    </w:p>
    <w:p w:rsidR="0033339B" w:rsidRPr="00BE071E" w:rsidRDefault="0033339B" w:rsidP="00BE138A">
      <w:pPr>
        <w:spacing w:after="0" w:line="240" w:lineRule="auto"/>
        <w:ind w:right="-2" w:firstLine="851"/>
        <w:jc w:val="both"/>
        <w:outlineLvl w:val="0"/>
        <w:rPr>
          <w:rFonts w:ascii="Times New Roman" w:eastAsia="Times New Roman" w:hAnsi="Times New Roman" w:cs="Times New Roman"/>
          <w:i/>
          <w:sz w:val="18"/>
          <w:szCs w:val="18"/>
          <w:lang w:eastAsia="ru-RU"/>
        </w:rPr>
      </w:pPr>
    </w:p>
    <w:p w:rsidR="0037438A" w:rsidRPr="00BE071E" w:rsidRDefault="0037438A" w:rsidP="00BE138A">
      <w:pPr>
        <w:spacing w:after="0" w:line="240" w:lineRule="auto"/>
        <w:ind w:right="-2" w:firstLine="851"/>
        <w:jc w:val="both"/>
        <w:rPr>
          <w:rFonts w:ascii="Times New Roman" w:eastAsia="Times New Roman" w:hAnsi="Times New Roman" w:cs="Times New Roman"/>
          <w:sz w:val="20"/>
          <w:szCs w:val="20"/>
          <w:lang w:eastAsia="ru-RU"/>
        </w:rPr>
      </w:pPr>
      <w:r w:rsidRPr="00BE071E">
        <w:rPr>
          <w:rFonts w:ascii="Times New Roman" w:eastAsia="Times New Roman" w:hAnsi="Times New Roman" w:cs="Times New Roman"/>
          <w:sz w:val="20"/>
          <w:szCs w:val="20"/>
          <w:lang w:eastAsia="ru-RU"/>
        </w:rPr>
        <w:t>© Минстрой России 202</w:t>
      </w:r>
      <w:r w:rsidR="00310C1B" w:rsidRPr="00BE071E">
        <w:rPr>
          <w:rFonts w:ascii="Times New Roman" w:eastAsia="Times New Roman" w:hAnsi="Times New Roman" w:cs="Times New Roman"/>
          <w:sz w:val="20"/>
          <w:szCs w:val="20"/>
          <w:lang w:eastAsia="ru-RU"/>
        </w:rPr>
        <w:t>2</w:t>
      </w:r>
    </w:p>
    <w:p w:rsidR="0037438A" w:rsidRPr="00BE071E" w:rsidRDefault="0037438A" w:rsidP="00BE138A">
      <w:pPr>
        <w:spacing w:after="0" w:line="240" w:lineRule="auto"/>
        <w:ind w:right="-2" w:firstLine="851"/>
        <w:jc w:val="both"/>
        <w:rPr>
          <w:rFonts w:ascii="Times New Roman" w:eastAsia="Times New Roman" w:hAnsi="Times New Roman" w:cs="Times New Roman"/>
          <w:sz w:val="20"/>
          <w:szCs w:val="20"/>
          <w:lang w:eastAsia="ru-RU"/>
        </w:rPr>
      </w:pPr>
      <w:r w:rsidRPr="00BE071E">
        <w:rPr>
          <w:rFonts w:ascii="Times New Roman" w:eastAsia="Times New Roman" w:hAnsi="Times New Roman" w:cs="Times New Roman"/>
          <w:sz w:val="20"/>
          <w:szCs w:val="20"/>
          <w:lang w:eastAsia="ru-RU"/>
        </w:rPr>
        <w:t>Настоящий свод правил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Минстроя России</w:t>
      </w:r>
    </w:p>
    <w:p w:rsidR="00BE138A" w:rsidRPr="00BE071E" w:rsidRDefault="0037438A" w:rsidP="00BE138A">
      <w:pPr>
        <w:spacing w:after="0" w:line="360" w:lineRule="auto"/>
        <w:ind w:right="-50" w:firstLine="851"/>
        <w:jc w:val="center"/>
        <w:outlineLvl w:val="0"/>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snapToGrid w:val="0"/>
          <w:sz w:val="28"/>
          <w:szCs w:val="28"/>
          <w:lang w:eastAsia="ru-RU"/>
        </w:rPr>
        <w:br w:type="page"/>
      </w:r>
      <w:r w:rsidR="00BE138A" w:rsidRPr="00BE071E">
        <w:rPr>
          <w:rFonts w:ascii="Times New Roman" w:eastAsia="Times New Roman" w:hAnsi="Times New Roman" w:cs="Times New Roman"/>
          <w:b/>
          <w:sz w:val="28"/>
          <w:szCs w:val="28"/>
          <w:lang w:eastAsia="ru-RU"/>
        </w:rPr>
        <w:t>Введение</w:t>
      </w:r>
    </w:p>
    <w:p w:rsidR="00BE138A" w:rsidRPr="00BE071E" w:rsidRDefault="00BE138A" w:rsidP="00C3344C">
      <w:pPr>
        <w:spacing w:after="0" w:line="24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Настоящий свод правил разработан</w:t>
      </w:r>
      <w:r w:rsidRPr="00BE071E">
        <w:rPr>
          <w:rFonts w:ascii="Times New Roman" w:eastAsia="Arial Unicode MS" w:hAnsi="Times New Roman" w:cs="Times New Roman"/>
          <w:sz w:val="28"/>
          <w:szCs w:val="28"/>
          <w:bdr w:val="nil"/>
        </w:rPr>
        <w:t xml:space="preserve"> </w:t>
      </w:r>
      <w:r w:rsidR="00A12EEF" w:rsidRPr="00BE071E">
        <w:rPr>
          <w:rFonts w:ascii="Times New Roman" w:eastAsia="Arial Unicode MS" w:hAnsi="Times New Roman" w:cs="Times New Roman"/>
          <w:sz w:val="28"/>
          <w:szCs w:val="28"/>
          <w:bdr w:val="nil"/>
        </w:rPr>
        <w:t xml:space="preserve">на основе методического документа «Стандарт комплексного развития территорий», подготовленного по заказу Фонда ДОМ.РФ на основании поручения Правительства Российской Федерации от 19.09.2016 № ДМ-П16-5574, а также </w:t>
      </w:r>
      <w:r w:rsidR="00BA3C16" w:rsidRPr="00BE071E">
        <w:rPr>
          <w:rFonts w:ascii="Times New Roman" w:eastAsia="Arial Unicode MS" w:hAnsi="Times New Roman" w:cs="Times New Roman"/>
          <w:sz w:val="28"/>
          <w:szCs w:val="28"/>
          <w:bdr w:val="nil"/>
        </w:rPr>
        <w:t>в</w:t>
      </w:r>
      <w:r w:rsidRPr="00BE071E">
        <w:rPr>
          <w:rFonts w:ascii="Times New Roman" w:eastAsia="Times New Roman" w:hAnsi="Times New Roman" w:cs="Times New Roman"/>
          <w:sz w:val="28"/>
          <w:szCs w:val="28"/>
          <w:lang w:eastAsia="ru-RU"/>
        </w:rPr>
        <w:t xml:space="preserve"> целях повышения уровня безопасности людей и сохранности материальных ценностей в соответствии с Федеральным </w:t>
      </w:r>
      <w:hyperlink r:id="rId11" w:history="1">
        <w:r w:rsidRPr="00BE071E">
          <w:rPr>
            <w:rFonts w:ascii="Times New Roman" w:eastAsia="Times New Roman" w:hAnsi="Times New Roman" w:cs="Times New Roman"/>
            <w:sz w:val="28"/>
            <w:szCs w:val="28"/>
            <w:lang w:eastAsia="ru-RU"/>
          </w:rPr>
          <w:t>закон</w:t>
        </w:r>
      </w:hyperlink>
      <w:r w:rsidRPr="00BE071E">
        <w:rPr>
          <w:rFonts w:ascii="Times New Roman" w:eastAsia="Times New Roman" w:hAnsi="Times New Roman" w:cs="Times New Roman"/>
          <w:sz w:val="28"/>
          <w:szCs w:val="28"/>
          <w:lang w:eastAsia="ru-RU"/>
        </w:rPr>
        <w:t xml:space="preserve">ом от 30 декабря 2009 г. № 384-ФЗ «Технический регламент о безопасности зданий и сооружений» [1] и Федеральным </w:t>
      </w:r>
      <w:hyperlink r:id="rId12" w:history="1">
        <w:r w:rsidRPr="00BE071E">
          <w:rPr>
            <w:rFonts w:ascii="Times New Roman" w:eastAsia="Times New Roman" w:hAnsi="Times New Roman" w:cs="Times New Roman"/>
            <w:sz w:val="28"/>
            <w:szCs w:val="28"/>
            <w:lang w:eastAsia="ru-RU"/>
          </w:rPr>
          <w:t>закон</w:t>
        </w:r>
      </w:hyperlink>
      <w:r w:rsidRPr="00BE071E">
        <w:rPr>
          <w:rFonts w:ascii="Times New Roman" w:eastAsia="Times New Roman" w:hAnsi="Times New Roman" w:cs="Times New Roman"/>
          <w:sz w:val="28"/>
          <w:szCs w:val="28"/>
          <w:lang w:eastAsia="ru-RU"/>
        </w:rPr>
        <w:t>ом от 22 июля 2008 г. № 123-ФЗ «Технический регламент о требованиях пожарной безопасности»</w:t>
      </w:r>
      <w:r w:rsidRPr="00BE071E">
        <w:rPr>
          <w:rFonts w:ascii="Times New Roman" w:hAnsi="Times New Roman" w:cs="Times New Roman"/>
        </w:rPr>
        <w:t xml:space="preserve"> </w:t>
      </w:r>
      <w:r w:rsidRPr="00BE071E">
        <w:rPr>
          <w:rFonts w:ascii="Times New Roman" w:eastAsia="Times New Roman" w:hAnsi="Times New Roman" w:cs="Times New Roman"/>
          <w:sz w:val="28"/>
          <w:szCs w:val="28"/>
          <w:lang w:eastAsia="ru-RU"/>
        </w:rPr>
        <w:t>[2],</w:t>
      </w:r>
      <w:r w:rsidRPr="00BE071E">
        <w:rPr>
          <w:rFonts w:ascii="Times New Roman" w:hAnsi="Times New Roman" w:cs="Times New Roman"/>
          <w:sz w:val="24"/>
          <w:szCs w:val="24"/>
        </w:rPr>
        <w:t xml:space="preserve"> </w:t>
      </w:r>
      <w:r w:rsidRPr="00BE071E">
        <w:rPr>
          <w:rFonts w:ascii="Times New Roman" w:eastAsia="Times New Roman" w:hAnsi="Times New Roman" w:cs="Times New Roman"/>
          <w:sz w:val="28"/>
          <w:szCs w:val="28"/>
          <w:lang w:eastAsia="ru-RU"/>
        </w:rPr>
        <w:t>выполнения требований Федерального закона</w:t>
      </w:r>
      <w:r w:rsidRPr="00BE071E">
        <w:rPr>
          <w:rFonts w:ascii="Times New Roman" w:hAnsi="Times New Roman" w:cs="Times New Roman"/>
          <w:sz w:val="24"/>
          <w:szCs w:val="24"/>
        </w:rPr>
        <w:t xml:space="preserve"> </w:t>
      </w:r>
      <w:r w:rsidRPr="00BE071E">
        <w:rPr>
          <w:rFonts w:ascii="Times New Roman" w:eastAsia="Times New Roman" w:hAnsi="Times New Roman" w:cs="Times New Roman"/>
          <w:sz w:val="28"/>
          <w:szCs w:val="28"/>
          <w:lang w:eastAsia="ru-RU"/>
        </w:rPr>
        <w:t>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BE071E">
        <w:rPr>
          <w:rFonts w:ascii="Times New Roman" w:hAnsi="Times New Roman" w:cs="Times New Roman"/>
        </w:rPr>
        <w:t xml:space="preserve"> </w:t>
      </w:r>
      <w:r w:rsidRPr="00BE071E">
        <w:rPr>
          <w:rFonts w:ascii="Times New Roman" w:eastAsia="Times New Roman" w:hAnsi="Times New Roman" w:cs="Times New Roman"/>
          <w:sz w:val="28"/>
          <w:szCs w:val="28"/>
          <w:lang w:eastAsia="ru-RU"/>
        </w:rPr>
        <w:t>[3], Федерального закона от 29 декабря 2004 г. № 188-ФЗ «Жилищный кодекс Российской Федерации» [4], Федерального закона от 25 октября 2001 года № 136-ФЗ «Земельный кодекс Российской Федерации»</w:t>
      </w:r>
      <w:r w:rsidRPr="00BE071E">
        <w:rPr>
          <w:rFonts w:ascii="Times New Roman" w:hAnsi="Times New Roman" w:cs="Times New Roman"/>
        </w:rPr>
        <w:t xml:space="preserve"> </w:t>
      </w:r>
      <w:r w:rsidRPr="00BE071E">
        <w:rPr>
          <w:rFonts w:ascii="Times New Roman" w:eastAsia="Times New Roman" w:hAnsi="Times New Roman" w:cs="Times New Roman"/>
          <w:sz w:val="28"/>
          <w:szCs w:val="28"/>
          <w:lang w:eastAsia="ru-RU"/>
        </w:rPr>
        <w:t>[5],</w:t>
      </w:r>
      <w:r w:rsidR="00C3344C" w:rsidRPr="00BE071E">
        <w:rPr>
          <w:rFonts w:ascii="Times New Roman" w:eastAsia="Times New Roman" w:hAnsi="Times New Roman" w:cs="Times New Roman"/>
          <w:sz w:val="28"/>
          <w:szCs w:val="28"/>
          <w:lang w:eastAsia="ru-RU"/>
        </w:rPr>
        <w:t xml:space="preserve"> Федерального закона от 29 декабря 2004 г. № 190-ФЗ «Градостроительный кодекс Российской Федерации»</w:t>
      </w:r>
      <w:r w:rsidRPr="00BE071E">
        <w:rPr>
          <w:rFonts w:ascii="Times New Roman" w:eastAsia="Times New Roman" w:hAnsi="Times New Roman" w:cs="Times New Roman"/>
          <w:sz w:val="28"/>
          <w:szCs w:val="28"/>
          <w:lang w:eastAsia="ru-RU"/>
        </w:rPr>
        <w:t xml:space="preserve"> </w:t>
      </w:r>
      <w:r w:rsidR="00C3344C" w:rsidRPr="00BE071E">
        <w:rPr>
          <w:rFonts w:ascii="Times New Roman" w:eastAsia="Times New Roman" w:hAnsi="Times New Roman" w:cs="Times New Roman"/>
          <w:sz w:val="28"/>
          <w:szCs w:val="28"/>
          <w:lang w:eastAsia="ru-RU"/>
        </w:rPr>
        <w:t xml:space="preserve">  </w:t>
      </w:r>
      <w:r w:rsidR="00334A67" w:rsidRPr="00BE071E">
        <w:rPr>
          <w:rFonts w:ascii="Times New Roman" w:eastAsia="Times New Roman" w:hAnsi="Times New Roman" w:cs="Times New Roman"/>
          <w:sz w:val="28"/>
          <w:szCs w:val="28"/>
          <w:lang w:eastAsia="ru-RU"/>
        </w:rPr>
        <w:t xml:space="preserve">[6], </w:t>
      </w:r>
      <w:r w:rsidR="002D630E"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 xml:space="preserve">повышения уровня гармонизации с требованиями международных нормативных документов, применения единых методов определения эксплуатационных характеристик и методов оценки и учета санитарно-эпидемиологических требований к условиям проживания в жилых многоквартирных зданиях. </w:t>
      </w:r>
    </w:p>
    <w:p w:rsidR="00BE138A" w:rsidRPr="00BE071E" w:rsidRDefault="00BE138A" w:rsidP="00685823">
      <w:pPr>
        <w:spacing w:after="0" w:line="240" w:lineRule="auto"/>
        <w:ind w:firstLine="851"/>
        <w:jc w:val="both"/>
        <w:rPr>
          <w:rFonts w:ascii="Times New Roman" w:eastAsia="Times New Roman" w:hAnsi="Times New Roman" w:cs="Times New Roman"/>
          <w:i/>
          <w:sz w:val="28"/>
          <w:szCs w:val="28"/>
          <w:lang w:eastAsia="ru-RU"/>
        </w:rPr>
      </w:pPr>
      <w:r w:rsidRPr="00BE071E">
        <w:rPr>
          <w:rFonts w:ascii="Times New Roman" w:eastAsia="Times New Roman" w:hAnsi="Times New Roman" w:cs="Times New Roman"/>
          <w:sz w:val="28"/>
          <w:szCs w:val="28"/>
          <w:lang w:eastAsia="ru-RU"/>
        </w:rPr>
        <w:t>Свод правил выполнен авторским коллективом Фонда ДОМ.РФ (</w:t>
      </w:r>
      <w:r w:rsidRPr="00BE071E">
        <w:rPr>
          <w:rFonts w:ascii="Times New Roman" w:eastAsia="Times New Roman" w:hAnsi="Times New Roman" w:cs="Times New Roman"/>
          <w:i/>
          <w:sz w:val="28"/>
          <w:szCs w:val="28"/>
          <w:lang w:eastAsia="ru-RU"/>
        </w:rPr>
        <w:t>А.В. Финогенов</w:t>
      </w:r>
      <w:r w:rsidRPr="00BE071E">
        <w:rPr>
          <w:rFonts w:ascii="Times New Roman" w:eastAsia="Times New Roman" w:hAnsi="Times New Roman" w:cs="Times New Roman"/>
          <w:sz w:val="28"/>
          <w:szCs w:val="28"/>
          <w:lang w:eastAsia="ru-RU"/>
        </w:rPr>
        <w:t xml:space="preserve">, </w:t>
      </w:r>
      <w:r w:rsidR="00AA6152" w:rsidRPr="00BE071E">
        <w:rPr>
          <w:rFonts w:ascii="Times New Roman" w:eastAsia="Times New Roman" w:hAnsi="Times New Roman" w:cs="Times New Roman"/>
          <w:i/>
          <w:sz w:val="28"/>
          <w:szCs w:val="28"/>
          <w:lang w:eastAsia="ru-RU"/>
        </w:rPr>
        <w:t>В.А. Загвозкина</w:t>
      </w:r>
      <w:r w:rsidRPr="00BE071E">
        <w:rPr>
          <w:rFonts w:ascii="Times New Roman" w:eastAsia="Times New Roman" w:hAnsi="Times New Roman" w:cs="Times New Roman"/>
          <w:sz w:val="28"/>
          <w:szCs w:val="28"/>
          <w:lang w:eastAsia="ru-RU"/>
        </w:rPr>
        <w:t>),</w:t>
      </w:r>
      <w:r w:rsidR="0012758A" w:rsidRPr="00BE071E">
        <w:rPr>
          <w:rFonts w:ascii="Times New Roman" w:hAnsi="Times New Roman" w:cs="Times New Roman"/>
          <w:sz w:val="28"/>
          <w:szCs w:val="28"/>
        </w:rPr>
        <w:t xml:space="preserve"> ФАУ «ФЦС» (канд. техн. наук</w:t>
      </w:r>
      <w:r w:rsidR="0012758A" w:rsidRPr="00BE071E">
        <w:rPr>
          <w:rFonts w:ascii="Times New Roman" w:hAnsi="Times New Roman" w:cs="Times New Roman"/>
          <w:i/>
          <w:sz w:val="28"/>
          <w:szCs w:val="28"/>
        </w:rPr>
        <w:t xml:space="preserve"> О.Ю.Лептюхова), </w:t>
      </w:r>
      <w:r w:rsidR="0012758A" w:rsidRPr="00BE071E">
        <w:rPr>
          <w:rFonts w:ascii="Times New Roman" w:hAnsi="Times New Roman" w:cs="Times New Roman"/>
          <w:sz w:val="28"/>
          <w:szCs w:val="28"/>
        </w:rPr>
        <w:t xml:space="preserve"> </w:t>
      </w:r>
      <w:r w:rsidRPr="00BE071E">
        <w:rPr>
          <w:rFonts w:ascii="Times New Roman" w:eastAsia="Times New Roman" w:hAnsi="Times New Roman" w:cs="Times New Roman"/>
          <w:sz w:val="28"/>
          <w:szCs w:val="28"/>
          <w:lang w:eastAsia="ru-RU"/>
        </w:rPr>
        <w:t xml:space="preserve"> АО «ЦНИИПромзданий» (канд. архитектуры</w:t>
      </w:r>
      <w:r w:rsidRPr="00BE071E">
        <w:rPr>
          <w:rFonts w:ascii="Times New Roman" w:eastAsia="Times New Roman" w:hAnsi="Times New Roman" w:cs="Times New Roman"/>
          <w:i/>
          <w:sz w:val="28"/>
          <w:szCs w:val="28"/>
          <w:lang w:eastAsia="ru-RU"/>
        </w:rPr>
        <w:t xml:space="preserve"> Д.К. Лейкина, </w:t>
      </w:r>
      <w:r w:rsidRPr="00BE071E">
        <w:rPr>
          <w:rFonts w:ascii="Times New Roman" w:eastAsia="Times New Roman" w:hAnsi="Times New Roman" w:cs="Times New Roman"/>
          <w:sz w:val="28"/>
          <w:szCs w:val="28"/>
          <w:lang w:eastAsia="ru-RU"/>
        </w:rPr>
        <w:t>канд. архитектуры</w:t>
      </w:r>
      <w:r w:rsidRPr="00BE071E">
        <w:rPr>
          <w:rFonts w:ascii="Times New Roman" w:eastAsia="Times New Roman" w:hAnsi="Times New Roman" w:cs="Times New Roman"/>
          <w:i/>
          <w:sz w:val="28"/>
          <w:szCs w:val="28"/>
          <w:lang w:eastAsia="ru-RU"/>
        </w:rPr>
        <w:t xml:space="preserve"> Н.В. Дубынин, </w:t>
      </w:r>
      <w:r w:rsidR="00E93186" w:rsidRPr="00BE071E">
        <w:rPr>
          <w:rFonts w:ascii="Times New Roman" w:eastAsia="Times New Roman" w:hAnsi="Times New Roman" w:cs="Times New Roman"/>
          <w:sz w:val="28"/>
          <w:szCs w:val="28"/>
          <w:lang w:eastAsia="ru-RU"/>
        </w:rPr>
        <w:t>к. т. н.</w:t>
      </w:r>
      <w:r w:rsidR="00E93186" w:rsidRPr="00BE071E">
        <w:rPr>
          <w:rFonts w:ascii="Times New Roman" w:eastAsia="Times New Roman" w:hAnsi="Times New Roman" w:cs="Times New Roman"/>
          <w:i/>
          <w:sz w:val="28"/>
          <w:szCs w:val="28"/>
          <w:lang w:eastAsia="ru-RU"/>
        </w:rPr>
        <w:t xml:space="preserve"> М.Ю. Граник,</w:t>
      </w:r>
      <w:r w:rsidR="00E93186" w:rsidRPr="00BE071E">
        <w:rPr>
          <w:rFonts w:ascii="Times New Roman" w:eastAsia="Times New Roman" w:hAnsi="Times New Roman" w:cs="Times New Roman"/>
          <w:sz w:val="28"/>
          <w:szCs w:val="28"/>
          <w:lang w:eastAsia="ru-RU"/>
        </w:rPr>
        <w:t xml:space="preserve"> </w:t>
      </w:r>
      <w:r w:rsidR="005304BE" w:rsidRPr="00BE071E">
        <w:rPr>
          <w:rFonts w:ascii="Times New Roman" w:eastAsia="Times New Roman" w:hAnsi="Times New Roman" w:cs="Times New Roman"/>
          <w:sz w:val="28"/>
          <w:szCs w:val="28"/>
          <w:lang w:eastAsia="ru-RU"/>
        </w:rPr>
        <w:t xml:space="preserve"> </w:t>
      </w:r>
      <w:r w:rsidR="00685823" w:rsidRPr="00BE071E">
        <w:rPr>
          <w:rFonts w:ascii="Times New Roman" w:eastAsia="Times New Roman" w:hAnsi="Times New Roman" w:cs="Times New Roman"/>
          <w:sz w:val="28"/>
          <w:szCs w:val="28"/>
          <w:lang w:eastAsia="ru-RU"/>
        </w:rPr>
        <w:t xml:space="preserve">к. т. н. </w:t>
      </w:r>
      <w:r w:rsidR="00685823" w:rsidRPr="00BE071E">
        <w:rPr>
          <w:rFonts w:ascii="Times New Roman" w:eastAsia="Times New Roman" w:hAnsi="Times New Roman" w:cs="Times New Roman"/>
          <w:i/>
          <w:sz w:val="28"/>
          <w:szCs w:val="28"/>
          <w:lang w:eastAsia="ru-RU"/>
        </w:rPr>
        <w:t xml:space="preserve">Д.М. Немчинов, </w:t>
      </w:r>
      <w:r w:rsidRPr="00BE071E">
        <w:rPr>
          <w:rFonts w:ascii="Times New Roman" w:eastAsia="Times New Roman" w:hAnsi="Times New Roman" w:cs="Times New Roman"/>
          <w:i/>
          <w:sz w:val="28"/>
          <w:szCs w:val="28"/>
          <w:lang w:eastAsia="ru-RU"/>
        </w:rPr>
        <w:t>Ю.Л. Кашулина,</w:t>
      </w:r>
      <w:r w:rsidR="005304BE" w:rsidRPr="00BE071E">
        <w:rPr>
          <w:rFonts w:ascii="Times New Roman" w:eastAsia="Times New Roman" w:hAnsi="Times New Roman" w:cs="Times New Roman"/>
          <w:i/>
          <w:sz w:val="28"/>
          <w:szCs w:val="28"/>
          <w:lang w:eastAsia="ru-RU"/>
        </w:rPr>
        <w:t xml:space="preserve"> </w:t>
      </w:r>
      <w:r w:rsidRPr="00BE071E">
        <w:rPr>
          <w:rFonts w:ascii="Times New Roman" w:eastAsia="Times New Roman" w:hAnsi="Times New Roman" w:cs="Times New Roman"/>
          <w:i/>
          <w:sz w:val="28"/>
          <w:szCs w:val="28"/>
          <w:lang w:eastAsia="ru-RU"/>
        </w:rPr>
        <w:t xml:space="preserve"> З.А. Ещенко)</w:t>
      </w:r>
      <w:r w:rsidR="00E93186" w:rsidRPr="00BE071E">
        <w:rPr>
          <w:rFonts w:ascii="Times New Roman" w:eastAsia="Times New Roman" w:hAnsi="Times New Roman" w:cs="Times New Roman"/>
          <w:i/>
          <w:sz w:val="28"/>
          <w:szCs w:val="28"/>
          <w:lang w:eastAsia="ru-RU"/>
        </w:rPr>
        <w:t xml:space="preserve">, </w:t>
      </w:r>
      <w:r w:rsidR="005304BE" w:rsidRPr="00BE071E">
        <w:rPr>
          <w:rFonts w:ascii="Times New Roman" w:eastAsia="Times New Roman" w:hAnsi="Times New Roman" w:cs="Times New Roman"/>
          <w:i/>
          <w:sz w:val="28"/>
          <w:szCs w:val="28"/>
          <w:lang w:eastAsia="ru-RU"/>
        </w:rPr>
        <w:t xml:space="preserve"> </w:t>
      </w:r>
      <w:r w:rsidR="00E93186" w:rsidRPr="00BE071E">
        <w:rPr>
          <w:rFonts w:ascii="Times New Roman" w:eastAsia="Times New Roman" w:hAnsi="Times New Roman" w:cs="Times New Roman"/>
          <w:sz w:val="28"/>
          <w:szCs w:val="28"/>
          <w:lang w:eastAsia="ru-RU"/>
        </w:rPr>
        <w:t>ФГБУ «ЦНИИП Минстроя» (к. т. н</w:t>
      </w:r>
      <w:r w:rsidRPr="00BE071E">
        <w:rPr>
          <w:rFonts w:ascii="Times New Roman" w:eastAsia="Times New Roman" w:hAnsi="Times New Roman" w:cs="Times New Roman"/>
          <w:i/>
          <w:sz w:val="28"/>
          <w:szCs w:val="28"/>
          <w:lang w:eastAsia="ru-RU"/>
        </w:rPr>
        <w:t xml:space="preserve">. </w:t>
      </w:r>
      <w:r w:rsidR="00E93186" w:rsidRPr="00BE071E">
        <w:rPr>
          <w:rFonts w:ascii="Times New Roman" w:eastAsia="Times New Roman" w:hAnsi="Times New Roman" w:cs="Times New Roman"/>
          <w:i/>
          <w:sz w:val="28"/>
          <w:szCs w:val="28"/>
          <w:lang w:eastAsia="ru-RU"/>
        </w:rPr>
        <w:t xml:space="preserve">В.А. Гутников, </w:t>
      </w:r>
      <w:r w:rsidR="00E93186" w:rsidRPr="00BE071E">
        <w:rPr>
          <w:rFonts w:ascii="Times New Roman" w:eastAsia="Times New Roman" w:hAnsi="Times New Roman" w:cs="Times New Roman"/>
          <w:sz w:val="28"/>
          <w:szCs w:val="28"/>
          <w:lang w:eastAsia="ru-RU"/>
        </w:rPr>
        <w:t xml:space="preserve">канд. архитектуры </w:t>
      </w:r>
      <w:r w:rsidR="00E93186" w:rsidRPr="00BE071E">
        <w:rPr>
          <w:rFonts w:ascii="Times New Roman" w:eastAsia="Times New Roman" w:hAnsi="Times New Roman" w:cs="Times New Roman"/>
          <w:i/>
          <w:sz w:val="28"/>
          <w:szCs w:val="28"/>
          <w:lang w:eastAsia="ru-RU"/>
        </w:rPr>
        <w:t>А.С. Кривов</w:t>
      </w:r>
      <w:r w:rsidR="00E93186" w:rsidRPr="00BE071E">
        <w:rPr>
          <w:rFonts w:ascii="Times New Roman" w:eastAsia="Times New Roman" w:hAnsi="Times New Roman" w:cs="Times New Roman"/>
          <w:sz w:val="28"/>
          <w:szCs w:val="28"/>
          <w:lang w:eastAsia="ru-RU"/>
        </w:rPr>
        <w:t xml:space="preserve">, канд. архитектуры </w:t>
      </w:r>
      <w:r w:rsidR="00E93186" w:rsidRPr="00BE071E">
        <w:rPr>
          <w:rFonts w:ascii="Times New Roman" w:eastAsia="Times New Roman" w:hAnsi="Times New Roman" w:cs="Times New Roman"/>
          <w:i/>
          <w:sz w:val="28"/>
          <w:szCs w:val="28"/>
          <w:lang w:eastAsia="ru-RU"/>
        </w:rPr>
        <w:t>С.И. Яхкинд)</w:t>
      </w:r>
      <w:r w:rsidR="00685823" w:rsidRPr="00BE071E">
        <w:rPr>
          <w:rFonts w:ascii="Times New Roman" w:eastAsia="Times New Roman" w:hAnsi="Times New Roman" w:cs="Times New Roman"/>
          <w:i/>
          <w:sz w:val="28"/>
          <w:szCs w:val="28"/>
          <w:lang w:eastAsia="ru-RU"/>
        </w:rPr>
        <w:t>.</w:t>
      </w:r>
      <w:r w:rsidR="00E93186" w:rsidRPr="00BE071E">
        <w:rPr>
          <w:rFonts w:ascii="Times New Roman" w:eastAsia="Times New Roman" w:hAnsi="Times New Roman" w:cs="Times New Roman"/>
          <w:i/>
          <w:sz w:val="28"/>
          <w:szCs w:val="28"/>
          <w:lang w:eastAsia="ru-RU"/>
        </w:rPr>
        <w:t xml:space="preserve"> </w:t>
      </w:r>
    </w:p>
    <w:p w:rsidR="00BE138A" w:rsidRPr="00BE071E" w:rsidRDefault="00BE138A" w:rsidP="00BE138A">
      <w:pPr>
        <w:spacing w:after="0" w:line="240" w:lineRule="auto"/>
        <w:ind w:firstLine="851"/>
        <w:jc w:val="both"/>
        <w:rPr>
          <w:rFonts w:ascii="Times New Roman" w:eastAsia="Times New Roman" w:hAnsi="Times New Roman" w:cs="Times New Roman"/>
          <w:i/>
          <w:sz w:val="28"/>
          <w:szCs w:val="28"/>
          <w:lang w:eastAsia="ru-RU"/>
        </w:rPr>
      </w:pPr>
    </w:p>
    <w:p w:rsidR="00BE138A" w:rsidRPr="00BE071E" w:rsidRDefault="00BE138A" w:rsidP="00BE138A">
      <w:pPr>
        <w:spacing w:after="0" w:line="360" w:lineRule="auto"/>
        <w:ind w:right="-50" w:firstLine="851"/>
        <w:jc w:val="both"/>
        <w:rPr>
          <w:rFonts w:ascii="Times New Roman" w:eastAsia="Times New Roman" w:hAnsi="Times New Roman" w:cs="Times New Roman"/>
          <w:sz w:val="28"/>
          <w:szCs w:val="28"/>
          <w:lang w:eastAsia="ru-RU"/>
        </w:rPr>
        <w:sectPr w:rsidR="00BE138A" w:rsidRPr="00BE071E" w:rsidSect="005D7161">
          <w:headerReference w:type="default" r:id="rId13"/>
          <w:footerReference w:type="default" r:id="rId14"/>
          <w:pgSz w:w="11906" w:h="16838" w:code="9"/>
          <w:pgMar w:top="1810" w:right="851" w:bottom="1134" w:left="1701" w:header="987" w:footer="1304" w:gutter="0"/>
          <w:pgNumType w:fmt="upperRoman" w:start="1"/>
          <w:cols w:space="708"/>
          <w:docGrid w:linePitch="360"/>
        </w:sectPr>
      </w:pPr>
    </w:p>
    <w:p w:rsidR="0037438A" w:rsidRPr="00BE071E" w:rsidRDefault="0037438A" w:rsidP="00BE138A">
      <w:pPr>
        <w:widowControl w:val="0"/>
        <w:autoSpaceDE w:val="0"/>
        <w:autoSpaceDN w:val="0"/>
        <w:adjustRightInd w:val="0"/>
        <w:spacing w:after="0" w:line="360" w:lineRule="auto"/>
        <w:ind w:right="-2" w:firstLine="851"/>
        <w:jc w:val="center"/>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Содержание</w:t>
      </w:r>
    </w:p>
    <w:tbl>
      <w:tblPr>
        <w:tblW w:w="9215" w:type="dxa"/>
        <w:tblInd w:w="249" w:type="dxa"/>
        <w:tblLayout w:type="fixed"/>
        <w:tblLook w:val="01E0" w:firstRow="1" w:lastRow="1" w:firstColumn="1" w:lastColumn="1" w:noHBand="0" w:noVBand="0"/>
      </w:tblPr>
      <w:tblGrid>
        <w:gridCol w:w="9215"/>
      </w:tblGrid>
      <w:tr w:rsidR="00BE071E" w:rsidRPr="00BE071E" w:rsidTr="00BE138A">
        <w:tc>
          <w:tcPr>
            <w:tcW w:w="9215" w:type="dxa"/>
          </w:tcPr>
          <w:p w:rsidR="005D0CD2" w:rsidRPr="00BE071E" w:rsidRDefault="005D0CD2" w:rsidP="00F7536B">
            <w:pPr>
              <w:spacing w:after="0" w:line="36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position w:val="1"/>
                <w:sz w:val="28"/>
                <w:szCs w:val="28"/>
                <w:lang w:eastAsia="ru-RU"/>
              </w:rPr>
              <w:t xml:space="preserve">1 </w:t>
            </w:r>
            <w:r w:rsidRPr="00BE071E">
              <w:rPr>
                <w:rFonts w:ascii="Times New Roman" w:eastAsia="Times New Roman" w:hAnsi="Times New Roman" w:cs="Times New Roman"/>
                <w:sz w:val="28"/>
                <w:szCs w:val="28"/>
                <w:lang w:eastAsia="ru-RU"/>
              </w:rPr>
              <w:t xml:space="preserve">Область применения </w:t>
            </w:r>
          </w:p>
        </w:tc>
      </w:tr>
      <w:tr w:rsidR="00BE071E" w:rsidRPr="00BE071E" w:rsidTr="00BE138A">
        <w:tc>
          <w:tcPr>
            <w:tcW w:w="9215" w:type="dxa"/>
          </w:tcPr>
          <w:p w:rsidR="005D0CD2" w:rsidRPr="00BE071E" w:rsidRDefault="005D0CD2" w:rsidP="00F7536B">
            <w:pPr>
              <w:spacing w:after="0" w:line="36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position w:val="1"/>
                <w:sz w:val="28"/>
                <w:szCs w:val="28"/>
                <w:lang w:eastAsia="ru-RU"/>
              </w:rPr>
              <w:t xml:space="preserve">2 </w:t>
            </w:r>
            <w:r w:rsidRPr="00BE071E">
              <w:rPr>
                <w:rFonts w:ascii="Times New Roman" w:eastAsia="Times New Roman" w:hAnsi="Times New Roman" w:cs="Times New Roman"/>
                <w:sz w:val="28"/>
                <w:szCs w:val="28"/>
                <w:lang w:eastAsia="ru-RU"/>
              </w:rPr>
              <w:t xml:space="preserve">Нормативные ссылки </w:t>
            </w:r>
          </w:p>
        </w:tc>
      </w:tr>
      <w:tr w:rsidR="00BE071E" w:rsidRPr="00BE071E" w:rsidTr="00BE138A">
        <w:tc>
          <w:tcPr>
            <w:tcW w:w="9215" w:type="dxa"/>
          </w:tcPr>
          <w:p w:rsidR="005D0CD2" w:rsidRPr="00BE071E" w:rsidRDefault="005D0CD2" w:rsidP="00B1148D">
            <w:pPr>
              <w:spacing w:after="0" w:line="36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3 Термины</w:t>
            </w:r>
            <w:r w:rsidR="00261A41" w:rsidRPr="00BE071E">
              <w:rPr>
                <w:rFonts w:ascii="Times New Roman" w:eastAsia="Times New Roman" w:hAnsi="Times New Roman" w:cs="Times New Roman"/>
                <w:sz w:val="28"/>
                <w:szCs w:val="28"/>
                <w:lang w:eastAsia="ru-RU"/>
              </w:rPr>
              <w:t>,</w:t>
            </w:r>
            <w:r w:rsidRPr="00BE071E">
              <w:rPr>
                <w:rFonts w:ascii="Times New Roman" w:eastAsia="Times New Roman" w:hAnsi="Times New Roman" w:cs="Times New Roman"/>
                <w:sz w:val="28"/>
                <w:szCs w:val="28"/>
                <w:lang w:eastAsia="ru-RU"/>
              </w:rPr>
              <w:t xml:space="preserve"> определения</w:t>
            </w:r>
            <w:r w:rsidR="00261A41" w:rsidRPr="00BE071E">
              <w:rPr>
                <w:rFonts w:ascii="Times New Roman" w:eastAsia="Times New Roman" w:hAnsi="Times New Roman" w:cs="Times New Roman"/>
                <w:b/>
                <w:bCs/>
                <w:sz w:val="28"/>
                <w:szCs w:val="28"/>
                <w:lang w:eastAsia="ru-RU"/>
              </w:rPr>
              <w:t xml:space="preserve"> </w:t>
            </w:r>
            <w:r w:rsidR="00261A41" w:rsidRPr="00BE071E">
              <w:rPr>
                <w:rFonts w:ascii="Times New Roman" w:eastAsia="Times New Roman" w:hAnsi="Times New Roman" w:cs="Times New Roman"/>
                <w:bCs/>
                <w:sz w:val="28"/>
                <w:szCs w:val="28"/>
                <w:lang w:eastAsia="ru-RU"/>
              </w:rPr>
              <w:t>и сокращения</w:t>
            </w:r>
            <w:r w:rsidRPr="00BE071E">
              <w:rPr>
                <w:rFonts w:ascii="Times New Roman" w:eastAsia="Times New Roman" w:hAnsi="Times New Roman" w:cs="Times New Roman"/>
                <w:sz w:val="28"/>
                <w:szCs w:val="28"/>
                <w:lang w:eastAsia="ru-RU"/>
              </w:rPr>
              <w:t xml:space="preserve"> </w:t>
            </w:r>
          </w:p>
        </w:tc>
      </w:tr>
      <w:tr w:rsidR="00BE071E" w:rsidRPr="00BE071E" w:rsidTr="00BE138A">
        <w:trPr>
          <w:trHeight w:val="355"/>
        </w:trPr>
        <w:tc>
          <w:tcPr>
            <w:tcW w:w="9215" w:type="dxa"/>
          </w:tcPr>
          <w:p w:rsidR="005D0CD2" w:rsidRPr="00BE071E" w:rsidRDefault="005D0CD2" w:rsidP="00F7536B">
            <w:pPr>
              <w:spacing w:after="0" w:line="36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4 Общие положения </w:t>
            </w:r>
          </w:p>
          <w:p w:rsidR="005D0CD2" w:rsidRPr="00BE071E" w:rsidRDefault="005D0CD2" w:rsidP="00F7536B">
            <w:pPr>
              <w:spacing w:after="0" w:line="360" w:lineRule="auto"/>
              <w:ind w:left="602"/>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4.1 Общие требования к планировочной организации </w:t>
            </w:r>
            <w:r w:rsidR="00902B72" w:rsidRPr="00BE071E">
              <w:rPr>
                <w:rFonts w:ascii="Times New Roman" w:eastAsia="Times New Roman" w:hAnsi="Times New Roman" w:cs="Times New Roman"/>
                <w:sz w:val="28"/>
                <w:szCs w:val="28"/>
                <w:lang w:eastAsia="ru-RU"/>
              </w:rPr>
              <w:t xml:space="preserve"> территории</w:t>
            </w:r>
          </w:p>
          <w:p w:rsidR="005D0CD2" w:rsidRPr="00BE071E" w:rsidRDefault="005D0CD2" w:rsidP="00F7536B">
            <w:pPr>
              <w:spacing w:after="0" w:line="360" w:lineRule="auto"/>
              <w:ind w:left="602"/>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4.2 Общие требования к параметрам застройки</w:t>
            </w:r>
          </w:p>
        </w:tc>
      </w:tr>
      <w:tr w:rsidR="00BE071E" w:rsidRPr="00BE071E" w:rsidTr="00BE138A">
        <w:tc>
          <w:tcPr>
            <w:tcW w:w="9215" w:type="dxa"/>
          </w:tcPr>
          <w:p w:rsidR="005D0CD2" w:rsidRPr="00BE071E" w:rsidRDefault="005D0CD2" w:rsidP="00F7536B">
            <w:pPr>
              <w:spacing w:after="0" w:line="36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5 Функциональное использование территории</w:t>
            </w:r>
          </w:p>
          <w:p w:rsidR="005D0CD2" w:rsidRPr="00BE071E" w:rsidRDefault="005D0CD2" w:rsidP="00F7536B">
            <w:pPr>
              <w:tabs>
                <w:tab w:val="left" w:pos="602"/>
              </w:tabs>
              <w:spacing w:after="0" w:line="360" w:lineRule="auto"/>
              <w:ind w:left="602" w:right="-1"/>
              <w:jc w:val="both"/>
              <w:rPr>
                <w:rFonts w:ascii="Times New Roman" w:eastAsia="Times New Roman" w:hAnsi="Times New Roman" w:cs="Times New Roman"/>
                <w:bCs/>
                <w:sz w:val="28"/>
                <w:szCs w:val="28"/>
                <w:lang w:eastAsia="ru-RU"/>
              </w:rPr>
            </w:pPr>
            <w:r w:rsidRPr="00BE071E">
              <w:rPr>
                <w:rFonts w:ascii="Times New Roman" w:eastAsia="Times New Roman" w:hAnsi="Times New Roman" w:cs="Times New Roman"/>
                <w:bCs/>
                <w:sz w:val="28"/>
                <w:szCs w:val="28"/>
                <w:lang w:eastAsia="ru-RU"/>
              </w:rPr>
              <w:t>5.1 Функционально-планировочная организация территории</w:t>
            </w:r>
          </w:p>
          <w:p w:rsidR="005D0CD2" w:rsidRPr="00BE071E" w:rsidRDefault="005D0CD2" w:rsidP="00F7536B">
            <w:pPr>
              <w:tabs>
                <w:tab w:val="left" w:pos="602"/>
              </w:tabs>
              <w:spacing w:after="0" w:line="360" w:lineRule="auto"/>
              <w:ind w:left="602" w:right="-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5.2 Требования к организации </w:t>
            </w:r>
            <w:r w:rsidR="00902B72" w:rsidRPr="00BE071E">
              <w:rPr>
                <w:rFonts w:ascii="Times New Roman" w:eastAsia="Times New Roman" w:hAnsi="Times New Roman" w:cs="Times New Roman"/>
                <w:sz w:val="28"/>
                <w:szCs w:val="28"/>
                <w:lang w:eastAsia="ru-RU"/>
              </w:rPr>
              <w:t xml:space="preserve">системы </w:t>
            </w:r>
            <w:r w:rsidRPr="00BE071E">
              <w:rPr>
                <w:rFonts w:ascii="Times New Roman" w:eastAsia="Times New Roman" w:hAnsi="Times New Roman" w:cs="Times New Roman"/>
                <w:sz w:val="28"/>
                <w:szCs w:val="28"/>
                <w:lang w:eastAsia="ru-RU"/>
              </w:rPr>
              <w:t>обслуживания</w:t>
            </w:r>
            <w:r w:rsidR="00902B72" w:rsidRPr="00BE071E">
              <w:rPr>
                <w:rFonts w:ascii="Times New Roman" w:eastAsia="Times New Roman" w:hAnsi="Times New Roman" w:cs="Times New Roman"/>
                <w:sz w:val="28"/>
                <w:szCs w:val="28"/>
                <w:lang w:eastAsia="ru-RU"/>
              </w:rPr>
              <w:t xml:space="preserve"> населения</w:t>
            </w:r>
          </w:p>
          <w:p w:rsidR="005D0CD2" w:rsidRPr="00BE071E" w:rsidRDefault="005D0CD2" w:rsidP="00902B72">
            <w:pPr>
              <w:tabs>
                <w:tab w:val="left" w:pos="602"/>
              </w:tabs>
              <w:spacing w:after="0" w:line="360" w:lineRule="auto"/>
              <w:ind w:left="602" w:right="-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5.3 Тре</w:t>
            </w:r>
            <w:r w:rsidR="00902B72" w:rsidRPr="00BE071E">
              <w:rPr>
                <w:rFonts w:ascii="Times New Roman" w:eastAsia="Times New Roman" w:hAnsi="Times New Roman" w:cs="Times New Roman"/>
                <w:sz w:val="28"/>
                <w:szCs w:val="28"/>
                <w:lang w:eastAsia="ru-RU"/>
              </w:rPr>
              <w:t xml:space="preserve">бования к размещению </w:t>
            </w:r>
            <w:r w:rsidR="00AF7691" w:rsidRPr="00BE071E">
              <w:rPr>
                <w:rFonts w:ascii="Times New Roman" w:eastAsia="Times New Roman" w:hAnsi="Times New Roman" w:cs="Times New Roman"/>
                <w:sz w:val="28"/>
                <w:szCs w:val="28"/>
                <w:lang w:eastAsia="ru-RU"/>
              </w:rPr>
              <w:t xml:space="preserve">зданий </w:t>
            </w:r>
            <w:r w:rsidRPr="00BE071E">
              <w:rPr>
                <w:rFonts w:ascii="Times New Roman" w:eastAsia="Times New Roman" w:hAnsi="Times New Roman" w:cs="Times New Roman"/>
                <w:sz w:val="28"/>
                <w:szCs w:val="28"/>
                <w:lang w:eastAsia="ru-RU"/>
              </w:rPr>
              <w:t>организаций профессионального образования</w:t>
            </w:r>
          </w:p>
          <w:p w:rsidR="005D0CD2" w:rsidRPr="00BE071E" w:rsidRDefault="005D0CD2" w:rsidP="00F7536B">
            <w:pPr>
              <w:tabs>
                <w:tab w:val="left" w:pos="602"/>
              </w:tabs>
              <w:spacing w:after="0" w:line="360" w:lineRule="auto"/>
              <w:ind w:left="602" w:right="-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5.4 Требования к обесп</w:t>
            </w:r>
            <w:r w:rsidR="00902B72" w:rsidRPr="00BE071E">
              <w:rPr>
                <w:rFonts w:ascii="Times New Roman" w:eastAsia="Times New Roman" w:hAnsi="Times New Roman" w:cs="Times New Roman"/>
                <w:sz w:val="28"/>
                <w:szCs w:val="28"/>
                <w:lang w:eastAsia="ru-RU"/>
              </w:rPr>
              <w:t>ечению возможности дальнейшего развития территории</w:t>
            </w:r>
          </w:p>
        </w:tc>
      </w:tr>
      <w:tr w:rsidR="00BE071E" w:rsidRPr="00BE071E" w:rsidTr="00BE138A">
        <w:trPr>
          <w:trHeight w:val="349"/>
        </w:trPr>
        <w:tc>
          <w:tcPr>
            <w:tcW w:w="9215" w:type="dxa"/>
          </w:tcPr>
          <w:p w:rsidR="005D0CD2" w:rsidRPr="00BE071E" w:rsidRDefault="005D0CD2" w:rsidP="00F61AB1">
            <w:pPr>
              <w:spacing w:after="0" w:line="36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6 Типология застройки </w:t>
            </w:r>
          </w:p>
        </w:tc>
      </w:tr>
      <w:tr w:rsidR="00BE071E" w:rsidRPr="00BE071E" w:rsidTr="00BE138A">
        <w:tc>
          <w:tcPr>
            <w:tcW w:w="9215" w:type="dxa"/>
          </w:tcPr>
          <w:p w:rsidR="005D0CD2" w:rsidRPr="00BE071E" w:rsidRDefault="005D0CD2" w:rsidP="00F7536B">
            <w:pPr>
              <w:spacing w:after="0" w:line="36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7 Транспортное обслуживание территории </w:t>
            </w:r>
          </w:p>
        </w:tc>
      </w:tr>
      <w:tr w:rsidR="00BE071E" w:rsidRPr="00BE071E" w:rsidTr="00BE138A">
        <w:tc>
          <w:tcPr>
            <w:tcW w:w="9215" w:type="dxa"/>
          </w:tcPr>
          <w:p w:rsidR="005D0CD2" w:rsidRPr="00BE071E" w:rsidRDefault="005D0CD2" w:rsidP="00F7536B">
            <w:pPr>
              <w:spacing w:after="0" w:line="36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8 Организация стоянок автомобилей и парковок </w:t>
            </w:r>
          </w:p>
        </w:tc>
      </w:tr>
      <w:tr w:rsidR="00BE071E" w:rsidRPr="00BE071E" w:rsidTr="00BE138A">
        <w:tc>
          <w:tcPr>
            <w:tcW w:w="9215" w:type="dxa"/>
          </w:tcPr>
          <w:p w:rsidR="005D0CD2" w:rsidRPr="00BE071E" w:rsidRDefault="005D0CD2" w:rsidP="00F61AB1">
            <w:pPr>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9 Экологические требования</w:t>
            </w:r>
          </w:p>
        </w:tc>
      </w:tr>
      <w:tr w:rsidR="00BE071E" w:rsidRPr="00BE071E" w:rsidTr="00BE138A">
        <w:tc>
          <w:tcPr>
            <w:tcW w:w="9215" w:type="dxa"/>
          </w:tcPr>
          <w:p w:rsidR="005D0CD2" w:rsidRPr="00BE071E" w:rsidRDefault="005D0CD2" w:rsidP="006E5D58">
            <w:pPr>
              <w:spacing w:after="0" w:line="36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10 Требования к </w:t>
            </w:r>
            <w:r w:rsidR="00902B72" w:rsidRPr="00BE071E">
              <w:rPr>
                <w:rFonts w:ascii="Times New Roman" w:eastAsia="Times New Roman" w:hAnsi="Times New Roman" w:cs="Times New Roman"/>
                <w:sz w:val="28"/>
                <w:szCs w:val="28"/>
                <w:lang w:eastAsia="ru-RU"/>
              </w:rPr>
              <w:t xml:space="preserve">планировочной </w:t>
            </w:r>
            <w:r w:rsidRPr="00BE071E">
              <w:rPr>
                <w:rFonts w:ascii="Times New Roman" w:eastAsia="Times New Roman" w:hAnsi="Times New Roman" w:cs="Times New Roman"/>
                <w:sz w:val="28"/>
                <w:szCs w:val="28"/>
                <w:lang w:eastAsia="ru-RU"/>
              </w:rPr>
              <w:t xml:space="preserve"> организации земельного участка для зданий организаций дошкольного, начального, основного и среднего (полного) общего образования</w:t>
            </w:r>
          </w:p>
        </w:tc>
      </w:tr>
      <w:tr w:rsidR="00BE071E" w:rsidRPr="00BE071E" w:rsidTr="00BE138A">
        <w:tc>
          <w:tcPr>
            <w:tcW w:w="9215" w:type="dxa"/>
          </w:tcPr>
          <w:p w:rsidR="006E5D58" w:rsidRPr="00BE071E" w:rsidRDefault="006E5D58" w:rsidP="00170D31">
            <w:pPr>
              <w:widowControl w:val="0"/>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Приложение А</w:t>
            </w:r>
            <w:r w:rsidRPr="00BE071E">
              <w:rPr>
                <w:rFonts w:ascii="Times New Roman" w:eastAsia="Times New Roman" w:hAnsi="Times New Roman" w:cs="Times New Roman"/>
                <w:b/>
                <w:sz w:val="28"/>
                <w:szCs w:val="28"/>
                <w:lang w:eastAsia="ru-RU"/>
              </w:rPr>
              <w:t xml:space="preserve"> </w:t>
            </w:r>
            <w:r w:rsidRPr="00BE071E">
              <w:rPr>
                <w:rFonts w:ascii="Times New Roman" w:eastAsia="Times New Roman" w:hAnsi="Times New Roman" w:cs="Times New Roman"/>
                <w:sz w:val="28"/>
                <w:szCs w:val="28"/>
                <w:lang w:eastAsia="ru-RU"/>
              </w:rPr>
              <w:t xml:space="preserve">Основные технико-экономические показатели комплексного  </w:t>
            </w:r>
            <w:r w:rsidR="003E2AB1" w:rsidRPr="00BE071E">
              <w:rPr>
                <w:rFonts w:ascii="Times New Roman" w:eastAsia="Times New Roman" w:hAnsi="Times New Roman" w:cs="Times New Roman"/>
                <w:sz w:val="28"/>
                <w:szCs w:val="28"/>
                <w:lang w:eastAsia="ru-RU"/>
              </w:rPr>
              <w:t xml:space="preserve">территориального развития </w:t>
            </w:r>
            <w:r w:rsidRPr="00BE071E">
              <w:rPr>
                <w:rFonts w:ascii="Times New Roman" w:eastAsia="Times New Roman" w:hAnsi="Times New Roman" w:cs="Times New Roman"/>
                <w:sz w:val="28"/>
                <w:szCs w:val="28"/>
                <w:lang w:eastAsia="ru-RU"/>
              </w:rPr>
              <w:t xml:space="preserve">жилой </w:t>
            </w:r>
            <w:r w:rsidR="00391CB2" w:rsidRPr="00BE071E">
              <w:rPr>
                <w:rFonts w:ascii="Times New Roman" w:eastAsia="Times New Roman" w:hAnsi="Times New Roman" w:cs="Times New Roman"/>
                <w:sz w:val="28"/>
                <w:szCs w:val="28"/>
                <w:lang w:eastAsia="ru-RU"/>
              </w:rPr>
              <w:t xml:space="preserve">и многофункциональной </w:t>
            </w:r>
            <w:r w:rsidRPr="00BE071E">
              <w:rPr>
                <w:rFonts w:ascii="Times New Roman" w:eastAsia="Times New Roman" w:hAnsi="Times New Roman" w:cs="Times New Roman"/>
                <w:sz w:val="28"/>
                <w:szCs w:val="28"/>
                <w:lang w:eastAsia="ru-RU"/>
              </w:rPr>
              <w:t>застройки среднеэтажной модели</w:t>
            </w:r>
            <w:r w:rsidR="00043A35"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городской среды</w:t>
            </w:r>
          </w:p>
        </w:tc>
      </w:tr>
      <w:tr w:rsidR="00BE071E" w:rsidRPr="00BE071E" w:rsidTr="00BE138A">
        <w:tc>
          <w:tcPr>
            <w:tcW w:w="9215" w:type="dxa"/>
          </w:tcPr>
          <w:p w:rsidR="005D0CD2" w:rsidRPr="00BE071E" w:rsidRDefault="005D0CD2" w:rsidP="00407603">
            <w:pPr>
              <w:spacing w:after="0" w:line="36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Библиография </w:t>
            </w:r>
          </w:p>
        </w:tc>
      </w:tr>
    </w:tbl>
    <w:p w:rsidR="0037438A" w:rsidRPr="00BE071E" w:rsidRDefault="0037438A" w:rsidP="00BE138A">
      <w:pPr>
        <w:spacing w:after="0" w:line="360" w:lineRule="auto"/>
        <w:ind w:right="-50" w:firstLine="851"/>
        <w:jc w:val="center"/>
        <w:outlineLvl w:val="0"/>
        <w:rPr>
          <w:rFonts w:ascii="Times New Roman" w:eastAsia="Times New Roman" w:hAnsi="Times New Roman" w:cs="Times New Roman"/>
          <w:sz w:val="28"/>
          <w:szCs w:val="28"/>
          <w:lang w:eastAsia="ru-RU"/>
        </w:rPr>
        <w:sectPr w:rsidR="0037438A" w:rsidRPr="00BE071E" w:rsidSect="00BE138A">
          <w:headerReference w:type="default" r:id="rId15"/>
          <w:footerReference w:type="default" r:id="rId16"/>
          <w:pgSz w:w="11906" w:h="16838" w:code="9"/>
          <w:pgMar w:top="1134" w:right="851" w:bottom="1134" w:left="1701" w:header="1304" w:footer="1304" w:gutter="0"/>
          <w:pgNumType w:fmt="upperRoman" w:start="1"/>
          <w:cols w:space="708"/>
          <w:docGrid w:linePitch="360"/>
        </w:sectPr>
      </w:pPr>
    </w:p>
    <w:p w:rsidR="0037438A" w:rsidRPr="00BE071E" w:rsidRDefault="0037438A" w:rsidP="003E5FCF">
      <w:pPr>
        <w:tabs>
          <w:tab w:val="left" w:pos="142"/>
        </w:tabs>
        <w:spacing w:after="0" w:line="240" w:lineRule="auto"/>
        <w:ind w:firstLine="851"/>
        <w:jc w:val="center"/>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СВОД ПРАВИЛ</w:t>
      </w:r>
    </w:p>
    <w:p w:rsidR="0037438A" w:rsidRPr="00BE071E" w:rsidRDefault="0037438A" w:rsidP="003E5FCF">
      <w:pPr>
        <w:tabs>
          <w:tab w:val="left" w:pos="0"/>
        </w:tabs>
        <w:spacing w:after="0" w:line="240" w:lineRule="auto"/>
        <w:ind w:firstLine="851"/>
        <w:jc w:val="center"/>
        <w:rPr>
          <w:rFonts w:ascii="Times New Roman" w:eastAsia="Times New Roman" w:hAnsi="Times New Roman" w:cs="Times New Roman"/>
          <w:b/>
          <w:sz w:val="28"/>
          <w:szCs w:val="28"/>
          <w:lang w:eastAsia="ru-RU"/>
        </w:rPr>
      </w:pPr>
    </w:p>
    <w:p w:rsidR="0037438A" w:rsidRPr="00BE071E" w:rsidRDefault="0037438A" w:rsidP="003E5FCF">
      <w:pPr>
        <w:pBdr>
          <w:top w:val="single" w:sz="4" w:space="1" w:color="auto"/>
        </w:pBdr>
        <w:tabs>
          <w:tab w:val="left" w:pos="0"/>
        </w:tabs>
        <w:spacing w:after="0" w:line="240" w:lineRule="auto"/>
        <w:ind w:firstLine="851"/>
        <w:jc w:val="center"/>
        <w:rPr>
          <w:rFonts w:ascii="Times New Roman" w:eastAsia="Times New Roman" w:hAnsi="Times New Roman" w:cs="Times New Roman"/>
          <w:b/>
          <w:sz w:val="28"/>
          <w:szCs w:val="28"/>
          <w:lang w:eastAsia="ru-RU"/>
        </w:rPr>
      </w:pPr>
    </w:p>
    <w:p w:rsidR="00A5703B" w:rsidRPr="00BE071E" w:rsidRDefault="00A5703B" w:rsidP="00A5703B">
      <w:pPr>
        <w:tabs>
          <w:tab w:val="left" w:pos="0"/>
        </w:tabs>
        <w:spacing w:after="0" w:line="240" w:lineRule="auto"/>
        <w:ind w:firstLine="851"/>
        <w:jc w:val="center"/>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 xml:space="preserve">ГРАДОСТРОИТЕЛЬСТВО. КОМПЛЕКСНОЕ </w:t>
      </w:r>
      <w:r w:rsidR="003E2AB1" w:rsidRPr="00BE071E">
        <w:rPr>
          <w:rFonts w:ascii="Times New Roman" w:eastAsia="Times New Roman" w:hAnsi="Times New Roman" w:cs="Times New Roman"/>
          <w:b/>
          <w:sz w:val="28"/>
          <w:szCs w:val="28"/>
          <w:lang w:eastAsia="ru-RU"/>
        </w:rPr>
        <w:t xml:space="preserve">ТЕРРИТОРИАЛЬНОЕ РАЗВИТИЕ. </w:t>
      </w:r>
      <w:r w:rsidRPr="00BE071E">
        <w:rPr>
          <w:rFonts w:ascii="Times New Roman" w:eastAsia="Times New Roman" w:hAnsi="Times New Roman" w:cs="Times New Roman"/>
          <w:b/>
          <w:sz w:val="28"/>
          <w:szCs w:val="28"/>
          <w:lang w:eastAsia="ru-RU"/>
        </w:rPr>
        <w:t>СРЕДНЕЭТАЖНАЯ МОДЕЛЬ ГОРОДСКОЙ СРЕДЫ</w:t>
      </w:r>
    </w:p>
    <w:p w:rsidR="0037438A" w:rsidRPr="00BE071E" w:rsidRDefault="0037438A" w:rsidP="003E5FCF">
      <w:pPr>
        <w:tabs>
          <w:tab w:val="left" w:pos="0"/>
        </w:tabs>
        <w:spacing w:after="0" w:line="240" w:lineRule="auto"/>
        <w:ind w:firstLine="851"/>
        <w:jc w:val="center"/>
        <w:rPr>
          <w:rFonts w:ascii="Times New Roman" w:eastAsia="Times New Roman" w:hAnsi="Times New Roman" w:cs="Times New Roman"/>
          <w:b/>
          <w:sz w:val="28"/>
          <w:szCs w:val="28"/>
          <w:lang w:eastAsia="ru-RU"/>
        </w:rPr>
      </w:pPr>
    </w:p>
    <w:p w:rsidR="00A5703B" w:rsidRPr="00BE071E" w:rsidRDefault="00A5703B" w:rsidP="003E5FCF">
      <w:pPr>
        <w:tabs>
          <w:tab w:val="left" w:pos="0"/>
        </w:tabs>
        <w:spacing w:after="0" w:line="240" w:lineRule="auto"/>
        <w:ind w:firstLine="851"/>
        <w:jc w:val="center"/>
        <w:rPr>
          <w:rFonts w:ascii="Times New Roman" w:eastAsia="Times New Roman" w:hAnsi="Times New Roman" w:cs="Times New Roman"/>
          <w:sz w:val="24"/>
          <w:szCs w:val="24"/>
          <w:lang w:val="en-US" w:eastAsia="ru-RU"/>
        </w:rPr>
      </w:pPr>
      <w:r w:rsidRPr="00BE071E">
        <w:rPr>
          <w:rFonts w:ascii="Times New Roman" w:eastAsia="Times New Roman" w:hAnsi="Times New Roman" w:cs="Times New Roman"/>
          <w:sz w:val="24"/>
          <w:szCs w:val="24"/>
          <w:lang w:val="en-US" w:eastAsia="ru-RU"/>
        </w:rPr>
        <w:t xml:space="preserve">Urban planning. Integrated </w:t>
      </w:r>
      <w:r w:rsidR="00F83C63" w:rsidRPr="00BE071E">
        <w:rPr>
          <w:rFonts w:ascii="Times New Roman" w:eastAsia="Times New Roman" w:hAnsi="Times New Roman" w:cs="Times New Roman"/>
          <w:sz w:val="24"/>
          <w:szCs w:val="24"/>
          <w:lang w:val="en-US" w:eastAsia="ru-RU"/>
        </w:rPr>
        <w:t>territorial development</w:t>
      </w:r>
      <w:r w:rsidRPr="00BE071E">
        <w:rPr>
          <w:rFonts w:ascii="Times New Roman" w:eastAsia="Times New Roman" w:hAnsi="Times New Roman" w:cs="Times New Roman"/>
          <w:sz w:val="24"/>
          <w:szCs w:val="24"/>
          <w:lang w:val="en-US" w:eastAsia="ru-RU"/>
        </w:rPr>
        <w:t>. Medium-rise model of the urban environment</w:t>
      </w:r>
    </w:p>
    <w:p w:rsidR="0037438A" w:rsidRPr="00BE071E" w:rsidRDefault="0037438A" w:rsidP="003E5FCF">
      <w:pPr>
        <w:pBdr>
          <w:bottom w:val="single" w:sz="4" w:space="1" w:color="auto"/>
        </w:pBdr>
        <w:tabs>
          <w:tab w:val="left" w:pos="0"/>
        </w:tabs>
        <w:spacing w:after="0" w:line="240" w:lineRule="auto"/>
        <w:ind w:firstLine="851"/>
        <w:jc w:val="center"/>
        <w:rPr>
          <w:rFonts w:ascii="Times New Roman" w:eastAsia="Times New Roman" w:hAnsi="Times New Roman" w:cs="Times New Roman"/>
          <w:b/>
          <w:sz w:val="28"/>
          <w:szCs w:val="28"/>
          <w:lang w:val="en-US" w:eastAsia="ru-RU"/>
        </w:rPr>
      </w:pPr>
    </w:p>
    <w:p w:rsidR="0037438A" w:rsidRPr="00BE071E" w:rsidRDefault="00A5376B" w:rsidP="0093502C">
      <w:pPr>
        <w:tabs>
          <w:tab w:val="left" w:pos="0"/>
        </w:tabs>
        <w:spacing w:after="0" w:line="240" w:lineRule="auto"/>
        <w:ind w:firstLine="851"/>
        <w:jc w:val="right"/>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val="en-US" w:eastAsia="ru-RU"/>
        </w:rPr>
        <w:t xml:space="preserve">                                                 </w:t>
      </w:r>
      <w:r w:rsidR="0037438A" w:rsidRPr="00BE071E">
        <w:rPr>
          <w:rFonts w:ascii="Times New Roman" w:eastAsia="Times New Roman" w:hAnsi="Times New Roman" w:cs="Times New Roman"/>
          <w:b/>
          <w:sz w:val="28"/>
          <w:szCs w:val="28"/>
          <w:lang w:eastAsia="ru-RU"/>
        </w:rPr>
        <w:t xml:space="preserve">Дата введения – </w:t>
      </w:r>
      <w:r w:rsidR="0093502C" w:rsidRPr="00BE071E">
        <w:rPr>
          <w:rFonts w:ascii="Times New Roman" w:eastAsia="Times New Roman" w:hAnsi="Times New Roman" w:cs="Times New Roman"/>
          <w:b/>
          <w:sz w:val="28"/>
          <w:szCs w:val="28"/>
          <w:lang w:eastAsia="ru-RU"/>
        </w:rPr>
        <w:t>20ХХ–ХХ–ХХ</w:t>
      </w:r>
    </w:p>
    <w:p w:rsidR="0093502C" w:rsidRPr="00BE071E" w:rsidRDefault="0093502C" w:rsidP="0093502C">
      <w:pPr>
        <w:tabs>
          <w:tab w:val="left" w:pos="0"/>
        </w:tabs>
        <w:spacing w:after="0" w:line="240" w:lineRule="auto"/>
        <w:ind w:firstLine="851"/>
        <w:jc w:val="right"/>
        <w:rPr>
          <w:rFonts w:ascii="Times New Roman" w:eastAsia="Times New Roman" w:hAnsi="Times New Roman" w:cs="Times New Roman"/>
          <w:b/>
          <w:sz w:val="28"/>
          <w:szCs w:val="28"/>
          <w:lang w:eastAsia="ru-RU"/>
        </w:rPr>
      </w:pPr>
    </w:p>
    <w:bookmarkEnd w:id="1"/>
    <w:p w:rsidR="0037438A" w:rsidRPr="00BE071E" w:rsidRDefault="0037438A" w:rsidP="003E5FCF">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b/>
          <w:sz w:val="28"/>
          <w:szCs w:val="28"/>
          <w:lang w:eastAsia="ru-RU"/>
        </w:rPr>
        <w:t xml:space="preserve">1 Область применения   </w:t>
      </w:r>
    </w:p>
    <w:p w:rsidR="008F229D" w:rsidRPr="00BE071E" w:rsidRDefault="008F229D" w:rsidP="008F229D">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1.1 Настоящий свод правил определяет положения по формированию (построению) среднеэтажной модели городской среды</w:t>
      </w:r>
      <w:r w:rsidR="00E95AED" w:rsidRPr="00BE071E">
        <w:rPr>
          <w:rFonts w:ascii="Times New Roman" w:eastAsia="Times New Roman" w:hAnsi="Times New Roman" w:cs="Times New Roman"/>
          <w:spacing w:val="-2"/>
          <w:sz w:val="28"/>
          <w:szCs w:val="28"/>
          <w:lang w:eastAsia="ru-RU"/>
        </w:rPr>
        <w:t>*</w:t>
      </w:r>
      <w:r w:rsidRPr="00BE071E">
        <w:rPr>
          <w:rFonts w:ascii="Times New Roman" w:eastAsia="Times New Roman" w:hAnsi="Times New Roman" w:cs="Times New Roman"/>
          <w:sz w:val="28"/>
          <w:szCs w:val="28"/>
          <w:lang w:eastAsia="ru-RU"/>
        </w:rPr>
        <w:t xml:space="preserve"> для жилых</w:t>
      </w:r>
      <w:r w:rsidR="00BE27AB" w:rsidRPr="00BE071E">
        <w:rPr>
          <w:rFonts w:ascii="Times New Roman" w:eastAsia="Times New Roman" w:hAnsi="Times New Roman" w:cs="Times New Roman"/>
          <w:sz w:val="28"/>
          <w:szCs w:val="28"/>
          <w:lang w:eastAsia="ru-RU"/>
        </w:rPr>
        <w:t xml:space="preserve"> </w:t>
      </w:r>
      <w:r w:rsidR="00C3724B" w:rsidRPr="00BE071E">
        <w:rPr>
          <w:rFonts w:ascii="Times New Roman" w:eastAsia="Times New Roman" w:hAnsi="Times New Roman" w:cs="Times New Roman"/>
          <w:sz w:val="28"/>
          <w:szCs w:val="28"/>
          <w:lang w:eastAsia="ru-RU"/>
        </w:rPr>
        <w:t>и общественно-деловых</w:t>
      </w:r>
      <w:r w:rsidRPr="00BE071E">
        <w:rPr>
          <w:rFonts w:ascii="Times New Roman" w:eastAsia="Times New Roman" w:hAnsi="Times New Roman" w:cs="Times New Roman"/>
          <w:sz w:val="28"/>
          <w:szCs w:val="28"/>
          <w:lang w:eastAsia="ru-RU"/>
        </w:rPr>
        <w:t xml:space="preserve"> </w:t>
      </w:r>
      <w:r w:rsidR="00334A67" w:rsidRPr="00BE071E">
        <w:rPr>
          <w:rFonts w:ascii="Times New Roman" w:eastAsia="Times New Roman" w:hAnsi="Times New Roman" w:cs="Times New Roman"/>
          <w:sz w:val="28"/>
          <w:szCs w:val="28"/>
          <w:lang w:eastAsia="ru-RU"/>
        </w:rPr>
        <w:t xml:space="preserve">территориальных </w:t>
      </w:r>
      <w:r w:rsidRPr="00BE071E">
        <w:rPr>
          <w:rFonts w:ascii="Times New Roman" w:eastAsia="Times New Roman" w:hAnsi="Times New Roman" w:cs="Times New Roman"/>
          <w:sz w:val="28"/>
          <w:szCs w:val="28"/>
          <w:lang w:eastAsia="ru-RU"/>
        </w:rPr>
        <w:t xml:space="preserve">зон, касающиеся </w:t>
      </w:r>
      <w:r w:rsidR="00C3724B" w:rsidRPr="00BE071E">
        <w:rPr>
          <w:rFonts w:ascii="Times New Roman" w:eastAsia="Times New Roman" w:hAnsi="Times New Roman" w:cs="Times New Roman"/>
          <w:sz w:val="28"/>
          <w:szCs w:val="28"/>
          <w:lang w:eastAsia="ru-RU"/>
        </w:rPr>
        <w:t xml:space="preserve">их </w:t>
      </w:r>
      <w:r w:rsidRPr="00BE071E">
        <w:rPr>
          <w:rFonts w:ascii="Times New Roman" w:eastAsia="Times New Roman" w:hAnsi="Times New Roman" w:cs="Times New Roman"/>
          <w:sz w:val="28"/>
          <w:szCs w:val="28"/>
          <w:lang w:eastAsia="ru-RU"/>
        </w:rPr>
        <w:t xml:space="preserve">планировки и застройки в целях обеспечения безопасности и устойчивости комплексного  </w:t>
      </w:r>
      <w:r w:rsidR="003E2AB1" w:rsidRPr="00BE071E">
        <w:rPr>
          <w:rFonts w:ascii="Times New Roman" w:eastAsia="Arial Unicode MS" w:hAnsi="Times New Roman" w:cs="Times New Roman"/>
          <w:sz w:val="28"/>
          <w:szCs w:val="28"/>
          <w:bdr w:val="nil"/>
          <w:lang w:eastAsia="ru-RU"/>
        </w:rPr>
        <w:t xml:space="preserve">территориального развития </w:t>
      </w:r>
      <w:r w:rsidR="00F83C63" w:rsidRPr="00BE071E">
        <w:rPr>
          <w:rFonts w:ascii="Times New Roman" w:eastAsia="Times New Roman" w:hAnsi="Times New Roman" w:cs="Times New Roman"/>
          <w:sz w:val="28"/>
          <w:szCs w:val="28"/>
          <w:lang w:eastAsia="ru-RU"/>
        </w:rPr>
        <w:t xml:space="preserve">городских </w:t>
      </w:r>
      <w:r w:rsidRPr="00BE071E">
        <w:rPr>
          <w:rFonts w:ascii="Times New Roman" w:eastAsia="Times New Roman" w:hAnsi="Times New Roman" w:cs="Times New Roman"/>
          <w:sz w:val="28"/>
          <w:szCs w:val="28"/>
          <w:lang w:eastAsia="ru-RU"/>
        </w:rPr>
        <w:t xml:space="preserve"> </w:t>
      </w:r>
      <w:r w:rsidR="00F83C63" w:rsidRPr="00BE071E">
        <w:rPr>
          <w:rFonts w:ascii="Times New Roman" w:eastAsia="Arial Unicode MS" w:hAnsi="Times New Roman" w:cs="Times New Roman"/>
          <w:sz w:val="28"/>
          <w:szCs w:val="28"/>
          <w:bdr w:val="nil"/>
        </w:rPr>
        <w:t>и муниципальных округов</w:t>
      </w:r>
      <w:r w:rsidR="00181D31" w:rsidRPr="00BE071E">
        <w:rPr>
          <w:rFonts w:ascii="Times New Roman" w:eastAsia="Arial Unicode MS" w:hAnsi="Times New Roman" w:cs="Times New Roman"/>
          <w:sz w:val="28"/>
          <w:szCs w:val="28"/>
          <w:bdr w:val="nil"/>
        </w:rPr>
        <w:t>,</w:t>
      </w:r>
      <w:r w:rsidR="00F83C63" w:rsidRPr="00BE071E">
        <w:rPr>
          <w:rFonts w:ascii="Times New Roman" w:eastAsia="Arial Unicode MS" w:hAnsi="Times New Roman" w:cs="Times New Roman"/>
          <w:sz w:val="28"/>
          <w:szCs w:val="28"/>
          <w:bdr w:val="nil"/>
        </w:rPr>
        <w:t xml:space="preserve"> городских и сельских поселений</w:t>
      </w:r>
      <w:r w:rsidR="00181D31" w:rsidRPr="00BE071E">
        <w:rPr>
          <w:rFonts w:ascii="Times New Roman" w:eastAsia="Arial Unicode MS" w:hAnsi="Times New Roman" w:cs="Times New Roman"/>
          <w:sz w:val="28"/>
          <w:szCs w:val="28"/>
          <w:bdr w:val="nil"/>
        </w:rPr>
        <w:t xml:space="preserve">, городских и </w:t>
      </w:r>
      <w:r w:rsidR="00F83C63"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сельских населенных пунктов</w:t>
      </w:r>
      <w:r w:rsidR="00181D31" w:rsidRPr="00BE071E">
        <w:rPr>
          <w:rFonts w:ascii="Times New Roman" w:eastAsia="Times New Roman" w:hAnsi="Times New Roman" w:cs="Times New Roman"/>
          <w:sz w:val="28"/>
          <w:szCs w:val="28"/>
          <w:lang w:eastAsia="ru-RU"/>
        </w:rPr>
        <w:t xml:space="preserve"> </w:t>
      </w:r>
      <w:r w:rsidR="006B483E"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на территории Российской Федерации.</w:t>
      </w:r>
    </w:p>
    <w:p w:rsidR="000B2370" w:rsidRPr="00BE071E" w:rsidRDefault="000B2370" w:rsidP="008717D9">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bdr w:val="none" w:sz="0" w:space="0" w:color="auto" w:frame="1"/>
          <w:lang w:eastAsia="ru-RU"/>
        </w:rPr>
        <w:t>1.2 Требования настоящего свода правил учитываются при разработке генеральных планов </w:t>
      </w:r>
      <w:r w:rsidRPr="00BE071E">
        <w:rPr>
          <w:rFonts w:ascii="Times New Roman" w:eastAsia="Times New Roman" w:hAnsi="Times New Roman" w:cs="Times New Roman"/>
          <w:sz w:val="28"/>
          <w:szCs w:val="28"/>
          <w:lang w:eastAsia="ru-RU"/>
        </w:rPr>
        <w:t>городских и муниципальных округов, городских и сельских поселений,</w:t>
      </w:r>
      <w:r w:rsidRPr="00BE071E">
        <w:rPr>
          <w:rFonts w:ascii="Times New Roman" w:eastAsia="Times New Roman" w:hAnsi="Times New Roman" w:cs="Times New Roman"/>
          <w:sz w:val="28"/>
          <w:szCs w:val="28"/>
          <w:bdr w:val="none" w:sz="0" w:space="0" w:color="auto" w:frame="1"/>
          <w:lang w:eastAsia="ru-RU"/>
        </w:rPr>
        <w:t> правил землепользования и застройки, документации по планировке территорий [</w:t>
      </w:r>
      <w:r w:rsidR="008338D5" w:rsidRPr="00BE071E">
        <w:rPr>
          <w:rFonts w:ascii="Times New Roman" w:eastAsia="Times New Roman" w:hAnsi="Times New Roman" w:cs="Times New Roman"/>
          <w:sz w:val="28"/>
          <w:szCs w:val="28"/>
          <w:bdr w:val="none" w:sz="0" w:space="0" w:color="auto" w:frame="1"/>
          <w:lang w:eastAsia="ru-RU"/>
        </w:rPr>
        <w:t>6</w:t>
      </w:r>
      <w:r w:rsidRPr="00BE071E">
        <w:rPr>
          <w:rFonts w:ascii="Times New Roman" w:eastAsia="Times New Roman" w:hAnsi="Times New Roman" w:cs="Times New Roman"/>
          <w:sz w:val="28"/>
          <w:szCs w:val="28"/>
          <w:bdr w:val="none" w:sz="0" w:space="0" w:color="auto" w:frame="1"/>
          <w:lang w:eastAsia="ru-RU"/>
        </w:rPr>
        <w:t>, статьи 31, 41], </w:t>
      </w:r>
      <w:r w:rsidRPr="00BE071E">
        <w:rPr>
          <w:rFonts w:ascii="Times New Roman" w:eastAsia="Times New Roman" w:hAnsi="Times New Roman" w:cs="Times New Roman"/>
          <w:sz w:val="28"/>
          <w:szCs w:val="28"/>
          <w:lang w:eastAsia="ru-RU"/>
        </w:rPr>
        <w:t>в т.ч.</w:t>
      </w:r>
      <w:r w:rsidRPr="00BE071E">
        <w:rPr>
          <w:rFonts w:ascii="Times New Roman" w:eastAsia="Times New Roman" w:hAnsi="Times New Roman" w:cs="Times New Roman"/>
          <w:sz w:val="28"/>
          <w:szCs w:val="28"/>
          <w:bdr w:val="none" w:sz="0" w:space="0" w:color="auto" w:frame="1"/>
          <w:lang w:eastAsia="ru-RU"/>
        </w:rPr>
        <w:t> в границах которых предусматривается комплексное развитие территории [</w:t>
      </w:r>
      <w:r w:rsidR="008338D5" w:rsidRPr="00BE071E">
        <w:rPr>
          <w:rFonts w:ascii="Times New Roman" w:eastAsia="Times New Roman" w:hAnsi="Times New Roman" w:cs="Times New Roman"/>
          <w:sz w:val="28"/>
          <w:szCs w:val="28"/>
          <w:bdr w:val="none" w:sz="0" w:space="0" w:color="auto" w:frame="1"/>
          <w:lang w:eastAsia="ru-RU"/>
        </w:rPr>
        <w:t>6</w:t>
      </w:r>
      <w:r w:rsidRPr="00BE071E">
        <w:rPr>
          <w:rFonts w:ascii="Times New Roman" w:eastAsia="Times New Roman" w:hAnsi="Times New Roman" w:cs="Times New Roman"/>
          <w:sz w:val="28"/>
          <w:szCs w:val="28"/>
          <w:bdr w:val="none" w:sz="0" w:space="0" w:color="auto" w:frame="1"/>
          <w:lang w:eastAsia="ru-RU"/>
        </w:rPr>
        <w:t xml:space="preserve">, статьи 65, 66], при построении </w:t>
      </w:r>
      <w:r w:rsidR="008338D5" w:rsidRPr="00BE071E">
        <w:rPr>
          <w:rFonts w:ascii="Times New Roman" w:eastAsia="Times New Roman" w:hAnsi="Times New Roman" w:cs="Times New Roman"/>
          <w:sz w:val="28"/>
          <w:szCs w:val="28"/>
          <w:bdr w:val="none" w:sz="0" w:space="0" w:color="auto" w:frame="1"/>
          <w:lang w:eastAsia="ru-RU"/>
        </w:rPr>
        <w:t xml:space="preserve">среднеэтажной </w:t>
      </w:r>
      <w:r w:rsidRPr="00BE071E">
        <w:rPr>
          <w:rFonts w:ascii="Times New Roman" w:eastAsia="Times New Roman" w:hAnsi="Times New Roman" w:cs="Times New Roman"/>
          <w:sz w:val="28"/>
          <w:szCs w:val="28"/>
          <w:bdr w:val="none" w:sz="0" w:space="0" w:color="auto" w:frame="1"/>
          <w:lang w:eastAsia="ru-RU"/>
        </w:rPr>
        <w:t>модел</w:t>
      </w:r>
      <w:r w:rsidR="008338D5" w:rsidRPr="00BE071E">
        <w:rPr>
          <w:rFonts w:ascii="Times New Roman" w:eastAsia="Times New Roman" w:hAnsi="Times New Roman" w:cs="Times New Roman"/>
          <w:sz w:val="28"/>
          <w:szCs w:val="28"/>
          <w:bdr w:val="none" w:sz="0" w:space="0" w:color="auto" w:frame="1"/>
          <w:lang w:eastAsia="ru-RU"/>
        </w:rPr>
        <w:t>и</w:t>
      </w:r>
      <w:r w:rsidRPr="00BE071E">
        <w:rPr>
          <w:rFonts w:ascii="Times New Roman" w:eastAsia="Times New Roman" w:hAnsi="Times New Roman" w:cs="Times New Roman"/>
          <w:sz w:val="28"/>
          <w:szCs w:val="28"/>
          <w:bdr w:val="none" w:sz="0" w:space="0" w:color="auto" w:frame="1"/>
          <w:lang w:eastAsia="ru-RU"/>
        </w:rPr>
        <w:t> городской среды в различных градостроительных, архитектурно-планировочных и объемно-пространственных условиях их размещения.</w:t>
      </w:r>
    </w:p>
    <w:p w:rsidR="001D3808" w:rsidRPr="00BE071E" w:rsidRDefault="001F29B4" w:rsidP="008338D5">
      <w:pPr>
        <w:shd w:val="clear" w:color="auto" w:fill="FFFFFF"/>
        <w:spacing w:after="0" w:line="360" w:lineRule="auto"/>
        <w:ind w:firstLine="708"/>
        <w:jc w:val="both"/>
        <w:rPr>
          <w:rFonts w:ascii="Times New Roman" w:eastAsia="Arial Unicode MS" w:hAnsi="Times New Roman" w:cs="Times New Roman"/>
          <w:bCs/>
          <w:sz w:val="28"/>
          <w:szCs w:val="28"/>
          <w:bdr w:val="nil"/>
          <w:lang w:eastAsia="ru-RU"/>
        </w:rPr>
      </w:pPr>
      <w:r w:rsidRPr="00BE071E">
        <w:rPr>
          <w:rFonts w:ascii="Times New Roman" w:eastAsia="Times New Roman" w:hAnsi="Times New Roman" w:cs="Times New Roman"/>
          <w:sz w:val="28"/>
          <w:szCs w:val="28"/>
          <w:lang w:eastAsia="ru-RU"/>
        </w:rPr>
        <w:t>1.3 Настоящий свод правил</w:t>
      </w:r>
      <w:r w:rsidR="008F229D" w:rsidRPr="00BE071E">
        <w:rPr>
          <w:rFonts w:ascii="Times New Roman" w:eastAsia="Times New Roman" w:hAnsi="Times New Roman" w:cs="Times New Roman"/>
          <w:sz w:val="28"/>
          <w:szCs w:val="28"/>
          <w:lang w:eastAsia="ru-RU"/>
        </w:rPr>
        <w:t xml:space="preserve"> включает типологические характеристики и параметры объектов социальной, общественно-деловой</w:t>
      </w:r>
      <w:r w:rsidR="00525172" w:rsidRPr="00BE071E">
        <w:rPr>
          <w:rFonts w:ascii="Times New Roman" w:eastAsia="Times New Roman" w:hAnsi="Times New Roman" w:cs="Times New Roman"/>
          <w:sz w:val="28"/>
          <w:szCs w:val="28"/>
          <w:lang w:eastAsia="ru-RU"/>
        </w:rPr>
        <w:t>,</w:t>
      </w:r>
      <w:r w:rsidR="008F229D" w:rsidRPr="00BE071E">
        <w:rPr>
          <w:rFonts w:ascii="Times New Roman" w:eastAsia="Times New Roman" w:hAnsi="Times New Roman" w:cs="Times New Roman"/>
          <w:sz w:val="28"/>
          <w:szCs w:val="28"/>
          <w:lang w:eastAsia="ru-RU"/>
        </w:rPr>
        <w:t xml:space="preserve"> транспортной и пешеходной инфраструктуры, требования к элементам благоустройства</w:t>
      </w:r>
      <w:r w:rsidR="0012758A" w:rsidRPr="00BE071E">
        <w:rPr>
          <w:rFonts w:ascii="Times New Roman" w:eastAsia="Times New Roman" w:hAnsi="Times New Roman" w:cs="Times New Roman"/>
          <w:sz w:val="28"/>
          <w:szCs w:val="28"/>
          <w:lang w:eastAsia="ru-RU"/>
        </w:rPr>
        <w:t xml:space="preserve">, </w:t>
      </w:r>
      <w:r w:rsidR="007C311D" w:rsidRPr="00BE071E">
        <w:rPr>
          <w:rFonts w:ascii="Times New Roman" w:eastAsia="Arial Unicode MS" w:hAnsi="Times New Roman" w:cs="Times New Roman"/>
          <w:sz w:val="28"/>
          <w:szCs w:val="28"/>
          <w:bdr w:val="nil"/>
          <w:lang w:eastAsia="ru-RU"/>
        </w:rPr>
        <w:t xml:space="preserve">необходимые для создания </w:t>
      </w:r>
      <w:r w:rsidR="007C311D" w:rsidRPr="00BE071E">
        <w:rPr>
          <w:rFonts w:ascii="Times New Roman" w:eastAsia="Arial Unicode MS" w:hAnsi="Times New Roman" w:cs="Times New Roman"/>
          <w:sz w:val="28"/>
          <w:szCs w:val="28"/>
          <w:bdr w:val="nil"/>
        </w:rPr>
        <w:t>безопасной, комфортной и устойчивой среды жизнедеятельности населения</w:t>
      </w:r>
      <w:r w:rsidR="00135FAD" w:rsidRPr="00BE071E">
        <w:rPr>
          <w:rFonts w:ascii="Times New Roman" w:eastAsia="Times New Roman" w:hAnsi="Times New Roman" w:cs="Times New Roman"/>
          <w:sz w:val="28"/>
          <w:szCs w:val="28"/>
          <w:lang w:eastAsia="ru-RU"/>
        </w:rPr>
        <w:t>,  с учетом  размещения в составе  жилой и общественно-деловой зон по СП 42.13330.</w:t>
      </w:r>
    </w:p>
    <w:p w:rsidR="00CF61C5" w:rsidRPr="00BE071E" w:rsidRDefault="006B483E" w:rsidP="008717D9">
      <w:pPr>
        <w:tabs>
          <w:tab w:val="left" w:pos="1847"/>
        </w:tabs>
        <w:spacing w:after="0" w:line="360" w:lineRule="auto"/>
        <w:jc w:val="both"/>
        <w:rPr>
          <w:rFonts w:ascii="Times New Roman" w:eastAsia="Calibri" w:hAnsi="Times New Roman" w:cs="Times New Roman"/>
          <w:sz w:val="28"/>
          <w:szCs w:val="28"/>
        </w:rPr>
      </w:pPr>
      <w:r w:rsidRPr="00BE071E">
        <w:rPr>
          <w:rFonts w:ascii="Times New Roman" w:eastAsia="Times New Roman" w:hAnsi="Times New Roman" w:cs="Times New Roman"/>
          <w:sz w:val="28"/>
          <w:szCs w:val="28"/>
          <w:lang w:eastAsia="ru-RU"/>
        </w:rPr>
        <w:t xml:space="preserve">           </w:t>
      </w:r>
      <w:r w:rsidR="00CF61C5" w:rsidRPr="00BE071E">
        <w:rPr>
          <w:rFonts w:ascii="Times New Roman" w:eastAsia="Arial Unicode MS" w:hAnsi="Times New Roman" w:cs="Times New Roman"/>
          <w:bCs/>
          <w:sz w:val="28"/>
          <w:szCs w:val="28"/>
          <w:bdr w:val="nil"/>
          <w:lang w:eastAsia="ru-RU"/>
        </w:rPr>
        <w:t xml:space="preserve">1.4 </w:t>
      </w:r>
      <w:r w:rsidR="00CF61C5" w:rsidRPr="00BE071E">
        <w:rPr>
          <w:rFonts w:ascii="Times New Roman" w:eastAsia="Calibri" w:hAnsi="Times New Roman" w:cs="Times New Roman"/>
          <w:sz w:val="28"/>
          <w:szCs w:val="28"/>
        </w:rPr>
        <w:t>Требования настоящего свода правил могут дополнять региональные и (или) местные нормативы градостроительного проектирования с учетом местной специфики.</w:t>
      </w:r>
    </w:p>
    <w:p w:rsidR="001D3808" w:rsidRPr="00BE071E" w:rsidRDefault="001D3808" w:rsidP="001D3808">
      <w:pPr>
        <w:tabs>
          <w:tab w:val="left" w:pos="0"/>
        </w:tabs>
        <w:spacing w:after="0" w:line="360" w:lineRule="auto"/>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_______________</w:t>
      </w:r>
    </w:p>
    <w:p w:rsidR="00B07237" w:rsidRPr="00BE071E" w:rsidRDefault="0037438A" w:rsidP="00B07237">
      <w:pPr>
        <w:spacing w:after="0" w:line="360" w:lineRule="auto"/>
        <w:ind w:firstLine="708"/>
        <w:jc w:val="both"/>
        <w:rPr>
          <w:rFonts w:ascii="Times New Roman" w:eastAsia="Calibri" w:hAnsi="Times New Roman" w:cs="Times New Roman"/>
          <w:sz w:val="24"/>
          <w:szCs w:val="24"/>
        </w:rPr>
      </w:pPr>
      <w:r w:rsidRPr="00BE071E">
        <w:rPr>
          <w:rFonts w:ascii="Times New Roman" w:eastAsia="Times New Roman" w:hAnsi="Times New Roman" w:cs="Times New Roman"/>
          <w:spacing w:val="-2"/>
          <w:sz w:val="24"/>
          <w:szCs w:val="24"/>
          <w:lang w:eastAsia="ru-RU"/>
        </w:rPr>
        <w:t xml:space="preserve">* Здесь и далее по </w:t>
      </w:r>
      <w:r w:rsidR="00E95AED" w:rsidRPr="00BE071E">
        <w:rPr>
          <w:rFonts w:ascii="Times New Roman" w:eastAsia="Times New Roman" w:hAnsi="Times New Roman" w:cs="Times New Roman"/>
          <w:spacing w:val="-2"/>
          <w:sz w:val="24"/>
          <w:szCs w:val="24"/>
          <w:lang w:eastAsia="ru-RU"/>
        </w:rPr>
        <w:t xml:space="preserve">тексту </w:t>
      </w:r>
      <w:r w:rsidR="00CA71CD" w:rsidRPr="00BE071E">
        <w:rPr>
          <w:rFonts w:ascii="Times New Roman" w:eastAsia="Times New Roman" w:hAnsi="Times New Roman" w:cs="Times New Roman"/>
          <w:spacing w:val="-2"/>
          <w:sz w:val="24"/>
          <w:szCs w:val="24"/>
          <w:lang w:eastAsia="ru-RU"/>
        </w:rPr>
        <w:t xml:space="preserve">термин </w:t>
      </w:r>
      <w:r w:rsidR="00E95AED" w:rsidRPr="00BE071E">
        <w:rPr>
          <w:rFonts w:ascii="Times New Roman" w:eastAsia="Times New Roman" w:hAnsi="Times New Roman" w:cs="Times New Roman"/>
          <w:spacing w:val="-2"/>
          <w:sz w:val="24"/>
          <w:szCs w:val="24"/>
          <w:lang w:eastAsia="ru-RU"/>
        </w:rPr>
        <w:t>«</w:t>
      </w:r>
      <w:r w:rsidR="00E95AED" w:rsidRPr="00BE071E">
        <w:rPr>
          <w:rFonts w:ascii="Times New Roman" w:eastAsia="Times New Roman" w:hAnsi="Times New Roman" w:cs="Times New Roman"/>
          <w:sz w:val="24"/>
          <w:szCs w:val="24"/>
          <w:lang w:eastAsia="ru-RU"/>
        </w:rPr>
        <w:t>среднеэтажная модель</w:t>
      </w:r>
      <w:r w:rsidR="00043A35" w:rsidRPr="00BE071E">
        <w:rPr>
          <w:rFonts w:ascii="Times New Roman" w:eastAsia="Times New Roman" w:hAnsi="Times New Roman" w:cs="Times New Roman"/>
          <w:sz w:val="24"/>
          <w:szCs w:val="24"/>
          <w:lang w:eastAsia="ru-RU"/>
        </w:rPr>
        <w:t xml:space="preserve"> </w:t>
      </w:r>
      <w:r w:rsidR="00E95AED" w:rsidRPr="00BE071E">
        <w:rPr>
          <w:rFonts w:ascii="Times New Roman" w:eastAsia="Times New Roman" w:hAnsi="Times New Roman" w:cs="Times New Roman"/>
          <w:sz w:val="24"/>
          <w:szCs w:val="24"/>
          <w:lang w:eastAsia="ru-RU"/>
        </w:rPr>
        <w:t>городской среды»</w:t>
      </w:r>
      <w:r w:rsidR="00E95AED" w:rsidRPr="00BE071E">
        <w:rPr>
          <w:rFonts w:ascii="Times New Roman" w:eastAsia="Times New Roman" w:hAnsi="Times New Roman" w:cs="Times New Roman"/>
          <w:bCs/>
          <w:kern w:val="36"/>
          <w:sz w:val="24"/>
          <w:szCs w:val="24"/>
          <w:lang w:eastAsia="ru-RU"/>
        </w:rPr>
        <w:t xml:space="preserve"> </w:t>
      </w:r>
      <w:r w:rsidR="00E95AED" w:rsidRPr="00BE071E">
        <w:rPr>
          <w:rFonts w:ascii="Times New Roman" w:eastAsia="Times New Roman" w:hAnsi="Times New Roman" w:cs="Times New Roman"/>
          <w:spacing w:val="-2"/>
          <w:sz w:val="24"/>
          <w:szCs w:val="24"/>
          <w:lang w:eastAsia="ru-RU"/>
        </w:rPr>
        <w:t>принимается по</w:t>
      </w:r>
      <w:r w:rsidR="00E95AED" w:rsidRPr="00BE071E">
        <w:rPr>
          <w:rFonts w:ascii="Times New Roman" w:eastAsia="Times New Roman" w:hAnsi="Times New Roman" w:cs="Times New Roman"/>
          <w:bCs/>
          <w:kern w:val="36"/>
          <w:sz w:val="24"/>
          <w:szCs w:val="24"/>
          <w:lang w:eastAsia="ru-RU"/>
        </w:rPr>
        <w:t xml:space="preserve"> </w:t>
      </w:r>
      <w:r w:rsidR="00B07237" w:rsidRPr="00BE071E">
        <w:rPr>
          <w:rFonts w:ascii="Times New Roman" w:eastAsia="Calibri" w:hAnsi="Times New Roman" w:cs="Times New Roman"/>
          <w:sz w:val="24"/>
          <w:szCs w:val="24"/>
        </w:rPr>
        <w:t xml:space="preserve">СП </w:t>
      </w:r>
      <w:r w:rsidR="00CF61C5" w:rsidRPr="00BE071E">
        <w:rPr>
          <w:rFonts w:ascii="Times New Roman" w:eastAsia="Calibri" w:hAnsi="Times New Roman" w:cs="Times New Roman"/>
          <w:sz w:val="24"/>
          <w:szCs w:val="24"/>
        </w:rPr>
        <w:t xml:space="preserve">Градостроительство. Комплексное </w:t>
      </w:r>
      <w:r w:rsidR="00B07237" w:rsidRPr="00BE071E">
        <w:rPr>
          <w:rFonts w:ascii="Times New Roman" w:eastAsia="Calibri" w:hAnsi="Times New Roman" w:cs="Times New Roman"/>
          <w:sz w:val="24"/>
          <w:szCs w:val="24"/>
        </w:rPr>
        <w:t>территориальное развитие. Общие положения построения моделей городской среды. </w:t>
      </w:r>
    </w:p>
    <w:p w:rsidR="0037438A" w:rsidRPr="00BE071E" w:rsidRDefault="0037438A" w:rsidP="001D3808">
      <w:pPr>
        <w:pBdr>
          <w:bottom w:val="single" w:sz="4" w:space="1" w:color="auto"/>
        </w:pBdr>
        <w:tabs>
          <w:tab w:val="left" w:pos="0"/>
        </w:tabs>
        <w:spacing w:after="0" w:line="360" w:lineRule="auto"/>
        <w:ind w:right="102"/>
        <w:jc w:val="both"/>
        <w:rPr>
          <w:rFonts w:ascii="Times New Roman" w:eastAsia="Times New Roman" w:hAnsi="Times New Roman" w:cs="Times New Roman"/>
          <w:strike/>
          <w:spacing w:val="-2"/>
          <w:sz w:val="24"/>
          <w:szCs w:val="24"/>
          <w:lang w:eastAsia="ru-RU"/>
        </w:rPr>
      </w:pPr>
    </w:p>
    <w:p w:rsidR="0037438A" w:rsidRPr="00BE071E" w:rsidRDefault="0037438A" w:rsidP="00D5663D">
      <w:pPr>
        <w:tabs>
          <w:tab w:val="left" w:pos="0"/>
        </w:tabs>
        <w:spacing w:before="80" w:after="0" w:line="360" w:lineRule="auto"/>
        <w:ind w:right="103" w:firstLine="851"/>
        <w:jc w:val="both"/>
        <w:rPr>
          <w:rFonts w:ascii="Times New Roman" w:eastAsia="Times New Roman" w:hAnsi="Times New Roman" w:cs="Times New Roman"/>
          <w:b/>
          <w:sz w:val="20"/>
          <w:szCs w:val="20"/>
          <w:lang w:eastAsia="ru-RU"/>
        </w:rPr>
      </w:pPr>
      <w:r w:rsidRPr="00BE071E">
        <w:rPr>
          <w:rFonts w:ascii="Times New Roman" w:eastAsia="Times New Roman" w:hAnsi="Times New Roman" w:cs="Times New Roman"/>
          <w:b/>
          <w:sz w:val="20"/>
          <w:szCs w:val="20"/>
          <w:lang w:eastAsia="ru-RU"/>
        </w:rPr>
        <w:t>Издание официальное</w:t>
      </w:r>
      <w:r w:rsidRPr="00BE071E">
        <w:rPr>
          <w:rFonts w:ascii="Times New Roman" w:eastAsia="Times New Roman" w:hAnsi="Times New Roman" w:cs="Times New Roman"/>
          <w:b/>
          <w:sz w:val="20"/>
          <w:szCs w:val="20"/>
          <w:lang w:eastAsia="ru-RU"/>
        </w:rPr>
        <w:br w:type="page"/>
      </w:r>
    </w:p>
    <w:p w:rsidR="0037438A" w:rsidRPr="00BE071E" w:rsidRDefault="0037438A" w:rsidP="003E5FCF">
      <w:pPr>
        <w:tabs>
          <w:tab w:val="left" w:pos="0"/>
        </w:tabs>
        <w:spacing w:after="0" w:line="360" w:lineRule="auto"/>
        <w:ind w:firstLine="851"/>
        <w:jc w:val="both"/>
        <w:rPr>
          <w:rFonts w:ascii="Times New Roman" w:eastAsia="Times New Roman" w:hAnsi="Times New Roman" w:cs="Times New Roman"/>
          <w:b/>
          <w:bCs/>
          <w:kern w:val="36"/>
          <w:sz w:val="28"/>
          <w:szCs w:val="28"/>
          <w:lang w:eastAsia="ru-RU"/>
        </w:rPr>
      </w:pPr>
      <w:r w:rsidRPr="00BE071E">
        <w:rPr>
          <w:rFonts w:ascii="Times New Roman" w:eastAsia="Times New Roman" w:hAnsi="Times New Roman" w:cs="Times New Roman"/>
          <w:b/>
          <w:bCs/>
          <w:kern w:val="36"/>
          <w:sz w:val="28"/>
          <w:szCs w:val="28"/>
          <w:lang w:eastAsia="ru-RU"/>
        </w:rPr>
        <w:t>2 Нормативные ссылки</w:t>
      </w:r>
    </w:p>
    <w:p w:rsidR="0037438A" w:rsidRPr="00BE071E" w:rsidRDefault="0037438A" w:rsidP="003E5FCF">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В настоящем своде правил использованы нормативные ссылки на следующие документы:</w:t>
      </w:r>
    </w:p>
    <w:p w:rsidR="009868B4" w:rsidRPr="00BE071E" w:rsidRDefault="00BC77BD" w:rsidP="00052712">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ГОСТ 30494–2011 Здания жилые и общественные. Параметры микроклимата в помещениях</w:t>
      </w:r>
    </w:p>
    <w:p w:rsidR="00052712" w:rsidRPr="00BE071E" w:rsidRDefault="009868B4" w:rsidP="001A2ECE">
      <w:pPr>
        <w:pStyle w:val="headertext"/>
        <w:shd w:val="clear" w:color="auto" w:fill="FFFFFF"/>
        <w:spacing w:line="360" w:lineRule="auto"/>
        <w:ind w:firstLine="708"/>
        <w:jc w:val="both"/>
        <w:textAlignment w:val="baseline"/>
        <w:rPr>
          <w:rFonts w:ascii="Times New Roman" w:hAnsi="Times New Roman" w:cs="Times New Roman"/>
          <w:b w:val="0"/>
          <w:sz w:val="28"/>
          <w:szCs w:val="28"/>
        </w:rPr>
      </w:pPr>
      <w:r w:rsidRPr="00BE071E">
        <w:rPr>
          <w:rFonts w:ascii="Times New Roman" w:hAnsi="Times New Roman" w:cs="Times New Roman"/>
          <w:b w:val="0"/>
          <w:sz w:val="28"/>
          <w:szCs w:val="28"/>
        </w:rPr>
        <w:t>ГОСТ Р 52289</w:t>
      </w:r>
      <w:r w:rsidRPr="00BE071E">
        <w:rPr>
          <w:rFonts w:ascii="Times New Roman" w:hAnsi="Times New Roman" w:cs="Times New Roman"/>
          <w:b w:val="0"/>
          <w:kern w:val="36"/>
          <w:sz w:val="28"/>
          <w:szCs w:val="28"/>
        </w:rPr>
        <w:t>–</w:t>
      </w:r>
      <w:r w:rsidRPr="00BE071E">
        <w:rPr>
          <w:rFonts w:ascii="Times New Roman" w:hAnsi="Times New Roman" w:cs="Times New Roman"/>
          <w:b w:val="0"/>
          <w:bCs w:val="0"/>
          <w:kern w:val="36"/>
          <w:sz w:val="28"/>
          <w:szCs w:val="28"/>
        </w:rPr>
        <w:t>2019</w:t>
      </w:r>
      <w:r w:rsidRPr="00BE071E">
        <w:rPr>
          <w:rFonts w:ascii="Times New Roman" w:hAnsi="Times New Roman" w:cs="Times New Roman"/>
          <w:b w:val="0"/>
          <w:sz w:val="28"/>
          <w:szCs w:val="28"/>
        </w:rPr>
        <w:t xml:space="preserve"> </w:t>
      </w:r>
      <w:r w:rsidR="00052712" w:rsidRPr="00BE071E">
        <w:rPr>
          <w:rFonts w:ascii="Times New Roman" w:hAnsi="Times New Roman" w:cs="Times New Roman"/>
          <w:b w:val="0"/>
          <w:sz w:val="28"/>
          <w:szCs w:val="28"/>
        </w:rPr>
        <w:t>Технические средства организации дорожного движения</w:t>
      </w:r>
      <w:r w:rsidR="001A2ECE" w:rsidRPr="00BE071E">
        <w:rPr>
          <w:rFonts w:ascii="Times New Roman" w:hAnsi="Times New Roman" w:cs="Times New Roman"/>
          <w:b w:val="0"/>
          <w:sz w:val="28"/>
          <w:szCs w:val="28"/>
        </w:rPr>
        <w:t xml:space="preserve">. </w:t>
      </w:r>
      <w:r w:rsidR="00052712" w:rsidRPr="00BE071E">
        <w:rPr>
          <w:rFonts w:ascii="Times New Roman" w:hAnsi="Times New Roman" w:cs="Times New Roman"/>
          <w:b w:val="0"/>
          <w:bCs w:val="0"/>
          <w:sz w:val="28"/>
          <w:szCs w:val="28"/>
        </w:rPr>
        <w:t>Правила применения дорожных знаков, разметки, светофоров, дорожных ограждений и направляющих устройств</w:t>
      </w:r>
    </w:p>
    <w:p w:rsidR="001A2ECE" w:rsidRPr="00BE071E" w:rsidRDefault="009868B4" w:rsidP="001A2ECE">
      <w:pPr>
        <w:pStyle w:val="headertext"/>
        <w:shd w:val="clear" w:color="auto" w:fill="FFFFFF"/>
        <w:spacing w:line="360" w:lineRule="auto"/>
        <w:ind w:firstLine="708"/>
        <w:jc w:val="both"/>
        <w:textAlignment w:val="baseline"/>
        <w:rPr>
          <w:rFonts w:ascii="Times New Roman" w:hAnsi="Times New Roman" w:cs="Times New Roman"/>
          <w:b w:val="0"/>
          <w:sz w:val="28"/>
          <w:szCs w:val="28"/>
        </w:rPr>
      </w:pPr>
      <w:r w:rsidRPr="00BE071E">
        <w:rPr>
          <w:rFonts w:ascii="Times New Roman" w:hAnsi="Times New Roman" w:cs="Times New Roman"/>
          <w:b w:val="0"/>
          <w:sz w:val="28"/>
          <w:szCs w:val="28"/>
        </w:rPr>
        <w:t>ГОСТ Р 52605</w:t>
      </w:r>
      <w:r w:rsidRPr="00BE071E">
        <w:rPr>
          <w:rFonts w:ascii="Times New Roman" w:hAnsi="Times New Roman" w:cs="Times New Roman"/>
          <w:b w:val="0"/>
          <w:kern w:val="36"/>
          <w:sz w:val="28"/>
          <w:szCs w:val="28"/>
        </w:rPr>
        <w:t>–</w:t>
      </w:r>
      <w:r w:rsidRPr="00BE071E">
        <w:rPr>
          <w:rFonts w:ascii="Times New Roman" w:hAnsi="Times New Roman" w:cs="Times New Roman"/>
          <w:b w:val="0"/>
          <w:sz w:val="28"/>
          <w:szCs w:val="28"/>
        </w:rPr>
        <w:t>2006</w:t>
      </w:r>
      <w:r w:rsidRPr="00BE071E">
        <w:rPr>
          <w:rFonts w:ascii="Times New Roman" w:hAnsi="Times New Roman" w:cs="Times New Roman"/>
          <w:sz w:val="28"/>
          <w:szCs w:val="28"/>
        </w:rPr>
        <w:t xml:space="preserve"> </w:t>
      </w:r>
      <w:r w:rsidR="001A2ECE" w:rsidRPr="00BE071E">
        <w:rPr>
          <w:rFonts w:ascii="Times New Roman" w:hAnsi="Times New Roman" w:cs="Times New Roman"/>
          <w:b w:val="0"/>
          <w:sz w:val="28"/>
          <w:szCs w:val="28"/>
        </w:rPr>
        <w:t>Технические средства организации дорожного движения.</w:t>
      </w:r>
      <w:r w:rsidR="00BC77BD" w:rsidRPr="00BE071E">
        <w:rPr>
          <w:rFonts w:ascii="Times New Roman" w:hAnsi="Times New Roman" w:cs="Times New Roman"/>
          <w:kern w:val="36"/>
          <w:sz w:val="28"/>
          <w:szCs w:val="28"/>
        </w:rPr>
        <w:t xml:space="preserve"> </w:t>
      </w:r>
      <w:r w:rsidR="001A2ECE" w:rsidRPr="00BE071E">
        <w:rPr>
          <w:rFonts w:ascii="Times New Roman" w:hAnsi="Times New Roman" w:cs="Times New Roman"/>
          <w:b w:val="0"/>
          <w:kern w:val="36"/>
          <w:sz w:val="28"/>
          <w:szCs w:val="28"/>
        </w:rPr>
        <w:t>И</w:t>
      </w:r>
      <w:r w:rsidR="001A2ECE" w:rsidRPr="00BE071E">
        <w:rPr>
          <w:rFonts w:ascii="Times New Roman" w:hAnsi="Times New Roman" w:cs="Times New Roman"/>
          <w:b w:val="0"/>
          <w:sz w:val="28"/>
          <w:szCs w:val="28"/>
        </w:rPr>
        <w:t>скусственные неровности. Общие технические требования. Правила применения</w:t>
      </w:r>
    </w:p>
    <w:p w:rsidR="00F25D84" w:rsidRPr="00BE071E" w:rsidRDefault="00F25D84" w:rsidP="001A2ECE">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w:t>
      </w:r>
      <w:r w:rsidR="00F31299" w:rsidRPr="00BE071E">
        <w:rPr>
          <w:rFonts w:ascii="Times New Roman" w:eastAsia="Times New Roman" w:hAnsi="Times New Roman" w:cs="Times New Roman"/>
          <w:bCs/>
          <w:kern w:val="36"/>
          <w:sz w:val="28"/>
          <w:szCs w:val="28"/>
          <w:lang w:eastAsia="ru-RU"/>
        </w:rPr>
        <w:t>и</w:t>
      </w:r>
      <w:r w:rsidRPr="00BE071E">
        <w:rPr>
          <w:rFonts w:ascii="Times New Roman" w:eastAsia="Times New Roman" w:hAnsi="Times New Roman" w:cs="Times New Roman"/>
          <w:bCs/>
          <w:kern w:val="36"/>
          <w:sz w:val="28"/>
          <w:szCs w:val="28"/>
          <w:lang w:eastAsia="ru-RU"/>
        </w:rPr>
        <w:t>зменени</w:t>
      </w:r>
      <w:r w:rsidR="00E6412E" w:rsidRPr="00BE071E">
        <w:rPr>
          <w:rFonts w:ascii="Times New Roman" w:eastAsia="Times New Roman" w:hAnsi="Times New Roman" w:cs="Times New Roman"/>
          <w:bCs/>
          <w:kern w:val="36"/>
          <w:sz w:val="28"/>
          <w:szCs w:val="28"/>
          <w:lang w:eastAsia="ru-RU"/>
        </w:rPr>
        <w:t>ями</w:t>
      </w:r>
      <w:r w:rsidRPr="00BE071E">
        <w:rPr>
          <w:rFonts w:ascii="Times New Roman" w:eastAsia="Times New Roman" w:hAnsi="Times New Roman" w:cs="Times New Roman"/>
          <w:bCs/>
          <w:kern w:val="36"/>
          <w:sz w:val="28"/>
          <w:szCs w:val="28"/>
          <w:lang w:eastAsia="ru-RU"/>
        </w:rPr>
        <w:t xml:space="preserve"> </w:t>
      </w:r>
      <w:r w:rsidR="00F61AB1" w:rsidRPr="00BE071E">
        <w:rPr>
          <w:rFonts w:ascii="Times New Roman" w:eastAsia="Times New Roman" w:hAnsi="Times New Roman" w:cs="Times New Roman"/>
          <w:bCs/>
          <w:kern w:val="36"/>
          <w:sz w:val="28"/>
          <w:szCs w:val="28"/>
          <w:lang w:eastAsia="ru-RU"/>
        </w:rPr>
        <w:t>№</w:t>
      </w:r>
      <w:r w:rsidRPr="00BE071E">
        <w:rPr>
          <w:rFonts w:ascii="Times New Roman" w:eastAsia="Times New Roman" w:hAnsi="Times New Roman" w:cs="Times New Roman"/>
          <w:bCs/>
          <w:kern w:val="36"/>
          <w:sz w:val="28"/>
          <w:szCs w:val="28"/>
          <w:lang w:eastAsia="ru-RU"/>
        </w:rPr>
        <w:t xml:space="preserve"> 1</w:t>
      </w:r>
      <w:r w:rsidR="00E6412E" w:rsidRPr="00BE071E">
        <w:rPr>
          <w:rFonts w:ascii="Times New Roman" w:eastAsia="Times New Roman" w:hAnsi="Times New Roman" w:cs="Times New Roman"/>
          <w:bCs/>
          <w:kern w:val="36"/>
          <w:sz w:val="28"/>
          <w:szCs w:val="28"/>
          <w:lang w:eastAsia="ru-RU"/>
        </w:rPr>
        <w:t>, № 2, № 3</w:t>
      </w:r>
      <w:r w:rsidRPr="00BE071E">
        <w:rPr>
          <w:rFonts w:ascii="Times New Roman" w:eastAsia="Times New Roman" w:hAnsi="Times New Roman" w:cs="Times New Roman"/>
          <w:bCs/>
          <w:kern w:val="36"/>
          <w:sz w:val="28"/>
          <w:szCs w:val="28"/>
          <w:lang w:eastAsia="ru-RU"/>
        </w:rPr>
        <w:t xml:space="preserve">) </w:t>
      </w:r>
    </w:p>
    <w:p w:rsidR="008F229D" w:rsidRPr="00BE071E" w:rsidRDefault="008F229D"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СП 42.13330.2016 «СНиП 2.07.01-89* Градостроительство. Планировка и застройка городских и сельских поселений» (с изменениями № 1, № 2</w:t>
      </w:r>
      <w:r w:rsidR="00270AC5" w:rsidRPr="00BE071E">
        <w:rPr>
          <w:rFonts w:ascii="Times New Roman" w:eastAsia="Times New Roman" w:hAnsi="Times New Roman" w:cs="Times New Roman"/>
          <w:bCs/>
          <w:kern w:val="36"/>
          <w:sz w:val="28"/>
          <w:szCs w:val="28"/>
          <w:lang w:eastAsia="ru-RU"/>
        </w:rPr>
        <w:t>, № 3</w:t>
      </w:r>
      <w:r w:rsidR="00700497" w:rsidRPr="00BE071E">
        <w:rPr>
          <w:rFonts w:ascii="Times New Roman" w:eastAsia="Times New Roman" w:hAnsi="Times New Roman" w:cs="Times New Roman"/>
          <w:bCs/>
          <w:kern w:val="36"/>
          <w:sz w:val="28"/>
          <w:szCs w:val="28"/>
          <w:lang w:eastAsia="ru-RU"/>
        </w:rPr>
        <w:t>, № 4</w:t>
      </w:r>
      <w:r w:rsidRPr="00BE071E">
        <w:rPr>
          <w:rFonts w:ascii="Times New Roman" w:eastAsia="Times New Roman" w:hAnsi="Times New Roman" w:cs="Times New Roman"/>
          <w:bCs/>
          <w:kern w:val="36"/>
          <w:sz w:val="28"/>
          <w:szCs w:val="28"/>
          <w:lang w:eastAsia="ru-RU"/>
        </w:rPr>
        <w:t>)</w:t>
      </w:r>
    </w:p>
    <w:p w:rsidR="008F229D" w:rsidRPr="00BE071E" w:rsidRDefault="008F229D"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СП 53.13330.2019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F23E63" w:rsidRPr="00BE071E" w:rsidRDefault="00F23E63"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Calibri" w:hAnsi="Times New Roman" w:cs="Times New Roman"/>
          <w:sz w:val="28"/>
          <w:szCs w:val="28"/>
        </w:rPr>
        <w:t xml:space="preserve">СП 54.13330.2022 </w:t>
      </w:r>
      <w:bookmarkStart w:id="2" w:name="_Hlk106355061"/>
      <w:r w:rsidRPr="00BE071E">
        <w:rPr>
          <w:rFonts w:ascii="Times New Roman" w:eastAsia="Calibri" w:hAnsi="Times New Roman" w:cs="Times New Roman"/>
          <w:sz w:val="28"/>
          <w:szCs w:val="28"/>
        </w:rPr>
        <w:t>«СНиП 31-01-2003 Здания жилые многоквартирные»</w:t>
      </w:r>
      <w:bookmarkEnd w:id="2"/>
    </w:p>
    <w:p w:rsidR="000A21E1" w:rsidRPr="00BE071E" w:rsidRDefault="000A21E1" w:rsidP="00ED698D">
      <w:pPr>
        <w:spacing w:after="0" w:line="360" w:lineRule="auto"/>
        <w:ind w:firstLine="708"/>
        <w:jc w:val="both"/>
        <w:rPr>
          <w:rFonts w:ascii="Times New Roman" w:eastAsia="Calibri" w:hAnsi="Times New Roman" w:cs="Times New Roman"/>
          <w:sz w:val="28"/>
          <w:szCs w:val="28"/>
        </w:rPr>
      </w:pPr>
      <w:r w:rsidRPr="00BE071E">
        <w:rPr>
          <w:rFonts w:ascii="Times New Roman" w:eastAsia="Times New Roman" w:hAnsi="Times New Roman" w:cs="Times New Roman"/>
          <w:bCs/>
          <w:kern w:val="36"/>
          <w:sz w:val="28"/>
          <w:szCs w:val="28"/>
          <w:lang w:eastAsia="ru-RU"/>
        </w:rPr>
        <w:t>СП 82</w:t>
      </w:r>
      <w:r w:rsidRPr="00BE071E">
        <w:rPr>
          <w:rFonts w:ascii="Times New Roman" w:eastAsia="Calibri" w:hAnsi="Times New Roman" w:cs="Times New Roman"/>
          <w:sz w:val="28"/>
          <w:szCs w:val="28"/>
        </w:rPr>
        <w:t>.13330.2016 «СНиП III-10-75 Благоустройство территорий» (с изменениями № 1, № 2)</w:t>
      </w:r>
    </w:p>
    <w:p w:rsidR="00D637DE" w:rsidRPr="00BE071E" w:rsidRDefault="00D637DE"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 xml:space="preserve">СП 113.13330.2016 </w:t>
      </w:r>
      <w:r w:rsidR="0052783F" w:rsidRPr="00BE071E">
        <w:rPr>
          <w:rFonts w:ascii="Times New Roman" w:eastAsia="Times New Roman" w:hAnsi="Times New Roman" w:cs="Times New Roman"/>
          <w:bCs/>
          <w:kern w:val="36"/>
          <w:sz w:val="28"/>
          <w:szCs w:val="28"/>
          <w:lang w:eastAsia="ru-RU"/>
        </w:rPr>
        <w:t xml:space="preserve">«СНиП 21-02-99* </w:t>
      </w:r>
      <w:r w:rsidRPr="00BE071E">
        <w:rPr>
          <w:rFonts w:ascii="Times New Roman" w:eastAsia="Times New Roman" w:hAnsi="Times New Roman" w:cs="Times New Roman"/>
          <w:bCs/>
          <w:kern w:val="36"/>
          <w:sz w:val="28"/>
          <w:szCs w:val="28"/>
          <w:lang w:eastAsia="ru-RU"/>
        </w:rPr>
        <w:t>Стоянки автомобилей</w:t>
      </w:r>
      <w:r w:rsidR="0052783F" w:rsidRPr="00BE071E">
        <w:rPr>
          <w:rFonts w:ascii="Times New Roman" w:eastAsia="Times New Roman" w:hAnsi="Times New Roman" w:cs="Times New Roman"/>
          <w:bCs/>
          <w:kern w:val="36"/>
          <w:sz w:val="28"/>
          <w:szCs w:val="28"/>
          <w:lang w:eastAsia="ru-RU"/>
        </w:rPr>
        <w:t>»</w:t>
      </w:r>
      <w:r w:rsidRPr="00BE071E">
        <w:rPr>
          <w:rFonts w:ascii="Times New Roman" w:eastAsia="Times New Roman" w:hAnsi="Times New Roman" w:cs="Times New Roman"/>
          <w:bCs/>
          <w:kern w:val="36"/>
          <w:sz w:val="28"/>
          <w:szCs w:val="28"/>
          <w:lang w:eastAsia="ru-RU"/>
        </w:rPr>
        <w:t xml:space="preserve"> (с </w:t>
      </w:r>
      <w:r w:rsidR="00F31299" w:rsidRPr="00BE071E">
        <w:rPr>
          <w:rFonts w:ascii="Times New Roman" w:eastAsia="Times New Roman" w:hAnsi="Times New Roman" w:cs="Times New Roman"/>
          <w:bCs/>
          <w:kern w:val="36"/>
          <w:sz w:val="28"/>
          <w:szCs w:val="28"/>
          <w:lang w:eastAsia="ru-RU"/>
        </w:rPr>
        <w:t>и</w:t>
      </w:r>
      <w:r w:rsidRPr="00BE071E">
        <w:rPr>
          <w:rFonts w:ascii="Times New Roman" w:eastAsia="Times New Roman" w:hAnsi="Times New Roman" w:cs="Times New Roman"/>
          <w:bCs/>
          <w:kern w:val="36"/>
          <w:sz w:val="28"/>
          <w:szCs w:val="28"/>
          <w:lang w:eastAsia="ru-RU"/>
        </w:rPr>
        <w:t xml:space="preserve">зменением </w:t>
      </w:r>
      <w:r w:rsidR="00F61AB1" w:rsidRPr="00BE071E">
        <w:rPr>
          <w:rFonts w:ascii="Times New Roman" w:eastAsia="Times New Roman" w:hAnsi="Times New Roman" w:cs="Times New Roman"/>
          <w:bCs/>
          <w:kern w:val="36"/>
          <w:sz w:val="28"/>
          <w:szCs w:val="28"/>
          <w:lang w:eastAsia="ru-RU"/>
        </w:rPr>
        <w:t>№</w:t>
      </w:r>
      <w:r w:rsidRPr="00BE071E">
        <w:rPr>
          <w:rFonts w:ascii="Times New Roman" w:eastAsia="Times New Roman" w:hAnsi="Times New Roman" w:cs="Times New Roman"/>
          <w:bCs/>
          <w:kern w:val="36"/>
          <w:sz w:val="28"/>
          <w:szCs w:val="28"/>
          <w:lang w:eastAsia="ru-RU"/>
        </w:rPr>
        <w:t xml:space="preserve"> 1)</w:t>
      </w:r>
    </w:p>
    <w:p w:rsidR="00F23E63" w:rsidRPr="00BE071E" w:rsidRDefault="00F23E63"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Calibri" w:hAnsi="Times New Roman" w:cs="Times New Roman"/>
          <w:sz w:val="28"/>
          <w:szCs w:val="28"/>
        </w:rPr>
        <w:t>СП 118.13330.2022 «</w:t>
      </w:r>
      <w:bookmarkStart w:id="3" w:name="_Hlk106353841"/>
      <w:r w:rsidRPr="00BE071E">
        <w:rPr>
          <w:rFonts w:ascii="Times New Roman" w:eastAsia="Calibri" w:hAnsi="Times New Roman" w:cs="Times New Roman"/>
          <w:sz w:val="28"/>
          <w:szCs w:val="28"/>
        </w:rPr>
        <w:t>СНиП 31-06-2009 Общественные здания и сооружения»</w:t>
      </w:r>
      <w:bookmarkEnd w:id="3"/>
    </w:p>
    <w:p w:rsidR="008E49E9" w:rsidRPr="00BE071E" w:rsidRDefault="008E49E9" w:rsidP="008E49E9">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СП 132.13330.2011 Обеспечение антитеррористической защищенности зданий и сооружений. Общие требования проектирования</w:t>
      </w:r>
    </w:p>
    <w:p w:rsidR="00D637DE" w:rsidRPr="00BE071E" w:rsidRDefault="00D637DE"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 xml:space="preserve">СП 160.1325800.2014 Здания и комплексы многофункциональные. Правила проектирования (с </w:t>
      </w:r>
      <w:r w:rsidR="00F31299" w:rsidRPr="00BE071E">
        <w:rPr>
          <w:rFonts w:ascii="Times New Roman" w:eastAsia="Times New Roman" w:hAnsi="Times New Roman" w:cs="Times New Roman"/>
          <w:bCs/>
          <w:kern w:val="36"/>
          <w:sz w:val="28"/>
          <w:szCs w:val="28"/>
          <w:lang w:eastAsia="ru-RU"/>
        </w:rPr>
        <w:t>и</w:t>
      </w:r>
      <w:r w:rsidRPr="00BE071E">
        <w:rPr>
          <w:rFonts w:ascii="Times New Roman" w:eastAsia="Times New Roman" w:hAnsi="Times New Roman" w:cs="Times New Roman"/>
          <w:bCs/>
          <w:kern w:val="36"/>
          <w:sz w:val="28"/>
          <w:szCs w:val="28"/>
          <w:lang w:eastAsia="ru-RU"/>
        </w:rPr>
        <w:t xml:space="preserve">зменениями </w:t>
      </w:r>
      <w:r w:rsidR="00F61AB1" w:rsidRPr="00BE071E">
        <w:rPr>
          <w:rFonts w:ascii="Times New Roman" w:eastAsia="Times New Roman" w:hAnsi="Times New Roman" w:cs="Times New Roman"/>
          <w:bCs/>
          <w:kern w:val="36"/>
          <w:sz w:val="28"/>
          <w:szCs w:val="28"/>
          <w:lang w:eastAsia="ru-RU"/>
        </w:rPr>
        <w:t>№</w:t>
      </w:r>
      <w:r w:rsidRPr="00BE071E">
        <w:rPr>
          <w:rFonts w:ascii="Times New Roman" w:eastAsia="Times New Roman" w:hAnsi="Times New Roman" w:cs="Times New Roman"/>
          <w:bCs/>
          <w:kern w:val="36"/>
          <w:sz w:val="28"/>
          <w:szCs w:val="28"/>
          <w:lang w:eastAsia="ru-RU"/>
        </w:rPr>
        <w:t xml:space="preserve"> 1, </w:t>
      </w:r>
      <w:r w:rsidR="009F174B" w:rsidRPr="00BE071E">
        <w:rPr>
          <w:rFonts w:ascii="Times New Roman" w:eastAsia="Times New Roman" w:hAnsi="Times New Roman" w:cs="Times New Roman"/>
          <w:bCs/>
          <w:kern w:val="36"/>
          <w:sz w:val="28"/>
          <w:szCs w:val="28"/>
          <w:lang w:eastAsia="ru-RU"/>
        </w:rPr>
        <w:t xml:space="preserve">№ </w:t>
      </w:r>
      <w:r w:rsidRPr="00BE071E">
        <w:rPr>
          <w:rFonts w:ascii="Times New Roman" w:eastAsia="Times New Roman" w:hAnsi="Times New Roman" w:cs="Times New Roman"/>
          <w:bCs/>
          <w:kern w:val="36"/>
          <w:sz w:val="28"/>
          <w:szCs w:val="28"/>
          <w:lang w:eastAsia="ru-RU"/>
        </w:rPr>
        <w:t>2)</w:t>
      </w:r>
    </w:p>
    <w:p w:rsidR="003B14C5" w:rsidRPr="00BE071E" w:rsidRDefault="003B14C5" w:rsidP="003B14C5">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 xml:space="preserve">СП 165.1325800.2014 </w:t>
      </w:r>
      <w:r w:rsidR="0052783F" w:rsidRPr="00BE071E">
        <w:rPr>
          <w:rFonts w:ascii="Times New Roman" w:eastAsia="Times New Roman" w:hAnsi="Times New Roman" w:cs="Times New Roman"/>
          <w:bCs/>
          <w:kern w:val="36"/>
          <w:sz w:val="28"/>
          <w:szCs w:val="28"/>
          <w:lang w:eastAsia="ru-RU"/>
        </w:rPr>
        <w:t xml:space="preserve">«СНиП 2.01.51-90 </w:t>
      </w:r>
      <w:r w:rsidRPr="00BE071E">
        <w:rPr>
          <w:rFonts w:ascii="Times New Roman" w:eastAsia="Times New Roman" w:hAnsi="Times New Roman" w:cs="Times New Roman"/>
          <w:bCs/>
          <w:kern w:val="36"/>
          <w:sz w:val="28"/>
          <w:szCs w:val="28"/>
          <w:lang w:eastAsia="ru-RU"/>
        </w:rPr>
        <w:t>Инженерно-технические мероприятия по гражданской обороне</w:t>
      </w:r>
      <w:r w:rsidR="0052783F" w:rsidRPr="00BE071E">
        <w:rPr>
          <w:rFonts w:ascii="Times New Roman" w:eastAsia="Times New Roman" w:hAnsi="Times New Roman" w:cs="Times New Roman"/>
          <w:bCs/>
          <w:kern w:val="36"/>
          <w:sz w:val="28"/>
          <w:szCs w:val="28"/>
          <w:lang w:eastAsia="ru-RU"/>
        </w:rPr>
        <w:t>»</w:t>
      </w:r>
      <w:r w:rsidRPr="00BE071E">
        <w:rPr>
          <w:rFonts w:ascii="Times New Roman" w:eastAsia="Times New Roman" w:hAnsi="Times New Roman" w:cs="Times New Roman"/>
          <w:bCs/>
          <w:kern w:val="36"/>
          <w:sz w:val="28"/>
          <w:szCs w:val="28"/>
          <w:lang w:eastAsia="ru-RU"/>
        </w:rPr>
        <w:t xml:space="preserve"> (с </w:t>
      </w:r>
      <w:r w:rsidR="00F31299" w:rsidRPr="00BE071E">
        <w:rPr>
          <w:rFonts w:ascii="Times New Roman" w:eastAsia="Times New Roman" w:hAnsi="Times New Roman" w:cs="Times New Roman"/>
          <w:bCs/>
          <w:kern w:val="36"/>
          <w:sz w:val="28"/>
          <w:szCs w:val="28"/>
          <w:lang w:eastAsia="ru-RU"/>
        </w:rPr>
        <w:t>и</w:t>
      </w:r>
      <w:r w:rsidRPr="00BE071E">
        <w:rPr>
          <w:rFonts w:ascii="Times New Roman" w:eastAsia="Times New Roman" w:hAnsi="Times New Roman" w:cs="Times New Roman"/>
          <w:bCs/>
          <w:kern w:val="36"/>
          <w:sz w:val="28"/>
          <w:szCs w:val="28"/>
          <w:lang w:eastAsia="ru-RU"/>
        </w:rPr>
        <w:t xml:space="preserve">зменениями </w:t>
      </w:r>
      <w:r w:rsidR="00F61AB1" w:rsidRPr="00BE071E">
        <w:rPr>
          <w:rFonts w:ascii="Times New Roman" w:eastAsia="Times New Roman" w:hAnsi="Times New Roman" w:cs="Times New Roman"/>
          <w:bCs/>
          <w:kern w:val="36"/>
          <w:sz w:val="28"/>
          <w:szCs w:val="28"/>
          <w:lang w:eastAsia="ru-RU"/>
        </w:rPr>
        <w:t>№</w:t>
      </w:r>
      <w:r w:rsidRPr="00BE071E">
        <w:rPr>
          <w:rFonts w:ascii="Times New Roman" w:eastAsia="Times New Roman" w:hAnsi="Times New Roman" w:cs="Times New Roman"/>
          <w:bCs/>
          <w:kern w:val="36"/>
          <w:sz w:val="28"/>
          <w:szCs w:val="28"/>
          <w:lang w:eastAsia="ru-RU"/>
        </w:rPr>
        <w:t xml:space="preserve"> 1,</w:t>
      </w:r>
      <w:r w:rsidR="009F174B" w:rsidRPr="00BE071E">
        <w:rPr>
          <w:rFonts w:ascii="Times New Roman" w:eastAsia="Times New Roman" w:hAnsi="Times New Roman" w:cs="Times New Roman"/>
          <w:bCs/>
          <w:kern w:val="36"/>
          <w:sz w:val="28"/>
          <w:szCs w:val="28"/>
          <w:lang w:eastAsia="ru-RU"/>
        </w:rPr>
        <w:t xml:space="preserve"> №</w:t>
      </w:r>
      <w:r w:rsidRPr="00BE071E">
        <w:rPr>
          <w:rFonts w:ascii="Times New Roman" w:eastAsia="Times New Roman" w:hAnsi="Times New Roman" w:cs="Times New Roman"/>
          <w:bCs/>
          <w:kern w:val="36"/>
          <w:sz w:val="28"/>
          <w:szCs w:val="28"/>
          <w:lang w:eastAsia="ru-RU"/>
        </w:rPr>
        <w:t xml:space="preserve"> 2)</w:t>
      </w:r>
    </w:p>
    <w:p w:rsidR="00F31299" w:rsidRPr="00BE071E" w:rsidRDefault="00F31299" w:rsidP="003B14C5">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 xml:space="preserve">СП 251.1325800.2016 Здания общеобразовательных организаций. Правила проектирования </w:t>
      </w:r>
      <w:r w:rsidR="003B14C5" w:rsidRPr="00BE071E">
        <w:rPr>
          <w:rFonts w:ascii="Times New Roman" w:eastAsia="Times New Roman" w:hAnsi="Times New Roman" w:cs="Times New Roman"/>
          <w:bCs/>
          <w:kern w:val="36"/>
          <w:sz w:val="28"/>
          <w:szCs w:val="28"/>
          <w:lang w:eastAsia="ru-RU"/>
        </w:rPr>
        <w:t xml:space="preserve"> </w:t>
      </w:r>
      <w:r w:rsidRPr="00BE071E">
        <w:rPr>
          <w:rFonts w:ascii="Times New Roman" w:eastAsia="Times New Roman" w:hAnsi="Times New Roman" w:cs="Times New Roman"/>
          <w:bCs/>
          <w:kern w:val="36"/>
          <w:sz w:val="28"/>
          <w:szCs w:val="28"/>
          <w:lang w:eastAsia="ru-RU"/>
        </w:rPr>
        <w:t>(с изменениями № 1, № 2, № 3)</w:t>
      </w:r>
    </w:p>
    <w:p w:rsidR="00F31299" w:rsidRPr="00BE071E" w:rsidRDefault="00F31299" w:rsidP="003B14C5">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СП 252.1325800.2016 Здания дошкольных образовательных организаций. Правила проектирования (с изменением № 1)</w:t>
      </w:r>
    </w:p>
    <w:p w:rsidR="00F31299" w:rsidRPr="00BE071E" w:rsidRDefault="00F31299" w:rsidP="00F23E63">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СП 257.1325800.2020 Здания гостиниц. Правила проектирования</w:t>
      </w:r>
    </w:p>
    <w:p w:rsidR="00F23E63" w:rsidRPr="00BE071E" w:rsidRDefault="00F23E63" w:rsidP="00F23E63">
      <w:pPr>
        <w:spacing w:after="0" w:line="360" w:lineRule="auto"/>
        <w:ind w:firstLine="708"/>
        <w:rPr>
          <w:rFonts w:ascii="Times New Roman" w:eastAsia="Calibri" w:hAnsi="Times New Roman" w:cs="Times New Roman"/>
          <w:bCs/>
          <w:iCs/>
          <w:sz w:val="28"/>
          <w:szCs w:val="28"/>
        </w:rPr>
      </w:pPr>
      <w:r w:rsidRPr="00BE071E">
        <w:rPr>
          <w:rFonts w:ascii="Times New Roman" w:eastAsia="Times New Roman" w:hAnsi="Times New Roman" w:cs="Times New Roman"/>
          <w:bCs/>
          <w:kern w:val="36"/>
          <w:sz w:val="28"/>
          <w:szCs w:val="28"/>
          <w:lang w:eastAsia="ru-RU"/>
        </w:rPr>
        <w:t xml:space="preserve">  </w:t>
      </w:r>
      <w:r w:rsidR="009868B4" w:rsidRPr="00BE071E">
        <w:rPr>
          <w:rFonts w:ascii="Times New Roman" w:eastAsia="Times New Roman" w:hAnsi="Times New Roman" w:cs="Times New Roman"/>
          <w:bCs/>
          <w:kern w:val="36"/>
          <w:sz w:val="28"/>
          <w:szCs w:val="28"/>
          <w:lang w:eastAsia="ru-RU"/>
        </w:rPr>
        <w:t>СП 276.1325800</w:t>
      </w:r>
      <w:r w:rsidR="001A2ECE" w:rsidRPr="00BE071E">
        <w:rPr>
          <w:rFonts w:ascii="Times New Roman" w:eastAsia="Times New Roman" w:hAnsi="Times New Roman" w:cs="Times New Roman"/>
          <w:bCs/>
          <w:kern w:val="36"/>
          <w:sz w:val="28"/>
          <w:szCs w:val="28"/>
          <w:lang w:eastAsia="ru-RU"/>
        </w:rPr>
        <w:t>.2016 Здания и территории. Правила проектирования защиты от шума транспортных потоков</w:t>
      </w:r>
      <w:r w:rsidRPr="00BE071E">
        <w:rPr>
          <w:rFonts w:ascii="Times New Roman" w:eastAsia="Times New Roman" w:hAnsi="Times New Roman" w:cs="Times New Roman"/>
          <w:bCs/>
          <w:kern w:val="36"/>
          <w:sz w:val="28"/>
          <w:szCs w:val="28"/>
          <w:lang w:eastAsia="ru-RU"/>
        </w:rPr>
        <w:t xml:space="preserve"> </w:t>
      </w:r>
      <w:r w:rsidRPr="00BE071E">
        <w:rPr>
          <w:rFonts w:ascii="Times New Roman" w:eastAsia="Batang" w:hAnsi="Times New Roman" w:cs="Times New Roman"/>
          <w:sz w:val="28"/>
          <w:szCs w:val="28"/>
        </w:rPr>
        <w:t>(с изменением № 1)</w:t>
      </w:r>
    </w:p>
    <w:p w:rsidR="000D12B7" w:rsidRPr="00BE071E" w:rsidRDefault="000D12B7" w:rsidP="00F23E63">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СП 279.1325800.2016 Здания профессиональных образовательных организаций. Правила проектирования</w:t>
      </w:r>
    </w:p>
    <w:p w:rsidR="00034B2B" w:rsidRPr="00BE071E" w:rsidRDefault="00034B2B" w:rsidP="00034B2B">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СП 379.1325800.2020 Общежития. Правила проектирования</w:t>
      </w:r>
    </w:p>
    <w:p w:rsidR="000A21E1" w:rsidRPr="00BE071E" w:rsidRDefault="000A21E1" w:rsidP="000A21E1">
      <w:pPr>
        <w:tabs>
          <w:tab w:val="left" w:pos="0"/>
        </w:tabs>
        <w:spacing w:after="0" w:line="360" w:lineRule="auto"/>
        <w:ind w:firstLine="851"/>
        <w:jc w:val="both"/>
        <w:rPr>
          <w:rFonts w:ascii="Times New Roman" w:hAnsi="Times New Roman" w:cs="Times New Roman"/>
          <w:sz w:val="28"/>
          <w:szCs w:val="28"/>
          <w:bdr w:val="none" w:sz="0" w:space="0" w:color="auto" w:frame="1"/>
        </w:rPr>
      </w:pPr>
      <w:r w:rsidRPr="00BE071E">
        <w:rPr>
          <w:rFonts w:ascii="Times New Roman" w:hAnsi="Times New Roman" w:cs="Times New Roman"/>
          <w:sz w:val="28"/>
          <w:szCs w:val="28"/>
          <w:bdr w:val="none" w:sz="0" w:space="0" w:color="auto" w:frame="1"/>
        </w:rPr>
        <w:t>СП 396.1325800.2018 Улицы и дороги населенных пунктов. Правила градостроительного проектирования (с изменени</w:t>
      </w:r>
      <w:r w:rsidR="00CA71CD" w:rsidRPr="00BE071E">
        <w:rPr>
          <w:rFonts w:ascii="Times New Roman" w:hAnsi="Times New Roman" w:cs="Times New Roman"/>
          <w:sz w:val="28"/>
          <w:szCs w:val="28"/>
          <w:bdr w:val="none" w:sz="0" w:space="0" w:color="auto" w:frame="1"/>
        </w:rPr>
        <w:t>ями</w:t>
      </w:r>
      <w:r w:rsidRPr="00BE071E">
        <w:rPr>
          <w:rFonts w:ascii="Times New Roman" w:hAnsi="Times New Roman" w:cs="Times New Roman"/>
          <w:sz w:val="28"/>
          <w:szCs w:val="28"/>
          <w:bdr w:val="none" w:sz="0" w:space="0" w:color="auto" w:frame="1"/>
        </w:rPr>
        <w:t xml:space="preserve"> № 1</w:t>
      </w:r>
      <w:r w:rsidR="00CA71CD" w:rsidRPr="00BE071E">
        <w:rPr>
          <w:rFonts w:ascii="Times New Roman" w:hAnsi="Times New Roman" w:cs="Times New Roman"/>
          <w:sz w:val="28"/>
          <w:szCs w:val="28"/>
          <w:bdr w:val="none" w:sz="0" w:space="0" w:color="auto" w:frame="1"/>
        </w:rPr>
        <w:t>, № 2</w:t>
      </w:r>
      <w:r w:rsidRPr="00BE071E">
        <w:rPr>
          <w:rFonts w:ascii="Times New Roman" w:hAnsi="Times New Roman" w:cs="Times New Roman"/>
          <w:sz w:val="28"/>
          <w:szCs w:val="28"/>
          <w:bdr w:val="none" w:sz="0" w:space="0" w:color="auto" w:frame="1"/>
        </w:rPr>
        <w:t>)</w:t>
      </w:r>
    </w:p>
    <w:p w:rsidR="000D12B7" w:rsidRPr="00BE071E" w:rsidRDefault="000D12B7"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СП 464.1325800.2019 Здания торгово-развлекательных комплексов. Правила проектирования</w:t>
      </w:r>
    </w:p>
    <w:p w:rsidR="00034B2B" w:rsidRPr="00BE071E" w:rsidRDefault="00034B2B" w:rsidP="00C120A1">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СП 466.1325800.2019 Наемные дома. Правила проектирования</w:t>
      </w:r>
    </w:p>
    <w:p w:rsidR="00C120A1" w:rsidRPr="00BE071E" w:rsidRDefault="00C120A1" w:rsidP="00C120A1">
      <w:pPr>
        <w:spacing w:after="0" w:line="360" w:lineRule="auto"/>
        <w:ind w:firstLine="708"/>
        <w:jc w:val="both"/>
        <w:rPr>
          <w:rFonts w:ascii="Times New Roman" w:eastAsia="Calibri" w:hAnsi="Times New Roman" w:cs="Times New Roman"/>
          <w:sz w:val="28"/>
          <w:szCs w:val="28"/>
        </w:rPr>
      </w:pPr>
      <w:r w:rsidRPr="00BE071E">
        <w:rPr>
          <w:rFonts w:ascii="Times New Roman" w:eastAsia="Calibri" w:hAnsi="Times New Roman" w:cs="Times New Roman"/>
          <w:sz w:val="28"/>
          <w:szCs w:val="28"/>
        </w:rPr>
        <w:t>СП 473.1325800.2019 Здания, сооружения и комплексы подземные. Правила градостроительного проектирования</w:t>
      </w:r>
    </w:p>
    <w:p w:rsidR="008F229D" w:rsidRPr="00BE071E" w:rsidRDefault="008F229D" w:rsidP="00C120A1">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СП 476.1325800.2020 Территории городских и сельских поселений. Правила планировки, застройки и благоустройства жилых микрорайонов</w:t>
      </w:r>
    </w:p>
    <w:p w:rsidR="0010635D" w:rsidRPr="00BE071E" w:rsidRDefault="0010635D"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E071E">
        <w:rPr>
          <w:rFonts w:ascii="Times New Roman" w:eastAsia="Times New Roman" w:hAnsi="Times New Roman" w:cs="Times New Roman"/>
          <w:bCs/>
          <w:kern w:val="36"/>
          <w:sz w:val="28"/>
          <w:szCs w:val="28"/>
          <w:lang w:eastAsia="ru-RU"/>
        </w:rPr>
        <w:t>СП 2.4.3648</w:t>
      </w:r>
      <w:r w:rsidR="009F174B" w:rsidRPr="00BE071E">
        <w:rPr>
          <w:rFonts w:ascii="Times New Roman" w:eastAsia="Times New Roman" w:hAnsi="Times New Roman" w:cs="Times New Roman"/>
          <w:bCs/>
          <w:kern w:val="36"/>
          <w:sz w:val="28"/>
          <w:szCs w:val="28"/>
          <w:lang w:eastAsia="ru-RU"/>
        </w:rPr>
        <w:t>–</w:t>
      </w:r>
      <w:r w:rsidRPr="00BE071E">
        <w:rPr>
          <w:rFonts w:ascii="Times New Roman" w:eastAsia="Times New Roman" w:hAnsi="Times New Roman" w:cs="Times New Roman"/>
          <w:bCs/>
          <w:kern w:val="36"/>
          <w:sz w:val="28"/>
          <w:szCs w:val="28"/>
          <w:lang w:eastAsia="ru-RU"/>
        </w:rPr>
        <w:t>20 Санитарно-эпидемиологические требования к организациям воспитания и обучения, отдыха и оздоровления детей и молодежи</w:t>
      </w:r>
    </w:p>
    <w:p w:rsidR="0037438A" w:rsidRPr="00BE071E" w:rsidRDefault="0037438A" w:rsidP="003E5FCF">
      <w:pPr>
        <w:tabs>
          <w:tab w:val="left" w:pos="0"/>
        </w:tabs>
        <w:spacing w:after="0" w:line="240" w:lineRule="auto"/>
        <w:ind w:firstLine="851"/>
        <w:jc w:val="both"/>
        <w:rPr>
          <w:rFonts w:ascii="Times New Roman" w:eastAsia="Times New Roman" w:hAnsi="Times New Roman" w:cs="Times New Roman"/>
          <w:sz w:val="24"/>
          <w:szCs w:val="24"/>
          <w:lang w:eastAsia="ar-SA"/>
        </w:rPr>
      </w:pPr>
      <w:r w:rsidRPr="00BE071E">
        <w:rPr>
          <w:rFonts w:ascii="Times New Roman" w:eastAsia="Times New Roman" w:hAnsi="Times New Roman" w:cs="Times New Roman"/>
          <w:sz w:val="24"/>
          <w:szCs w:val="24"/>
          <w:lang w:eastAsia="ar-SA"/>
        </w:rPr>
        <w:t>П р и м е ч а н и 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440384" w:rsidRPr="00BE071E" w:rsidRDefault="00440384" w:rsidP="002C099B">
      <w:pPr>
        <w:tabs>
          <w:tab w:val="left" w:pos="0"/>
          <w:tab w:val="left" w:pos="1160"/>
        </w:tabs>
        <w:spacing w:after="0" w:line="360" w:lineRule="auto"/>
        <w:ind w:firstLine="851"/>
        <w:jc w:val="both"/>
        <w:rPr>
          <w:rFonts w:ascii="Times New Roman" w:eastAsia="Times New Roman" w:hAnsi="Times New Roman" w:cs="Times New Roman"/>
          <w:b/>
          <w:bCs/>
          <w:sz w:val="40"/>
          <w:szCs w:val="40"/>
          <w:lang w:eastAsia="ru-RU"/>
        </w:rPr>
      </w:pPr>
    </w:p>
    <w:p w:rsidR="0037438A" w:rsidRPr="00BE071E" w:rsidRDefault="0037438A" w:rsidP="002C099B">
      <w:pPr>
        <w:spacing w:after="0" w:line="360" w:lineRule="auto"/>
        <w:ind w:firstLine="708"/>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bCs/>
          <w:sz w:val="28"/>
          <w:szCs w:val="28"/>
          <w:lang w:eastAsia="ru-RU"/>
        </w:rPr>
        <w:t>3 Термины</w:t>
      </w:r>
      <w:r w:rsidR="005D3C59" w:rsidRPr="00BE071E">
        <w:rPr>
          <w:rFonts w:ascii="Times New Roman" w:eastAsia="Times New Roman" w:hAnsi="Times New Roman" w:cs="Times New Roman"/>
          <w:b/>
          <w:bCs/>
          <w:sz w:val="28"/>
          <w:szCs w:val="28"/>
          <w:lang w:eastAsia="ru-RU"/>
        </w:rPr>
        <w:t>,</w:t>
      </w:r>
      <w:r w:rsidRPr="00BE071E">
        <w:rPr>
          <w:rFonts w:ascii="Times New Roman" w:eastAsia="Times New Roman" w:hAnsi="Times New Roman" w:cs="Times New Roman"/>
          <w:b/>
          <w:bCs/>
          <w:sz w:val="28"/>
          <w:szCs w:val="28"/>
          <w:lang w:eastAsia="ru-RU"/>
        </w:rPr>
        <w:t xml:space="preserve"> определения</w:t>
      </w:r>
      <w:r w:rsidR="00261A41" w:rsidRPr="00BE071E">
        <w:rPr>
          <w:rFonts w:ascii="Times New Roman" w:eastAsia="Times New Roman" w:hAnsi="Times New Roman" w:cs="Times New Roman"/>
          <w:b/>
          <w:bCs/>
          <w:sz w:val="28"/>
          <w:szCs w:val="28"/>
          <w:lang w:eastAsia="ru-RU"/>
        </w:rPr>
        <w:t xml:space="preserve"> и сокращения</w:t>
      </w:r>
      <w:r w:rsidR="005D3C59" w:rsidRPr="00BE071E">
        <w:rPr>
          <w:rFonts w:ascii="Times New Roman" w:eastAsia="Times New Roman" w:hAnsi="Times New Roman" w:cs="Times New Roman"/>
          <w:b/>
          <w:bCs/>
          <w:sz w:val="28"/>
          <w:szCs w:val="28"/>
          <w:lang w:eastAsia="ru-RU"/>
        </w:rPr>
        <w:t xml:space="preserve"> </w:t>
      </w:r>
    </w:p>
    <w:p w:rsidR="00B07237" w:rsidRPr="00BE071E" w:rsidRDefault="00DA784B" w:rsidP="00B07237">
      <w:pPr>
        <w:spacing w:after="0" w:line="360" w:lineRule="auto"/>
        <w:ind w:firstLine="708"/>
        <w:jc w:val="both"/>
        <w:rPr>
          <w:rFonts w:ascii="Times New Roman" w:eastAsia="Calibri" w:hAnsi="Times New Roman" w:cs="Times New Roman"/>
          <w:sz w:val="28"/>
          <w:szCs w:val="28"/>
        </w:rPr>
      </w:pPr>
      <w:r w:rsidRPr="00BE071E">
        <w:rPr>
          <w:rFonts w:ascii="Times New Roman" w:eastAsia="Times New Roman" w:hAnsi="Times New Roman" w:cs="Times New Roman"/>
          <w:bCs/>
          <w:kern w:val="36"/>
          <w:sz w:val="28"/>
          <w:szCs w:val="28"/>
          <w:lang w:eastAsia="ru-RU"/>
        </w:rPr>
        <w:t xml:space="preserve">В настоящем своде правил применены  термины по </w:t>
      </w:r>
      <w:r w:rsidR="00BB2DE5" w:rsidRPr="00BE071E">
        <w:rPr>
          <w:rFonts w:ascii="Times New Roman" w:eastAsia="Times New Roman" w:hAnsi="Times New Roman" w:cs="Times New Roman"/>
          <w:bCs/>
          <w:kern w:val="36"/>
          <w:sz w:val="28"/>
          <w:szCs w:val="28"/>
          <w:lang w:eastAsia="ru-RU"/>
        </w:rPr>
        <w:t xml:space="preserve">СП 42.13330, </w:t>
      </w:r>
      <w:r w:rsidRPr="00BE071E">
        <w:rPr>
          <w:rFonts w:ascii="Times New Roman" w:eastAsia="Times New Roman" w:hAnsi="Times New Roman" w:cs="Times New Roman"/>
          <w:bCs/>
          <w:kern w:val="36"/>
          <w:sz w:val="28"/>
          <w:szCs w:val="28"/>
          <w:lang w:eastAsia="ru-RU"/>
        </w:rPr>
        <w:t xml:space="preserve">СП 53.13330, СП 54.13330, </w:t>
      </w:r>
      <w:r w:rsidR="00C71BE9" w:rsidRPr="00BE071E">
        <w:rPr>
          <w:rFonts w:ascii="Times New Roman" w:eastAsia="Times New Roman" w:hAnsi="Times New Roman" w:cs="Times New Roman"/>
          <w:bCs/>
          <w:kern w:val="36"/>
          <w:sz w:val="28"/>
          <w:szCs w:val="28"/>
          <w:lang w:eastAsia="ru-RU"/>
        </w:rPr>
        <w:t xml:space="preserve">СП </w:t>
      </w:r>
      <w:r w:rsidR="00391CB2" w:rsidRPr="00BE071E">
        <w:rPr>
          <w:rFonts w:ascii="Times New Roman" w:eastAsia="Times New Roman" w:hAnsi="Times New Roman" w:cs="Times New Roman"/>
          <w:bCs/>
          <w:kern w:val="36"/>
          <w:sz w:val="28"/>
          <w:szCs w:val="28"/>
          <w:lang w:eastAsia="ru-RU"/>
        </w:rPr>
        <w:t>118.13330, СП 476.1325800,</w:t>
      </w:r>
      <w:r w:rsidR="00B07237" w:rsidRPr="00BE071E">
        <w:rPr>
          <w:rFonts w:ascii="Times New Roman" w:eastAsia="Calibri" w:hAnsi="Times New Roman" w:cs="Times New Roman"/>
          <w:sz w:val="28"/>
          <w:szCs w:val="28"/>
        </w:rPr>
        <w:t xml:space="preserve"> СП Градостроительство. Комплексное территориальное развитие. Общие положения построения моделей</w:t>
      </w:r>
      <w:r w:rsidR="00B07237" w:rsidRPr="00BE071E">
        <w:rPr>
          <w:rFonts w:ascii="Times New Roman" w:eastAsia="Times New Roman" w:hAnsi="Times New Roman" w:cs="Times New Roman"/>
          <w:sz w:val="28"/>
          <w:szCs w:val="28"/>
          <w:lang w:eastAsia="ru-RU"/>
        </w:rPr>
        <w:t xml:space="preserve"> </w:t>
      </w:r>
      <w:r w:rsidR="00B07237" w:rsidRPr="00BE071E">
        <w:rPr>
          <w:rFonts w:ascii="Times New Roman" w:eastAsia="Calibri" w:hAnsi="Times New Roman" w:cs="Times New Roman"/>
          <w:sz w:val="28"/>
          <w:szCs w:val="28"/>
        </w:rPr>
        <w:t>городской среды. </w:t>
      </w:r>
    </w:p>
    <w:p w:rsidR="005D3C59" w:rsidRPr="00BE071E" w:rsidRDefault="005D3C59" w:rsidP="00440384">
      <w:pPr>
        <w:shd w:val="clear" w:color="auto" w:fill="FFFFFF"/>
        <w:spacing w:after="0" w:line="360" w:lineRule="auto"/>
        <w:ind w:firstLine="851"/>
        <w:jc w:val="both"/>
        <w:rPr>
          <w:rFonts w:ascii="Times New Roman" w:hAnsi="Times New Roman" w:cs="Times New Roman"/>
          <w:sz w:val="28"/>
          <w:szCs w:val="28"/>
        </w:rPr>
      </w:pPr>
      <w:r w:rsidRPr="00BE071E">
        <w:rPr>
          <w:rFonts w:ascii="Times New Roman" w:hAnsi="Times New Roman" w:cs="Times New Roman"/>
          <w:sz w:val="28"/>
          <w:szCs w:val="28"/>
        </w:rPr>
        <w:t>3.</w:t>
      </w:r>
      <w:r w:rsidR="002E77AE" w:rsidRPr="00BE071E">
        <w:rPr>
          <w:rFonts w:ascii="Times New Roman" w:hAnsi="Times New Roman" w:cs="Times New Roman"/>
          <w:sz w:val="28"/>
          <w:szCs w:val="28"/>
        </w:rPr>
        <w:t>1</w:t>
      </w:r>
      <w:r w:rsidRPr="00BE071E">
        <w:rPr>
          <w:rFonts w:ascii="Times New Roman" w:hAnsi="Times New Roman" w:cs="Times New Roman"/>
          <w:sz w:val="28"/>
          <w:szCs w:val="28"/>
        </w:rPr>
        <w:t xml:space="preserve"> В своде правил применены следующие сокращения:</w:t>
      </w:r>
    </w:p>
    <w:p w:rsidR="00CF37C9" w:rsidRPr="00BE071E" w:rsidRDefault="00CF37C9"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BE071E">
        <w:rPr>
          <w:rFonts w:ascii="Times New Roman" w:hAnsi="Times New Roman" w:cs="Times New Roman"/>
          <w:color w:val="auto"/>
          <w:sz w:val="28"/>
          <w:szCs w:val="28"/>
        </w:rPr>
        <w:t>ДОО – дошкольн</w:t>
      </w:r>
      <w:r w:rsidR="005369EB" w:rsidRPr="00BE071E">
        <w:rPr>
          <w:rFonts w:ascii="Times New Roman" w:hAnsi="Times New Roman" w:cs="Times New Roman"/>
          <w:color w:val="auto"/>
          <w:sz w:val="28"/>
          <w:szCs w:val="28"/>
        </w:rPr>
        <w:t>ая</w:t>
      </w:r>
      <w:r w:rsidRPr="00BE071E">
        <w:rPr>
          <w:rFonts w:ascii="Times New Roman" w:hAnsi="Times New Roman" w:cs="Times New Roman"/>
          <w:color w:val="auto"/>
          <w:sz w:val="28"/>
          <w:szCs w:val="28"/>
        </w:rPr>
        <w:t xml:space="preserve"> образовательн</w:t>
      </w:r>
      <w:r w:rsidR="005369EB" w:rsidRPr="00BE071E">
        <w:rPr>
          <w:rFonts w:ascii="Times New Roman" w:hAnsi="Times New Roman" w:cs="Times New Roman"/>
          <w:color w:val="auto"/>
          <w:sz w:val="28"/>
          <w:szCs w:val="28"/>
        </w:rPr>
        <w:t>ая</w:t>
      </w:r>
      <w:r w:rsidRPr="00BE071E">
        <w:rPr>
          <w:rFonts w:ascii="Times New Roman" w:hAnsi="Times New Roman" w:cs="Times New Roman"/>
          <w:color w:val="auto"/>
          <w:sz w:val="28"/>
          <w:szCs w:val="28"/>
        </w:rPr>
        <w:t xml:space="preserve"> организаци</w:t>
      </w:r>
      <w:r w:rsidR="005369EB" w:rsidRPr="00BE071E">
        <w:rPr>
          <w:rFonts w:ascii="Times New Roman" w:hAnsi="Times New Roman" w:cs="Times New Roman"/>
          <w:color w:val="auto"/>
          <w:sz w:val="28"/>
          <w:szCs w:val="28"/>
        </w:rPr>
        <w:t>я</w:t>
      </w:r>
      <w:r w:rsidRPr="00BE071E">
        <w:rPr>
          <w:rFonts w:ascii="Times New Roman" w:hAnsi="Times New Roman" w:cs="Times New Roman"/>
          <w:color w:val="auto"/>
          <w:sz w:val="28"/>
          <w:szCs w:val="28"/>
        </w:rPr>
        <w:t xml:space="preserve">; </w:t>
      </w:r>
    </w:p>
    <w:p w:rsidR="00A57564" w:rsidRPr="00BE071E" w:rsidRDefault="00A57564"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BE071E">
        <w:rPr>
          <w:rFonts w:ascii="Times New Roman" w:hAnsi="Times New Roman" w:cs="Times New Roman"/>
          <w:color w:val="auto"/>
          <w:sz w:val="28"/>
          <w:szCs w:val="28"/>
        </w:rPr>
        <w:t>ОО – общеобразовательн</w:t>
      </w:r>
      <w:r w:rsidR="005369EB" w:rsidRPr="00BE071E">
        <w:rPr>
          <w:rFonts w:ascii="Times New Roman" w:hAnsi="Times New Roman" w:cs="Times New Roman"/>
          <w:color w:val="auto"/>
          <w:sz w:val="28"/>
          <w:szCs w:val="28"/>
        </w:rPr>
        <w:t>ая</w:t>
      </w:r>
      <w:r w:rsidRPr="00BE071E">
        <w:rPr>
          <w:rFonts w:ascii="Times New Roman" w:hAnsi="Times New Roman" w:cs="Times New Roman"/>
          <w:color w:val="auto"/>
          <w:sz w:val="28"/>
          <w:szCs w:val="28"/>
        </w:rPr>
        <w:t xml:space="preserve"> организаци</w:t>
      </w:r>
      <w:r w:rsidR="005369EB" w:rsidRPr="00BE071E">
        <w:rPr>
          <w:rFonts w:ascii="Times New Roman" w:hAnsi="Times New Roman" w:cs="Times New Roman"/>
          <w:color w:val="auto"/>
          <w:sz w:val="28"/>
          <w:szCs w:val="28"/>
        </w:rPr>
        <w:t>я</w:t>
      </w:r>
      <w:r w:rsidRPr="00BE071E">
        <w:rPr>
          <w:rFonts w:ascii="Times New Roman" w:hAnsi="Times New Roman" w:cs="Times New Roman"/>
          <w:color w:val="auto"/>
          <w:sz w:val="28"/>
          <w:szCs w:val="28"/>
        </w:rPr>
        <w:t>;</w:t>
      </w:r>
    </w:p>
    <w:p w:rsidR="00245A27" w:rsidRPr="00BE071E" w:rsidRDefault="00245A27"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BE071E">
        <w:rPr>
          <w:rFonts w:ascii="Times New Roman" w:hAnsi="Times New Roman" w:cs="Times New Roman"/>
          <w:color w:val="auto"/>
          <w:sz w:val="28"/>
          <w:szCs w:val="28"/>
        </w:rPr>
        <w:t>РНГП</w:t>
      </w:r>
      <w:r w:rsidR="00407603" w:rsidRPr="00BE071E">
        <w:rPr>
          <w:rFonts w:ascii="Times New Roman" w:hAnsi="Times New Roman" w:cs="Times New Roman"/>
          <w:color w:val="auto"/>
          <w:sz w:val="28"/>
          <w:szCs w:val="28"/>
        </w:rPr>
        <w:t>/МНГП</w:t>
      </w:r>
      <w:r w:rsidRPr="00BE071E">
        <w:rPr>
          <w:rFonts w:ascii="Times New Roman" w:hAnsi="Times New Roman" w:cs="Times New Roman"/>
          <w:color w:val="auto"/>
          <w:sz w:val="28"/>
          <w:szCs w:val="28"/>
        </w:rPr>
        <w:t xml:space="preserve"> – региональные</w:t>
      </w:r>
      <w:r w:rsidR="006B483E" w:rsidRPr="00BE071E">
        <w:rPr>
          <w:rFonts w:ascii="Times New Roman" w:hAnsi="Times New Roman" w:cs="Times New Roman"/>
          <w:color w:val="auto"/>
          <w:sz w:val="28"/>
          <w:szCs w:val="28"/>
        </w:rPr>
        <w:t xml:space="preserve"> (местные) </w:t>
      </w:r>
      <w:r w:rsidRPr="00BE071E">
        <w:rPr>
          <w:rFonts w:ascii="Times New Roman" w:hAnsi="Times New Roman" w:cs="Times New Roman"/>
          <w:color w:val="auto"/>
          <w:sz w:val="28"/>
          <w:szCs w:val="28"/>
        </w:rPr>
        <w:t xml:space="preserve"> </w:t>
      </w:r>
      <w:r w:rsidR="00BB385A" w:rsidRPr="00BE071E">
        <w:rPr>
          <w:rFonts w:ascii="Times New Roman" w:hAnsi="Times New Roman" w:cs="Times New Roman"/>
          <w:color w:val="auto"/>
          <w:sz w:val="28"/>
          <w:szCs w:val="28"/>
        </w:rPr>
        <w:t>нормативы</w:t>
      </w:r>
      <w:r w:rsidRPr="00BE071E">
        <w:rPr>
          <w:rFonts w:ascii="Times New Roman" w:hAnsi="Times New Roman" w:cs="Times New Roman"/>
          <w:color w:val="auto"/>
          <w:sz w:val="28"/>
          <w:szCs w:val="28"/>
        </w:rPr>
        <w:t xml:space="preserve"> градостроительного проектирования;</w:t>
      </w:r>
    </w:p>
    <w:p w:rsidR="00AF52A7" w:rsidRPr="00BE071E" w:rsidRDefault="00AF52A7"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BE071E">
        <w:rPr>
          <w:rFonts w:ascii="Times New Roman" w:hAnsi="Times New Roman" w:cs="Times New Roman"/>
          <w:color w:val="auto"/>
          <w:sz w:val="28"/>
          <w:szCs w:val="28"/>
        </w:rPr>
        <w:t>ТРК – торгово-развлекательный комплекс;</w:t>
      </w:r>
    </w:p>
    <w:p w:rsidR="00B46BE1" w:rsidRPr="00BE071E" w:rsidRDefault="007761EF"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BE071E">
        <w:rPr>
          <w:rFonts w:ascii="Times New Roman" w:hAnsi="Times New Roman" w:cs="Times New Roman"/>
          <w:color w:val="auto"/>
          <w:sz w:val="28"/>
          <w:szCs w:val="28"/>
        </w:rPr>
        <w:t>УДС – улично-дорожная сеть</w:t>
      </w:r>
      <w:r w:rsidR="005D3C59" w:rsidRPr="00BE071E">
        <w:rPr>
          <w:rFonts w:ascii="Times New Roman" w:hAnsi="Times New Roman" w:cs="Times New Roman"/>
          <w:color w:val="auto"/>
          <w:sz w:val="28"/>
          <w:szCs w:val="28"/>
        </w:rPr>
        <w:t>.</w:t>
      </w:r>
    </w:p>
    <w:p w:rsidR="00454100" w:rsidRPr="00BE071E" w:rsidRDefault="00454100" w:rsidP="003E5FCF">
      <w:pPr>
        <w:tabs>
          <w:tab w:val="left" w:pos="0"/>
        </w:tabs>
        <w:spacing w:after="0" w:line="360" w:lineRule="auto"/>
        <w:ind w:firstLine="851"/>
        <w:rPr>
          <w:rFonts w:ascii="Times New Roman" w:eastAsia="Times New Roman" w:hAnsi="Times New Roman" w:cs="Times New Roman"/>
          <w:b/>
          <w:bCs/>
          <w:sz w:val="28"/>
          <w:szCs w:val="28"/>
          <w:lang w:eastAsia="ru-RU"/>
        </w:rPr>
      </w:pPr>
    </w:p>
    <w:p w:rsidR="0037438A" w:rsidRPr="00BE071E" w:rsidRDefault="0037438A" w:rsidP="003E5FCF">
      <w:pPr>
        <w:tabs>
          <w:tab w:val="left" w:pos="0"/>
        </w:tabs>
        <w:spacing w:after="0" w:line="360" w:lineRule="auto"/>
        <w:ind w:firstLine="851"/>
        <w:rPr>
          <w:rFonts w:ascii="Times New Roman" w:eastAsia="Times New Roman" w:hAnsi="Times New Roman" w:cs="Times New Roman"/>
          <w:sz w:val="28"/>
          <w:szCs w:val="28"/>
          <w:lang w:eastAsia="ru-RU"/>
        </w:rPr>
      </w:pPr>
      <w:r w:rsidRPr="00BE071E">
        <w:rPr>
          <w:rFonts w:ascii="Times New Roman" w:eastAsia="Times New Roman" w:hAnsi="Times New Roman" w:cs="Times New Roman"/>
          <w:b/>
          <w:bCs/>
          <w:sz w:val="28"/>
          <w:szCs w:val="28"/>
          <w:lang w:eastAsia="ru-RU"/>
        </w:rPr>
        <w:t>4 Общие положения</w:t>
      </w:r>
    </w:p>
    <w:p w:rsidR="008F229D" w:rsidRPr="00BE071E" w:rsidRDefault="008F229D" w:rsidP="008F229D">
      <w:pPr>
        <w:spacing w:after="0" w:line="360" w:lineRule="auto"/>
        <w:ind w:firstLine="851"/>
        <w:rPr>
          <w:rFonts w:ascii="Times New Roman" w:eastAsia="Times New Roman" w:hAnsi="Times New Roman" w:cs="Times New Roman"/>
          <w:sz w:val="28"/>
          <w:szCs w:val="28"/>
          <w:lang w:eastAsia="ru-RU"/>
        </w:rPr>
      </w:pPr>
      <w:bookmarkStart w:id="4" w:name="_Toc73516661"/>
      <w:r w:rsidRPr="00BE071E">
        <w:rPr>
          <w:rFonts w:ascii="Times New Roman" w:eastAsia="Times New Roman" w:hAnsi="Times New Roman" w:cs="Times New Roman"/>
          <w:sz w:val="28"/>
          <w:szCs w:val="28"/>
          <w:lang w:eastAsia="ru-RU"/>
        </w:rPr>
        <w:t>4.1 Общие требования к планировочной организации</w:t>
      </w:r>
      <w:r w:rsidR="00902B72" w:rsidRPr="00BE071E">
        <w:rPr>
          <w:rFonts w:ascii="Times New Roman" w:eastAsia="Times New Roman" w:hAnsi="Times New Roman" w:cs="Times New Roman"/>
          <w:sz w:val="28"/>
          <w:szCs w:val="28"/>
          <w:lang w:eastAsia="ru-RU"/>
        </w:rPr>
        <w:t xml:space="preserve"> территории</w:t>
      </w:r>
      <w:r w:rsidRPr="00BE071E">
        <w:rPr>
          <w:rFonts w:ascii="Times New Roman" w:eastAsia="Times New Roman" w:hAnsi="Times New Roman" w:cs="Times New Roman"/>
          <w:sz w:val="28"/>
          <w:szCs w:val="28"/>
          <w:lang w:eastAsia="ru-RU"/>
        </w:rPr>
        <w:t xml:space="preserve"> </w:t>
      </w:r>
    </w:p>
    <w:p w:rsidR="008F229D" w:rsidRPr="00BE071E"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4.1.1 Среднеэтажная модель городской среды определяет планировочную организацию территории, </w:t>
      </w:r>
      <w:r w:rsidR="00407603" w:rsidRPr="00BE071E">
        <w:rPr>
          <w:rFonts w:ascii="Times New Roman" w:eastAsia="Times New Roman" w:hAnsi="Times New Roman" w:cs="Times New Roman"/>
          <w:sz w:val="28"/>
          <w:szCs w:val="28"/>
          <w:lang w:eastAsia="ru-RU"/>
        </w:rPr>
        <w:t xml:space="preserve">формируемую </w:t>
      </w:r>
      <w:r w:rsidR="00E95AED" w:rsidRPr="00BE071E">
        <w:rPr>
          <w:rFonts w:ascii="Times New Roman" w:eastAsia="Times New Roman" w:hAnsi="Times New Roman" w:cs="Times New Roman"/>
          <w:sz w:val="28"/>
          <w:szCs w:val="28"/>
          <w:lang w:eastAsia="ru-RU"/>
        </w:rPr>
        <w:t xml:space="preserve">для проживания, отдыха и досуга жителей </w:t>
      </w:r>
      <w:r w:rsidRPr="00BE071E">
        <w:rPr>
          <w:rFonts w:ascii="Times New Roman" w:eastAsia="Times New Roman" w:hAnsi="Times New Roman" w:cs="Times New Roman"/>
          <w:sz w:val="28"/>
          <w:szCs w:val="28"/>
          <w:lang w:eastAsia="ru-RU"/>
        </w:rPr>
        <w:t>из зданий, улиц</w:t>
      </w:r>
      <w:r w:rsidR="00E95AED" w:rsidRPr="00BE071E">
        <w:rPr>
          <w:rFonts w:ascii="Times New Roman" w:eastAsia="Times New Roman" w:hAnsi="Times New Roman" w:cs="Times New Roman"/>
          <w:sz w:val="28"/>
          <w:szCs w:val="28"/>
          <w:lang w:eastAsia="ru-RU"/>
        </w:rPr>
        <w:t>, дорог</w:t>
      </w:r>
      <w:r w:rsidRPr="00BE071E">
        <w:rPr>
          <w:rFonts w:ascii="Times New Roman" w:eastAsia="Times New Roman" w:hAnsi="Times New Roman" w:cs="Times New Roman"/>
          <w:sz w:val="28"/>
          <w:szCs w:val="28"/>
          <w:lang w:eastAsia="ru-RU"/>
        </w:rPr>
        <w:t xml:space="preserve"> и рекреационных зон.</w:t>
      </w:r>
    </w:p>
    <w:p w:rsidR="00FD3410" w:rsidRPr="00BE071E" w:rsidRDefault="008F229D" w:rsidP="00BF7963">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4.1.2  Среднеэтажную модель</w:t>
      </w:r>
      <w:r w:rsidR="00043A35"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 xml:space="preserve">городской среды формируют </w:t>
      </w:r>
      <w:r w:rsidR="00FD3410" w:rsidRPr="00BE071E">
        <w:rPr>
          <w:rFonts w:ascii="Times New Roman" w:eastAsia="Times New Roman" w:hAnsi="Times New Roman" w:cs="Times New Roman"/>
          <w:sz w:val="28"/>
          <w:szCs w:val="28"/>
          <w:lang w:eastAsia="ru-RU"/>
        </w:rPr>
        <w:t xml:space="preserve">на территории до 26 га, </w:t>
      </w:r>
      <w:r w:rsidRPr="00BE071E">
        <w:rPr>
          <w:rFonts w:ascii="Times New Roman" w:eastAsia="Times New Roman" w:hAnsi="Times New Roman" w:cs="Times New Roman"/>
          <w:sz w:val="28"/>
          <w:szCs w:val="28"/>
          <w:lang w:eastAsia="ru-RU"/>
        </w:rPr>
        <w:t>в виде кварталов протяженность</w:t>
      </w:r>
      <w:r w:rsidR="00FA64B2" w:rsidRPr="00BE071E">
        <w:rPr>
          <w:rFonts w:ascii="Times New Roman" w:eastAsia="Times New Roman" w:hAnsi="Times New Roman" w:cs="Times New Roman"/>
          <w:sz w:val="28"/>
          <w:szCs w:val="28"/>
          <w:lang w:eastAsia="ru-RU"/>
        </w:rPr>
        <w:t xml:space="preserve">ю до </w:t>
      </w:r>
      <w:r w:rsidR="001949B7" w:rsidRPr="00BE071E">
        <w:rPr>
          <w:rFonts w:ascii="Times New Roman" w:eastAsia="Times New Roman" w:hAnsi="Times New Roman" w:cs="Times New Roman"/>
          <w:sz w:val="28"/>
          <w:szCs w:val="28"/>
          <w:lang w:eastAsia="ru-RU"/>
        </w:rPr>
        <w:t xml:space="preserve">250 м </w:t>
      </w:r>
      <w:r w:rsidR="00FA64B2" w:rsidRPr="00BE071E">
        <w:rPr>
          <w:rFonts w:ascii="Times New Roman" w:eastAsia="Times New Roman" w:hAnsi="Times New Roman" w:cs="Times New Roman"/>
          <w:sz w:val="28"/>
          <w:szCs w:val="28"/>
          <w:lang w:eastAsia="ru-RU"/>
        </w:rPr>
        <w:t xml:space="preserve">и площадью </w:t>
      </w:r>
      <w:r w:rsidR="00BB385A" w:rsidRPr="00BE071E">
        <w:rPr>
          <w:rFonts w:ascii="Times New Roman" w:eastAsia="Times New Roman" w:hAnsi="Times New Roman" w:cs="Times New Roman"/>
          <w:sz w:val="28"/>
          <w:szCs w:val="28"/>
          <w:lang w:eastAsia="ru-RU"/>
        </w:rPr>
        <w:t>1,7</w:t>
      </w:r>
      <w:r w:rsidR="00BB385A" w:rsidRPr="00BE071E">
        <w:rPr>
          <w:rFonts w:ascii="Times New Roman" w:eastAsia="Arial Unicode MS" w:hAnsi="Times New Roman" w:cs="Times New Roman"/>
          <w:strike/>
          <w:sz w:val="28"/>
          <w:szCs w:val="28"/>
        </w:rPr>
        <w:t>–</w:t>
      </w:r>
      <w:r w:rsidR="00715EC0" w:rsidRPr="00BE071E">
        <w:rPr>
          <w:rFonts w:ascii="Times New Roman" w:eastAsia="Times New Roman" w:hAnsi="Times New Roman" w:cs="Times New Roman"/>
          <w:sz w:val="28"/>
          <w:szCs w:val="28"/>
          <w:lang w:eastAsia="ru-RU"/>
        </w:rPr>
        <w:t xml:space="preserve">5 </w:t>
      </w:r>
      <w:r w:rsidR="00FA64B2" w:rsidRPr="00BE071E">
        <w:rPr>
          <w:rFonts w:ascii="Times New Roman" w:eastAsia="Times New Roman" w:hAnsi="Times New Roman" w:cs="Times New Roman"/>
          <w:sz w:val="28"/>
          <w:szCs w:val="28"/>
          <w:lang w:eastAsia="ru-RU"/>
        </w:rPr>
        <w:t>га</w:t>
      </w:r>
      <w:r w:rsidR="00525172" w:rsidRPr="00BE071E">
        <w:rPr>
          <w:rFonts w:ascii="Times New Roman" w:eastAsia="Times New Roman" w:hAnsi="Times New Roman" w:cs="Times New Roman"/>
          <w:sz w:val="28"/>
          <w:szCs w:val="28"/>
          <w:lang w:eastAsia="ru-RU"/>
        </w:rPr>
        <w:t>.</w:t>
      </w:r>
      <w:r w:rsidR="00FD3410" w:rsidRPr="00BE071E">
        <w:rPr>
          <w:rFonts w:ascii="Times New Roman" w:eastAsia="Times New Roman" w:hAnsi="Times New Roman" w:cs="Times New Roman"/>
          <w:sz w:val="28"/>
          <w:szCs w:val="28"/>
          <w:lang w:eastAsia="ru-RU"/>
        </w:rPr>
        <w:t xml:space="preserve"> </w:t>
      </w:r>
      <w:r w:rsidR="00010853" w:rsidRPr="00BE071E">
        <w:rPr>
          <w:rFonts w:ascii="Times New Roman" w:eastAsia="Times New Roman" w:hAnsi="Times New Roman" w:cs="Times New Roman"/>
          <w:sz w:val="28"/>
          <w:szCs w:val="28"/>
          <w:lang w:eastAsia="ru-RU"/>
        </w:rPr>
        <w:t>Площадь земельных участков, выделяемых под строительство одного многоквартирного жилого здания</w:t>
      </w:r>
      <w:r w:rsidR="00CA71CD" w:rsidRPr="00BE071E">
        <w:rPr>
          <w:rFonts w:ascii="Times New Roman" w:eastAsia="Times New Roman" w:hAnsi="Times New Roman" w:cs="Times New Roman"/>
          <w:sz w:val="28"/>
          <w:szCs w:val="28"/>
          <w:lang w:eastAsia="ru-RU"/>
        </w:rPr>
        <w:t>,</w:t>
      </w:r>
      <w:r w:rsidR="00010853" w:rsidRPr="00BE071E">
        <w:rPr>
          <w:rFonts w:ascii="Times New Roman" w:eastAsia="Times New Roman" w:hAnsi="Times New Roman" w:cs="Times New Roman"/>
          <w:sz w:val="28"/>
          <w:szCs w:val="28"/>
          <w:lang w:eastAsia="ru-RU"/>
        </w:rPr>
        <w:t xml:space="preserve"> принимают не более 0,9 га</w:t>
      </w:r>
      <w:r w:rsidR="00BF7963" w:rsidRPr="00BE071E">
        <w:rPr>
          <w:rFonts w:ascii="Times New Roman" w:eastAsia="Times New Roman" w:hAnsi="Times New Roman" w:cs="Times New Roman"/>
          <w:sz w:val="28"/>
          <w:szCs w:val="28"/>
          <w:lang w:eastAsia="ru-RU"/>
        </w:rPr>
        <w:t xml:space="preserve">, блокированной застройки </w:t>
      </w:r>
      <w:r w:rsidR="00CA71CD" w:rsidRPr="00BE071E">
        <w:rPr>
          <w:rFonts w:ascii="Times New Roman" w:hAnsi="Times New Roman" w:cs="Times New Roman"/>
          <w:sz w:val="28"/>
          <w:szCs w:val="28"/>
        </w:rPr>
        <w:t xml:space="preserve">– </w:t>
      </w:r>
      <w:r w:rsidR="00BF7963" w:rsidRPr="00BE071E">
        <w:rPr>
          <w:rFonts w:ascii="Times New Roman" w:eastAsia="Times New Roman" w:hAnsi="Times New Roman" w:cs="Times New Roman"/>
          <w:sz w:val="28"/>
          <w:szCs w:val="28"/>
          <w:lang w:eastAsia="ru-RU"/>
        </w:rPr>
        <w:t>0,04 га (для рядовых участков), 0,05 га (для угловых участков)</w:t>
      </w:r>
      <w:r w:rsidR="00010853" w:rsidRPr="00BE071E">
        <w:rPr>
          <w:rFonts w:ascii="Times New Roman" w:eastAsia="Times New Roman" w:hAnsi="Times New Roman" w:cs="Times New Roman"/>
          <w:sz w:val="28"/>
          <w:szCs w:val="28"/>
          <w:lang w:eastAsia="ru-RU"/>
        </w:rPr>
        <w:t>.</w:t>
      </w:r>
    </w:p>
    <w:p w:rsidR="00B32352" w:rsidRPr="00BE071E" w:rsidRDefault="00B32352"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При застройке территории обеспечивают следующие параметры:</w:t>
      </w:r>
    </w:p>
    <w:p w:rsidR="0088338B" w:rsidRPr="00BE071E" w:rsidRDefault="0088338B" w:rsidP="00F2371F">
      <w:pPr>
        <w:widowControl w:val="0"/>
        <w:autoSpaceDE w:val="0"/>
        <w:autoSpaceDN w:val="0"/>
        <w:adjustRightInd w:val="0"/>
        <w:spacing w:after="0" w:line="360" w:lineRule="auto"/>
        <w:ind w:left="127" w:firstLine="581"/>
        <w:jc w:val="both"/>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  - плотность застройки территории </w:t>
      </w:r>
      <w:r w:rsidR="00F2371F" w:rsidRPr="009B4D1E">
        <w:rPr>
          <w:rFonts w:ascii="Times New Roman" w:eastAsia="Times New Roman" w:hAnsi="Times New Roman" w:cs="Times New Roman"/>
          <w:sz w:val="28"/>
          <w:szCs w:val="24"/>
          <w:lang w:eastAsia="ru-RU"/>
        </w:rPr>
        <w:t>зоны пешеходной доступности</w:t>
      </w:r>
      <w:r w:rsidR="00F2371F" w:rsidRPr="00BE071E">
        <w:rPr>
          <w:rFonts w:ascii="Times New Roman" w:eastAsia="Times New Roman" w:hAnsi="Times New Roman" w:cs="Times New Roman"/>
          <w:sz w:val="28"/>
          <w:szCs w:val="24"/>
          <w:lang w:eastAsia="ru-RU"/>
        </w:rPr>
        <w:t xml:space="preserve"> </w:t>
      </w:r>
      <w:r w:rsidRPr="00BE071E">
        <w:rPr>
          <w:rFonts w:ascii="Times New Roman" w:eastAsia="Times New Roman" w:hAnsi="Times New Roman" w:cs="Times New Roman"/>
          <w:sz w:val="28"/>
          <w:szCs w:val="24"/>
          <w:lang w:eastAsia="ru-RU"/>
        </w:rPr>
        <w:t xml:space="preserve">(мин./макс.) </w:t>
      </w:r>
      <w:r w:rsidRPr="00BE071E">
        <w:rPr>
          <w:rFonts w:ascii="Times New Roman" w:eastAsia="Calibri" w:hAnsi="Times New Roman" w:cs="Times New Roman"/>
          <w:sz w:val="28"/>
          <w:szCs w:val="28"/>
          <w:shd w:val="clear" w:color="auto" w:fill="FFFFFF"/>
        </w:rPr>
        <w:t>–</w:t>
      </w:r>
      <w:r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4"/>
          <w:lang w:eastAsia="ru-RU"/>
        </w:rPr>
        <w:t>8</w:t>
      </w:r>
      <w:r w:rsidR="005603BB" w:rsidRPr="00BE071E">
        <w:rPr>
          <w:rFonts w:ascii="Times New Roman" w:eastAsia="Arial Unicode MS" w:hAnsi="Times New Roman" w:cs="Times New Roman"/>
          <w:sz w:val="28"/>
          <w:szCs w:val="28"/>
        </w:rPr>
        <w:t>–</w:t>
      </w:r>
      <w:r w:rsidRPr="00BE071E">
        <w:rPr>
          <w:rFonts w:ascii="Times New Roman" w:eastAsia="Times New Roman" w:hAnsi="Times New Roman" w:cs="Times New Roman"/>
          <w:sz w:val="28"/>
          <w:szCs w:val="24"/>
          <w:lang w:eastAsia="ru-RU"/>
        </w:rPr>
        <w:t>15 тыс.м</w:t>
      </w:r>
      <w:r w:rsidRPr="00BE071E">
        <w:rPr>
          <w:rFonts w:ascii="Times New Roman" w:eastAsia="Times New Roman" w:hAnsi="Times New Roman" w:cs="Times New Roman"/>
          <w:sz w:val="28"/>
          <w:szCs w:val="24"/>
          <w:vertAlign w:val="superscript"/>
          <w:lang w:eastAsia="ru-RU"/>
        </w:rPr>
        <w:t>2</w:t>
      </w:r>
      <w:r w:rsidRPr="00BE071E">
        <w:rPr>
          <w:rFonts w:ascii="Times New Roman" w:eastAsia="Times New Roman" w:hAnsi="Times New Roman" w:cs="Times New Roman"/>
          <w:sz w:val="28"/>
          <w:szCs w:val="24"/>
          <w:lang w:eastAsia="ru-RU"/>
        </w:rPr>
        <w:t>/га</w:t>
      </w:r>
      <w:r w:rsidRPr="00BE071E">
        <w:rPr>
          <w:rFonts w:ascii="Times New Roman" w:eastAsia="Arial Unicode MS" w:hAnsi="Times New Roman" w:cs="Times New Roman"/>
          <w:sz w:val="28"/>
          <w:szCs w:val="28"/>
          <w:lang w:eastAsia="ru-RU"/>
        </w:rPr>
        <w:t>;</w:t>
      </w:r>
    </w:p>
    <w:p w:rsidR="00B32352" w:rsidRPr="00BE071E" w:rsidRDefault="00B32352" w:rsidP="0088338B">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п</w:t>
      </w:r>
      <w:r w:rsidR="00FD3410" w:rsidRPr="00BE071E">
        <w:rPr>
          <w:rFonts w:ascii="Times New Roman" w:eastAsia="Times New Roman" w:hAnsi="Times New Roman" w:cs="Times New Roman"/>
          <w:sz w:val="28"/>
          <w:szCs w:val="28"/>
          <w:lang w:eastAsia="ru-RU"/>
        </w:rPr>
        <w:t xml:space="preserve">лотность населения </w:t>
      </w:r>
      <w:r w:rsidR="00350E47" w:rsidRPr="00BE071E">
        <w:rPr>
          <w:rFonts w:ascii="Times New Roman" w:eastAsia="Calibri" w:hAnsi="Times New Roman" w:cs="Times New Roman"/>
          <w:sz w:val="28"/>
          <w:szCs w:val="28"/>
          <w:shd w:val="clear" w:color="auto" w:fill="FFFFFF"/>
        </w:rPr>
        <w:t>–</w:t>
      </w:r>
      <w:r w:rsidR="00D33282" w:rsidRPr="00BE071E">
        <w:rPr>
          <w:rFonts w:ascii="Times New Roman" w:eastAsia="Calibri" w:hAnsi="Times New Roman" w:cs="Times New Roman"/>
          <w:sz w:val="28"/>
          <w:szCs w:val="28"/>
          <w:shd w:val="clear" w:color="auto" w:fill="FFFFFF"/>
        </w:rPr>
        <w:t xml:space="preserve"> </w:t>
      </w:r>
      <w:r w:rsidR="00813738" w:rsidRPr="00BE071E">
        <w:rPr>
          <w:rFonts w:ascii="Times New Roman" w:eastAsia="Times New Roman" w:hAnsi="Times New Roman" w:cs="Times New Roman"/>
          <w:sz w:val="28"/>
          <w:szCs w:val="28"/>
          <w:lang w:eastAsia="ru-RU"/>
        </w:rPr>
        <w:t>300</w:t>
      </w:r>
      <w:r w:rsidR="005603BB" w:rsidRPr="00BE071E">
        <w:rPr>
          <w:rFonts w:ascii="Times New Roman" w:eastAsia="Arial Unicode MS" w:hAnsi="Times New Roman" w:cs="Times New Roman"/>
          <w:sz w:val="28"/>
          <w:szCs w:val="28"/>
        </w:rPr>
        <w:t>–</w:t>
      </w:r>
      <w:r w:rsidR="00813738" w:rsidRPr="00BE071E">
        <w:rPr>
          <w:rFonts w:ascii="Times New Roman" w:eastAsia="Times New Roman" w:hAnsi="Times New Roman" w:cs="Times New Roman"/>
          <w:sz w:val="28"/>
          <w:szCs w:val="28"/>
          <w:lang w:eastAsia="ru-RU"/>
        </w:rPr>
        <w:t xml:space="preserve">350 </w:t>
      </w:r>
      <w:r w:rsidR="0093106F" w:rsidRPr="00BE071E">
        <w:rPr>
          <w:rFonts w:ascii="Times New Roman" w:eastAsia="Times New Roman" w:hAnsi="Times New Roman" w:cs="Times New Roman"/>
          <w:sz w:val="28"/>
          <w:szCs w:val="28"/>
          <w:lang w:eastAsia="ru-RU"/>
        </w:rPr>
        <w:t>чел/га</w:t>
      </w:r>
      <w:r w:rsidRPr="00BE071E">
        <w:rPr>
          <w:rFonts w:ascii="Times New Roman" w:eastAsia="Times New Roman" w:hAnsi="Times New Roman" w:cs="Times New Roman"/>
          <w:sz w:val="28"/>
          <w:szCs w:val="28"/>
          <w:lang w:eastAsia="ru-RU"/>
        </w:rPr>
        <w:t>.</w:t>
      </w:r>
    </w:p>
    <w:p w:rsidR="008F229D" w:rsidRPr="00BE071E"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4.1.3 </w:t>
      </w:r>
      <w:r w:rsidR="0085035F" w:rsidRPr="00BE071E">
        <w:rPr>
          <w:rFonts w:ascii="Times New Roman" w:eastAsia="Times New Roman" w:hAnsi="Times New Roman" w:cs="Times New Roman"/>
          <w:sz w:val="28"/>
          <w:szCs w:val="28"/>
          <w:lang w:eastAsia="ru-RU"/>
        </w:rPr>
        <w:t>При п</w:t>
      </w:r>
      <w:r w:rsidRPr="00BE071E">
        <w:rPr>
          <w:rFonts w:ascii="Times New Roman" w:eastAsia="Times New Roman" w:hAnsi="Times New Roman" w:cs="Times New Roman"/>
          <w:sz w:val="28"/>
          <w:szCs w:val="28"/>
          <w:lang w:eastAsia="ru-RU"/>
        </w:rPr>
        <w:t>ланировочн</w:t>
      </w:r>
      <w:r w:rsidR="0085035F" w:rsidRPr="00BE071E">
        <w:rPr>
          <w:rFonts w:ascii="Times New Roman" w:eastAsia="Times New Roman" w:hAnsi="Times New Roman" w:cs="Times New Roman"/>
          <w:sz w:val="28"/>
          <w:szCs w:val="28"/>
          <w:lang w:eastAsia="ru-RU"/>
        </w:rPr>
        <w:t>ой</w:t>
      </w:r>
      <w:r w:rsidRPr="00BE071E">
        <w:rPr>
          <w:rFonts w:ascii="Times New Roman" w:eastAsia="Times New Roman" w:hAnsi="Times New Roman" w:cs="Times New Roman"/>
          <w:sz w:val="28"/>
          <w:szCs w:val="28"/>
          <w:lang w:eastAsia="ru-RU"/>
        </w:rPr>
        <w:t xml:space="preserve"> организаци</w:t>
      </w:r>
      <w:r w:rsidR="0085035F" w:rsidRPr="00BE071E">
        <w:rPr>
          <w:rFonts w:ascii="Times New Roman" w:eastAsia="Times New Roman" w:hAnsi="Times New Roman" w:cs="Times New Roman"/>
          <w:sz w:val="28"/>
          <w:szCs w:val="28"/>
          <w:lang w:eastAsia="ru-RU"/>
        </w:rPr>
        <w:t>и</w:t>
      </w:r>
      <w:r w:rsidRPr="00BE071E">
        <w:rPr>
          <w:rFonts w:ascii="Times New Roman" w:eastAsia="Times New Roman" w:hAnsi="Times New Roman" w:cs="Times New Roman"/>
          <w:sz w:val="28"/>
          <w:szCs w:val="28"/>
          <w:lang w:eastAsia="ru-RU"/>
        </w:rPr>
        <w:t xml:space="preserve"> территории </w:t>
      </w:r>
      <w:r w:rsidR="00B07E68" w:rsidRPr="00BE071E">
        <w:rPr>
          <w:rFonts w:ascii="Times New Roman" w:eastAsia="Times New Roman" w:hAnsi="Times New Roman" w:cs="Times New Roman"/>
          <w:sz w:val="28"/>
          <w:szCs w:val="28"/>
          <w:lang w:eastAsia="ru-RU"/>
        </w:rPr>
        <w:t xml:space="preserve">предусматривают </w:t>
      </w:r>
      <w:r w:rsidRPr="00BE071E">
        <w:rPr>
          <w:rFonts w:ascii="Times New Roman" w:eastAsia="Times New Roman" w:hAnsi="Times New Roman" w:cs="Times New Roman"/>
          <w:sz w:val="28"/>
          <w:szCs w:val="28"/>
          <w:lang w:eastAsia="ru-RU"/>
        </w:rPr>
        <w:t>формирование индивидуального облика застройки</w:t>
      </w:r>
      <w:r w:rsidR="0085035F" w:rsidRPr="00BE071E">
        <w:rPr>
          <w:rFonts w:ascii="Times New Roman" w:eastAsia="Times New Roman" w:hAnsi="Times New Roman" w:cs="Times New Roman"/>
          <w:sz w:val="28"/>
          <w:szCs w:val="28"/>
          <w:lang w:eastAsia="ru-RU"/>
        </w:rPr>
        <w:t xml:space="preserve"> и</w:t>
      </w:r>
      <w:r w:rsidRPr="00BE071E">
        <w:rPr>
          <w:rFonts w:ascii="Times New Roman" w:eastAsia="Times New Roman" w:hAnsi="Times New Roman" w:cs="Times New Roman"/>
          <w:sz w:val="28"/>
          <w:szCs w:val="28"/>
          <w:lang w:eastAsia="ru-RU"/>
        </w:rPr>
        <w:t xml:space="preserve"> силуэта фасадов</w:t>
      </w:r>
      <w:r w:rsidR="00C3344C" w:rsidRPr="00BE071E">
        <w:rPr>
          <w:rFonts w:ascii="Times New Roman" w:eastAsia="Times New Roman" w:hAnsi="Times New Roman" w:cs="Times New Roman"/>
          <w:sz w:val="28"/>
          <w:szCs w:val="28"/>
          <w:lang w:eastAsia="ru-RU"/>
        </w:rPr>
        <w:t xml:space="preserve"> зданий</w:t>
      </w:r>
      <w:r w:rsidRPr="00BE071E">
        <w:rPr>
          <w:rFonts w:ascii="Times New Roman" w:eastAsia="Times New Roman" w:hAnsi="Times New Roman" w:cs="Times New Roman"/>
          <w:sz w:val="28"/>
          <w:szCs w:val="28"/>
          <w:lang w:eastAsia="ru-RU"/>
        </w:rPr>
        <w:t xml:space="preserve"> </w:t>
      </w:r>
      <w:r w:rsidR="00637C22" w:rsidRPr="00BE071E">
        <w:rPr>
          <w:rFonts w:ascii="Times New Roman" w:eastAsia="Times New Roman" w:hAnsi="Times New Roman" w:cs="Times New Roman"/>
          <w:sz w:val="28"/>
          <w:szCs w:val="28"/>
          <w:lang w:eastAsia="ru-RU"/>
        </w:rPr>
        <w:t xml:space="preserve">вдоль </w:t>
      </w:r>
      <w:r w:rsidRPr="00BE071E">
        <w:rPr>
          <w:rFonts w:ascii="Times New Roman" w:eastAsia="Times New Roman" w:hAnsi="Times New Roman" w:cs="Times New Roman"/>
          <w:sz w:val="28"/>
          <w:szCs w:val="28"/>
          <w:lang w:eastAsia="ru-RU"/>
        </w:rPr>
        <w:t>улиц</w:t>
      </w:r>
      <w:r w:rsidR="00FA64B2" w:rsidRPr="00BE071E">
        <w:rPr>
          <w:rFonts w:ascii="Times New Roman" w:eastAsia="Times New Roman" w:hAnsi="Times New Roman" w:cs="Times New Roman"/>
          <w:sz w:val="28"/>
          <w:szCs w:val="28"/>
          <w:lang w:eastAsia="ru-RU"/>
        </w:rPr>
        <w:t xml:space="preserve"> и дорог</w:t>
      </w:r>
      <w:r w:rsidRPr="00BE071E">
        <w:rPr>
          <w:rFonts w:ascii="Times New Roman" w:eastAsia="Times New Roman" w:hAnsi="Times New Roman" w:cs="Times New Roman"/>
          <w:sz w:val="28"/>
          <w:szCs w:val="28"/>
          <w:lang w:eastAsia="ru-RU"/>
        </w:rPr>
        <w:t>.</w:t>
      </w:r>
    </w:p>
    <w:p w:rsidR="008E49E9" w:rsidRPr="00BE071E" w:rsidRDefault="008E49E9"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4.1.4 Комплексную безопасность территории </w:t>
      </w:r>
      <w:r w:rsidR="00FA64B2" w:rsidRPr="00BE071E">
        <w:rPr>
          <w:rFonts w:ascii="Times New Roman" w:eastAsia="Times New Roman" w:hAnsi="Times New Roman" w:cs="Times New Roman"/>
          <w:sz w:val="28"/>
          <w:szCs w:val="28"/>
          <w:lang w:eastAsia="ru-RU"/>
        </w:rPr>
        <w:t>жилых микрорайонов, жилых кварталов, групп жилых</w:t>
      </w:r>
      <w:r w:rsidR="00685F6A" w:rsidRPr="00BE071E">
        <w:rPr>
          <w:rFonts w:ascii="Times New Roman" w:eastAsia="Times New Roman" w:hAnsi="Times New Roman" w:cs="Times New Roman"/>
          <w:sz w:val="28"/>
          <w:szCs w:val="28"/>
          <w:lang w:eastAsia="ru-RU"/>
        </w:rPr>
        <w:t xml:space="preserve"> многоквартирных</w:t>
      </w:r>
      <w:r w:rsidR="00FA64B2"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 xml:space="preserve">зданий </w:t>
      </w:r>
      <w:r w:rsidR="00FA64B2" w:rsidRPr="00BE071E">
        <w:rPr>
          <w:rFonts w:ascii="Times New Roman" w:eastAsia="Times New Roman" w:hAnsi="Times New Roman" w:cs="Times New Roman"/>
          <w:sz w:val="28"/>
          <w:szCs w:val="28"/>
          <w:lang w:eastAsia="ru-RU"/>
        </w:rPr>
        <w:t xml:space="preserve"> и </w:t>
      </w:r>
      <w:r w:rsidR="0085035F" w:rsidRPr="00BE071E">
        <w:rPr>
          <w:rFonts w:ascii="Times New Roman" w:eastAsia="Times New Roman" w:hAnsi="Times New Roman" w:cs="Times New Roman"/>
          <w:sz w:val="28"/>
          <w:szCs w:val="28"/>
          <w:lang w:eastAsia="ru-RU"/>
        </w:rPr>
        <w:t>придомовых территорий (</w:t>
      </w:r>
      <w:r w:rsidR="00FA64B2" w:rsidRPr="00BE071E">
        <w:rPr>
          <w:rFonts w:ascii="Times New Roman" w:eastAsia="Times New Roman" w:hAnsi="Times New Roman" w:cs="Times New Roman"/>
          <w:sz w:val="28"/>
          <w:szCs w:val="28"/>
          <w:lang w:eastAsia="ru-RU"/>
        </w:rPr>
        <w:t>дворов</w:t>
      </w:r>
      <w:r w:rsidR="0085035F" w:rsidRPr="00BE071E">
        <w:rPr>
          <w:rFonts w:ascii="Times New Roman" w:eastAsia="Times New Roman" w:hAnsi="Times New Roman" w:cs="Times New Roman"/>
          <w:sz w:val="28"/>
          <w:szCs w:val="28"/>
          <w:lang w:eastAsia="ru-RU"/>
        </w:rPr>
        <w:t>)</w:t>
      </w:r>
      <w:r w:rsidR="00FA64B2"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 xml:space="preserve">обеспечивают согласно </w:t>
      </w:r>
      <w:r w:rsidR="00F25D84" w:rsidRPr="00BE071E">
        <w:rPr>
          <w:rFonts w:ascii="Times New Roman" w:eastAsia="Times New Roman" w:hAnsi="Times New Roman" w:cs="Times New Roman"/>
          <w:sz w:val="28"/>
          <w:szCs w:val="28"/>
          <w:lang w:eastAsia="ru-RU"/>
        </w:rPr>
        <w:t xml:space="preserve">СП 4.13130, </w:t>
      </w:r>
      <w:r w:rsidRPr="00BE071E">
        <w:rPr>
          <w:rFonts w:ascii="Times New Roman" w:eastAsia="Times New Roman" w:hAnsi="Times New Roman" w:cs="Times New Roman"/>
          <w:sz w:val="28"/>
          <w:szCs w:val="28"/>
          <w:lang w:eastAsia="ru-RU"/>
        </w:rPr>
        <w:t>СП 132.13330</w:t>
      </w:r>
      <w:r w:rsidR="006E7DFD" w:rsidRPr="00BE071E">
        <w:rPr>
          <w:rFonts w:ascii="Times New Roman" w:eastAsia="Times New Roman" w:hAnsi="Times New Roman" w:cs="Times New Roman"/>
          <w:sz w:val="28"/>
          <w:szCs w:val="28"/>
          <w:lang w:eastAsia="ru-RU"/>
        </w:rPr>
        <w:t>,</w:t>
      </w:r>
      <w:r w:rsidR="003B14C5" w:rsidRPr="00BE071E">
        <w:rPr>
          <w:rFonts w:ascii="Times New Roman" w:eastAsia="Times New Roman" w:hAnsi="Times New Roman" w:cs="Times New Roman"/>
          <w:sz w:val="28"/>
          <w:szCs w:val="28"/>
          <w:lang w:eastAsia="ru-RU"/>
        </w:rPr>
        <w:t xml:space="preserve"> СП 165.1325800</w:t>
      </w:r>
      <w:r w:rsidRPr="00BE071E">
        <w:rPr>
          <w:rFonts w:ascii="Times New Roman" w:eastAsia="Times New Roman" w:hAnsi="Times New Roman" w:cs="Times New Roman"/>
          <w:sz w:val="28"/>
          <w:szCs w:val="28"/>
          <w:lang w:eastAsia="ru-RU"/>
        </w:rPr>
        <w:t>.</w:t>
      </w:r>
    </w:p>
    <w:p w:rsidR="00BC35BB" w:rsidRPr="00BE071E" w:rsidRDefault="00F27B30"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4.1.5 </w:t>
      </w:r>
      <w:r w:rsidR="0085035F" w:rsidRPr="00BE071E">
        <w:rPr>
          <w:rFonts w:ascii="Times New Roman" w:eastAsia="Times New Roman" w:hAnsi="Times New Roman" w:cs="Times New Roman"/>
          <w:sz w:val="28"/>
          <w:szCs w:val="28"/>
          <w:lang w:eastAsia="ru-RU"/>
        </w:rPr>
        <w:t>Б</w:t>
      </w:r>
      <w:r w:rsidRPr="00BE071E">
        <w:rPr>
          <w:rFonts w:ascii="Times New Roman" w:eastAsia="Times New Roman" w:hAnsi="Times New Roman" w:cs="Times New Roman"/>
          <w:sz w:val="28"/>
          <w:szCs w:val="28"/>
          <w:lang w:eastAsia="ru-RU"/>
        </w:rPr>
        <w:t>лагоустройств</w:t>
      </w:r>
      <w:r w:rsidR="00BC35BB" w:rsidRPr="00BE071E">
        <w:rPr>
          <w:rFonts w:ascii="Times New Roman" w:eastAsia="Times New Roman" w:hAnsi="Times New Roman" w:cs="Times New Roman"/>
          <w:sz w:val="28"/>
          <w:szCs w:val="28"/>
          <w:lang w:eastAsia="ru-RU"/>
        </w:rPr>
        <w:t xml:space="preserve">о озелененных территорий </w:t>
      </w:r>
      <w:r w:rsidR="00B07E68" w:rsidRPr="00BE071E">
        <w:rPr>
          <w:rFonts w:ascii="Times New Roman" w:eastAsia="Times New Roman" w:hAnsi="Times New Roman" w:cs="Times New Roman"/>
          <w:sz w:val="28"/>
          <w:szCs w:val="28"/>
          <w:lang w:eastAsia="ru-RU"/>
        </w:rPr>
        <w:t xml:space="preserve">выполняют </w:t>
      </w:r>
      <w:r w:rsidR="00BC35BB" w:rsidRPr="00BE071E">
        <w:rPr>
          <w:rFonts w:ascii="Times New Roman" w:eastAsia="Times New Roman" w:hAnsi="Times New Roman" w:cs="Times New Roman"/>
          <w:sz w:val="28"/>
          <w:szCs w:val="28"/>
          <w:lang w:eastAsia="ru-RU"/>
        </w:rPr>
        <w:t xml:space="preserve">согласно СП 42.13330 и СП 82.13330. </w:t>
      </w:r>
    </w:p>
    <w:p w:rsidR="00F27B30" w:rsidRPr="00BE071E" w:rsidRDefault="00BC35BB"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Вдоль улиц высадку деревьев </w:t>
      </w:r>
      <w:r w:rsidR="00B07E68" w:rsidRPr="00BE071E">
        <w:rPr>
          <w:rFonts w:ascii="Times New Roman" w:eastAsia="Times New Roman" w:hAnsi="Times New Roman" w:cs="Times New Roman"/>
          <w:sz w:val="28"/>
          <w:szCs w:val="28"/>
          <w:lang w:eastAsia="ru-RU"/>
        </w:rPr>
        <w:t xml:space="preserve">принимают </w:t>
      </w:r>
      <w:r w:rsidRPr="00BE071E">
        <w:rPr>
          <w:rFonts w:ascii="Times New Roman" w:eastAsia="Times New Roman" w:hAnsi="Times New Roman" w:cs="Times New Roman"/>
          <w:sz w:val="28"/>
          <w:szCs w:val="28"/>
          <w:lang w:eastAsia="ru-RU"/>
        </w:rPr>
        <w:t>с учетом положений СП 42.13330 и СП 82.13330, обеспечивая шаг</w:t>
      </w:r>
      <w:r w:rsidR="00A83EF9" w:rsidRPr="00BE071E">
        <w:rPr>
          <w:rFonts w:ascii="Times New Roman" w:eastAsia="Times New Roman" w:hAnsi="Times New Roman" w:cs="Times New Roman"/>
          <w:sz w:val="28"/>
          <w:szCs w:val="28"/>
          <w:lang w:eastAsia="ru-RU"/>
        </w:rPr>
        <w:t xml:space="preserve"> в осях</w:t>
      </w:r>
      <w:r w:rsidRPr="00BE071E">
        <w:rPr>
          <w:rFonts w:ascii="Times New Roman" w:eastAsia="Times New Roman" w:hAnsi="Times New Roman" w:cs="Times New Roman"/>
          <w:sz w:val="28"/>
          <w:szCs w:val="28"/>
          <w:lang w:eastAsia="ru-RU"/>
        </w:rPr>
        <w:t xml:space="preserve"> 20</w:t>
      </w:r>
      <w:r w:rsidR="00377DA2"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м.</w:t>
      </w:r>
    </w:p>
    <w:p w:rsidR="008F229D" w:rsidRPr="00BE071E"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4.2 Общие требования к параметрам застройки </w:t>
      </w:r>
    </w:p>
    <w:p w:rsidR="008F229D" w:rsidRPr="00BE071E"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4.2.1 Среднеэтажную модель</w:t>
      </w:r>
      <w:r w:rsidR="00043A35"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городской среды формируют</w:t>
      </w:r>
      <w:r w:rsidR="00F30304"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 xml:space="preserve">с применением зданий 5-8 этажей. </w:t>
      </w:r>
    </w:p>
    <w:p w:rsidR="00875175" w:rsidRPr="00BE071E"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В среднеэтажную модель</w:t>
      </w:r>
      <w:r w:rsidR="00043A35"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 xml:space="preserve">городской среды допускается включать многоэтажные здания,  выполняющие роль визуальных </w:t>
      </w:r>
      <w:r w:rsidR="00B32352" w:rsidRPr="00BE071E">
        <w:rPr>
          <w:rFonts w:ascii="Times New Roman" w:eastAsia="Times New Roman" w:hAnsi="Times New Roman" w:cs="Times New Roman"/>
          <w:sz w:val="28"/>
          <w:szCs w:val="28"/>
          <w:lang w:eastAsia="ru-RU"/>
        </w:rPr>
        <w:t>композиционных доминант</w:t>
      </w:r>
      <w:r w:rsidRPr="00BE071E">
        <w:rPr>
          <w:rFonts w:ascii="Times New Roman" w:eastAsia="Times New Roman" w:hAnsi="Times New Roman" w:cs="Times New Roman"/>
          <w:sz w:val="28"/>
          <w:szCs w:val="28"/>
          <w:lang w:eastAsia="ru-RU"/>
        </w:rPr>
        <w:t xml:space="preserve"> застройки. Их </w:t>
      </w:r>
      <w:r w:rsidR="00B07E68" w:rsidRPr="00BE071E">
        <w:rPr>
          <w:rFonts w:ascii="Times New Roman" w:eastAsia="Times New Roman" w:hAnsi="Times New Roman" w:cs="Times New Roman"/>
          <w:sz w:val="28"/>
          <w:szCs w:val="28"/>
          <w:lang w:eastAsia="ru-RU"/>
        </w:rPr>
        <w:t xml:space="preserve">размещают </w:t>
      </w:r>
      <w:r w:rsidRPr="00BE071E">
        <w:rPr>
          <w:rFonts w:ascii="Times New Roman" w:eastAsia="Times New Roman" w:hAnsi="Times New Roman" w:cs="Times New Roman"/>
          <w:sz w:val="28"/>
          <w:szCs w:val="28"/>
          <w:lang w:eastAsia="ru-RU"/>
        </w:rPr>
        <w:t xml:space="preserve">вдоль </w:t>
      </w:r>
      <w:r w:rsidR="00AC16C2" w:rsidRPr="00BE071E">
        <w:rPr>
          <w:rFonts w:ascii="Times New Roman" w:eastAsia="Times New Roman" w:hAnsi="Times New Roman" w:cs="Times New Roman"/>
          <w:sz w:val="28"/>
          <w:szCs w:val="28"/>
          <w:lang w:eastAsia="ru-RU"/>
        </w:rPr>
        <w:t xml:space="preserve">магистральных </w:t>
      </w:r>
      <w:r w:rsidRPr="00BE071E">
        <w:rPr>
          <w:rFonts w:ascii="Times New Roman" w:eastAsia="Times New Roman" w:hAnsi="Times New Roman" w:cs="Times New Roman"/>
          <w:sz w:val="28"/>
          <w:szCs w:val="28"/>
          <w:lang w:eastAsia="ru-RU"/>
        </w:rPr>
        <w:t>улиц районного значения, а также в радиусе 50–100 м от их пересечений с другими улицами, на перекрестках,</w:t>
      </w:r>
      <w:r w:rsidR="00C0722A" w:rsidRPr="00BE071E">
        <w:rPr>
          <w:rFonts w:ascii="Times New Roman" w:eastAsia="Times New Roman" w:hAnsi="Times New Roman" w:cs="Times New Roman"/>
          <w:sz w:val="28"/>
          <w:szCs w:val="28"/>
          <w:lang w:eastAsia="ru-RU"/>
        </w:rPr>
        <w:t xml:space="preserve"> площадях,</w:t>
      </w:r>
      <w:r w:rsidRPr="00BE071E">
        <w:rPr>
          <w:rFonts w:ascii="Times New Roman" w:eastAsia="Times New Roman" w:hAnsi="Times New Roman" w:cs="Times New Roman"/>
          <w:sz w:val="28"/>
          <w:szCs w:val="28"/>
          <w:lang w:eastAsia="ru-RU"/>
        </w:rPr>
        <w:t xml:space="preserve"> у входов в парки и скверы. </w:t>
      </w:r>
      <w:r w:rsidR="00205EE2" w:rsidRPr="00BE071E">
        <w:rPr>
          <w:rFonts w:ascii="Times New Roman" w:eastAsia="Arial Unicode MS" w:hAnsi="Times New Roman" w:cs="Times New Roman"/>
          <w:sz w:val="28"/>
          <w:szCs w:val="28"/>
          <w:bdr w:val="nil"/>
          <w:lang w:eastAsia="ru-RU"/>
        </w:rPr>
        <w:t xml:space="preserve">Доля площади </w:t>
      </w:r>
      <w:r w:rsidR="00525172" w:rsidRPr="00BE071E">
        <w:rPr>
          <w:rFonts w:ascii="Times New Roman" w:eastAsia="Arial Unicode MS" w:hAnsi="Times New Roman" w:cs="Times New Roman"/>
          <w:sz w:val="28"/>
          <w:szCs w:val="28"/>
          <w:bdr w:val="nil"/>
          <w:lang w:eastAsia="ru-RU"/>
        </w:rPr>
        <w:t xml:space="preserve">их </w:t>
      </w:r>
      <w:r w:rsidR="00205EE2" w:rsidRPr="00BE071E">
        <w:rPr>
          <w:rFonts w:ascii="Times New Roman" w:eastAsia="Arial Unicode MS" w:hAnsi="Times New Roman" w:cs="Times New Roman"/>
          <w:sz w:val="28"/>
          <w:szCs w:val="28"/>
          <w:bdr w:val="nil"/>
          <w:lang w:eastAsia="ru-RU"/>
        </w:rPr>
        <w:t xml:space="preserve">застройки составляет </w:t>
      </w:r>
      <w:r w:rsidR="00377DA2" w:rsidRPr="00BE071E">
        <w:rPr>
          <w:rFonts w:ascii="Times New Roman" w:eastAsia="Arial Unicode MS" w:hAnsi="Times New Roman" w:cs="Times New Roman"/>
          <w:sz w:val="28"/>
          <w:szCs w:val="28"/>
          <w:bdr w:val="nil"/>
          <w:lang w:eastAsia="ru-RU"/>
        </w:rPr>
        <w:t xml:space="preserve">не более </w:t>
      </w:r>
      <w:r w:rsidR="00205EE2" w:rsidRPr="00BE071E">
        <w:rPr>
          <w:rFonts w:ascii="Times New Roman" w:eastAsia="Arial Unicode MS" w:hAnsi="Times New Roman" w:cs="Times New Roman"/>
          <w:sz w:val="28"/>
          <w:szCs w:val="28"/>
          <w:bdr w:val="nil"/>
          <w:lang w:eastAsia="ru-RU"/>
        </w:rPr>
        <w:t xml:space="preserve">20 </w:t>
      </w:r>
      <w:r w:rsidR="00205EE2" w:rsidRPr="00BE071E">
        <w:rPr>
          <w:rFonts w:ascii="Times New Roman" w:eastAsia="Arial Unicode MS" w:hAnsi="Times New Roman" w:cs="Times New Roman"/>
          <w:sz w:val="28"/>
          <w:szCs w:val="28"/>
          <w:bdr w:val="nil"/>
        </w:rPr>
        <w:t>%.</w:t>
      </w:r>
    </w:p>
    <w:p w:rsidR="00E15CE1" w:rsidRPr="00BE071E" w:rsidRDefault="008E49E9"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В</w:t>
      </w:r>
      <w:r w:rsidR="00806D1C" w:rsidRPr="00BE071E">
        <w:rPr>
          <w:rFonts w:ascii="Times New Roman" w:eastAsia="Times New Roman" w:hAnsi="Times New Roman" w:cs="Times New Roman"/>
          <w:sz w:val="28"/>
          <w:szCs w:val="28"/>
          <w:lang w:eastAsia="ru-RU"/>
        </w:rPr>
        <w:t xml:space="preserve"> среднеэтажную модель городской среды допускается включать отдельные </w:t>
      </w:r>
      <w:r w:rsidR="00343A83" w:rsidRPr="00BE071E">
        <w:rPr>
          <w:rFonts w:ascii="Times New Roman" w:eastAsia="Times New Roman" w:hAnsi="Times New Roman" w:cs="Times New Roman"/>
          <w:sz w:val="28"/>
          <w:szCs w:val="28"/>
          <w:lang w:eastAsia="ru-RU"/>
        </w:rPr>
        <w:t xml:space="preserve">индивидуальные жилые дома, дома блокированной застройки, </w:t>
      </w:r>
      <w:r w:rsidR="00806D1C" w:rsidRPr="00BE071E">
        <w:rPr>
          <w:rFonts w:ascii="Times New Roman" w:eastAsia="Times New Roman" w:hAnsi="Times New Roman" w:cs="Times New Roman"/>
          <w:sz w:val="28"/>
          <w:szCs w:val="28"/>
          <w:lang w:eastAsia="ru-RU"/>
        </w:rPr>
        <w:t xml:space="preserve">малоэтажные </w:t>
      </w:r>
      <w:r w:rsidR="005B1DE1" w:rsidRPr="00BE071E">
        <w:rPr>
          <w:rFonts w:ascii="Times New Roman" w:eastAsia="Times New Roman" w:hAnsi="Times New Roman" w:cs="Times New Roman"/>
          <w:sz w:val="28"/>
          <w:szCs w:val="28"/>
          <w:lang w:eastAsia="ru-RU"/>
        </w:rPr>
        <w:t xml:space="preserve">многоквартирные </w:t>
      </w:r>
      <w:r w:rsidR="00806D1C" w:rsidRPr="00BE071E">
        <w:rPr>
          <w:rFonts w:ascii="Times New Roman" w:eastAsia="Times New Roman" w:hAnsi="Times New Roman" w:cs="Times New Roman"/>
          <w:sz w:val="28"/>
          <w:szCs w:val="28"/>
          <w:lang w:eastAsia="ru-RU"/>
        </w:rPr>
        <w:t>жилые</w:t>
      </w:r>
      <w:r w:rsidR="00343A83" w:rsidRPr="00BE071E">
        <w:rPr>
          <w:rFonts w:ascii="Times New Roman" w:eastAsia="Times New Roman" w:hAnsi="Times New Roman" w:cs="Times New Roman"/>
          <w:sz w:val="28"/>
          <w:szCs w:val="28"/>
          <w:lang w:eastAsia="ru-RU"/>
        </w:rPr>
        <w:t xml:space="preserve"> </w:t>
      </w:r>
      <w:r w:rsidR="00806D1C" w:rsidRPr="00BE071E">
        <w:rPr>
          <w:rFonts w:ascii="Times New Roman" w:eastAsia="Times New Roman" w:hAnsi="Times New Roman" w:cs="Times New Roman"/>
          <w:sz w:val="28"/>
          <w:szCs w:val="28"/>
          <w:lang w:eastAsia="ru-RU"/>
        </w:rPr>
        <w:t>дома</w:t>
      </w:r>
      <w:r w:rsidR="00343A83" w:rsidRPr="00BE071E">
        <w:rPr>
          <w:rFonts w:ascii="Times New Roman" w:eastAsia="Times New Roman" w:hAnsi="Times New Roman" w:cs="Times New Roman"/>
          <w:sz w:val="28"/>
          <w:szCs w:val="28"/>
          <w:lang w:eastAsia="ru-RU"/>
        </w:rPr>
        <w:t>.</w:t>
      </w:r>
      <w:r w:rsidR="00806D1C" w:rsidRPr="00BE071E">
        <w:rPr>
          <w:rFonts w:ascii="Times New Roman" w:eastAsia="Times New Roman" w:hAnsi="Times New Roman" w:cs="Times New Roman"/>
          <w:sz w:val="28"/>
          <w:szCs w:val="28"/>
          <w:lang w:eastAsia="ru-RU"/>
        </w:rPr>
        <w:t xml:space="preserve"> </w:t>
      </w:r>
    </w:p>
    <w:p w:rsidR="001D20A6" w:rsidRPr="00BE071E"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4.2.</w:t>
      </w:r>
      <w:r w:rsidR="005D7161" w:rsidRPr="00BE071E">
        <w:rPr>
          <w:rFonts w:ascii="Times New Roman" w:eastAsia="Times New Roman" w:hAnsi="Times New Roman" w:cs="Times New Roman"/>
          <w:sz w:val="28"/>
          <w:szCs w:val="28"/>
          <w:lang w:eastAsia="ru-RU"/>
        </w:rPr>
        <w:t>2</w:t>
      </w:r>
      <w:r w:rsidRPr="00BE071E">
        <w:rPr>
          <w:rFonts w:ascii="Times New Roman" w:eastAsia="Times New Roman" w:hAnsi="Times New Roman" w:cs="Times New Roman"/>
          <w:sz w:val="28"/>
          <w:szCs w:val="28"/>
          <w:lang w:eastAsia="ru-RU"/>
        </w:rPr>
        <w:t xml:space="preserve"> В среднеэтажной модели городской среды для создания комфортных условий соотношение высоты застройки к ширине улицы</w:t>
      </w:r>
      <w:r w:rsidR="001D20A6" w:rsidRPr="00BE071E">
        <w:rPr>
          <w:rFonts w:ascii="Times New Roman" w:eastAsia="Times New Roman" w:hAnsi="Times New Roman" w:cs="Times New Roman"/>
          <w:sz w:val="28"/>
          <w:szCs w:val="28"/>
          <w:lang w:eastAsia="ru-RU"/>
        </w:rPr>
        <w:t xml:space="preserve"> и дороги</w:t>
      </w:r>
      <w:r w:rsidRPr="00BE071E">
        <w:rPr>
          <w:rFonts w:ascii="Times New Roman" w:eastAsia="Times New Roman" w:hAnsi="Times New Roman" w:cs="Times New Roman"/>
          <w:sz w:val="28"/>
          <w:szCs w:val="28"/>
          <w:lang w:eastAsia="ru-RU"/>
        </w:rPr>
        <w:t xml:space="preserve"> принимают в пределах</w:t>
      </w:r>
      <w:r w:rsidR="0028126F" w:rsidRPr="00BE071E">
        <w:rPr>
          <w:rFonts w:ascii="Times New Roman" w:eastAsia="Times New Roman" w:hAnsi="Times New Roman" w:cs="Times New Roman"/>
          <w:sz w:val="28"/>
          <w:szCs w:val="28"/>
          <w:lang w:eastAsia="ru-RU"/>
        </w:rPr>
        <w:t xml:space="preserve"> от</w:t>
      </w:r>
      <w:r w:rsidRPr="00BE071E">
        <w:rPr>
          <w:rFonts w:ascii="Times New Roman" w:eastAsia="Times New Roman" w:hAnsi="Times New Roman" w:cs="Times New Roman"/>
          <w:sz w:val="28"/>
          <w:szCs w:val="28"/>
          <w:lang w:eastAsia="ru-RU"/>
        </w:rPr>
        <w:t xml:space="preserve"> 1:</w:t>
      </w:r>
      <w:r w:rsidR="0028126F" w:rsidRPr="00BE071E">
        <w:rPr>
          <w:rFonts w:ascii="Times New Roman" w:eastAsia="Times New Roman" w:hAnsi="Times New Roman" w:cs="Times New Roman"/>
          <w:sz w:val="28"/>
          <w:szCs w:val="28"/>
          <w:lang w:eastAsia="ru-RU"/>
        </w:rPr>
        <w:t>1 до 1:3</w:t>
      </w:r>
      <w:r w:rsidRPr="00BE071E">
        <w:rPr>
          <w:rFonts w:ascii="Times New Roman" w:eastAsia="Times New Roman" w:hAnsi="Times New Roman" w:cs="Times New Roman"/>
          <w:sz w:val="28"/>
          <w:szCs w:val="28"/>
          <w:lang w:eastAsia="ru-RU"/>
        </w:rPr>
        <w:t xml:space="preserve">. </w:t>
      </w:r>
    </w:p>
    <w:p w:rsidR="009D2FD9" w:rsidRPr="00BE071E" w:rsidRDefault="001D20A6" w:rsidP="009D2FD9">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BE071E">
        <w:rPr>
          <w:rFonts w:ascii="Times New Roman" w:eastAsia="Times New Roman" w:hAnsi="Times New Roman" w:cs="Times New Roman"/>
          <w:sz w:val="28"/>
          <w:szCs w:val="28"/>
          <w:lang w:eastAsia="ru-RU"/>
        </w:rPr>
        <w:t xml:space="preserve">В </w:t>
      </w:r>
      <w:r w:rsidR="009D2FD9" w:rsidRPr="00BE071E">
        <w:rPr>
          <w:rFonts w:ascii="Times New Roman" w:eastAsia="Times New Roman" w:hAnsi="Times New Roman" w:cs="Times New Roman"/>
          <w:sz w:val="28"/>
          <w:szCs w:val="28"/>
          <w:lang w:eastAsia="ru-RU"/>
        </w:rPr>
        <w:t xml:space="preserve">застройке </w:t>
      </w:r>
      <w:r w:rsidR="00B07E68" w:rsidRPr="00BE071E">
        <w:rPr>
          <w:rFonts w:ascii="Times New Roman" w:eastAsia="Times New Roman" w:hAnsi="Times New Roman" w:cs="Times New Roman"/>
          <w:sz w:val="28"/>
          <w:szCs w:val="28"/>
          <w:lang w:eastAsia="ru-RU"/>
        </w:rPr>
        <w:t xml:space="preserve">предусматривают </w:t>
      </w:r>
      <w:r w:rsidR="00391CB2" w:rsidRPr="00BE071E">
        <w:rPr>
          <w:rFonts w:ascii="Times New Roman" w:eastAsia="Times New Roman" w:hAnsi="Times New Roman" w:cs="Times New Roman"/>
          <w:sz w:val="28"/>
          <w:szCs w:val="28"/>
          <w:lang w:eastAsia="ru-RU"/>
        </w:rPr>
        <w:t>территории общего пользования</w:t>
      </w:r>
      <w:r w:rsidR="005B1DE1" w:rsidRPr="00BE071E">
        <w:rPr>
          <w:rFonts w:ascii="Times New Roman" w:eastAsia="Times New Roman" w:hAnsi="Times New Roman" w:cs="Times New Roman"/>
          <w:sz w:val="28"/>
          <w:szCs w:val="28"/>
          <w:lang w:eastAsia="ru-RU"/>
        </w:rPr>
        <w:t xml:space="preserve"> </w:t>
      </w:r>
      <w:r w:rsidR="008F229D" w:rsidRPr="00BE071E">
        <w:rPr>
          <w:rFonts w:ascii="Times New Roman" w:eastAsia="Times New Roman" w:hAnsi="Times New Roman" w:cs="Times New Roman"/>
          <w:sz w:val="28"/>
          <w:szCs w:val="28"/>
          <w:lang w:eastAsia="ru-RU"/>
        </w:rPr>
        <w:t xml:space="preserve"> </w:t>
      </w:r>
      <w:r w:rsidR="005B1DE1" w:rsidRPr="00BE071E">
        <w:rPr>
          <w:rFonts w:ascii="Times New Roman" w:eastAsia="Times New Roman" w:hAnsi="Times New Roman" w:cs="Times New Roman"/>
          <w:sz w:val="28"/>
          <w:szCs w:val="28"/>
          <w:lang w:eastAsia="ru-RU"/>
        </w:rPr>
        <w:t>(</w:t>
      </w:r>
      <w:r w:rsidR="008F229D" w:rsidRPr="00BE071E">
        <w:rPr>
          <w:rFonts w:ascii="Times New Roman" w:eastAsia="Times New Roman" w:hAnsi="Times New Roman" w:cs="Times New Roman"/>
          <w:sz w:val="28"/>
          <w:szCs w:val="28"/>
          <w:lang w:eastAsia="ru-RU"/>
        </w:rPr>
        <w:t>площади, озелененны</w:t>
      </w:r>
      <w:r w:rsidRPr="00BE071E">
        <w:rPr>
          <w:rFonts w:ascii="Times New Roman" w:eastAsia="Times New Roman" w:hAnsi="Times New Roman" w:cs="Times New Roman"/>
          <w:sz w:val="28"/>
          <w:szCs w:val="28"/>
          <w:lang w:eastAsia="ru-RU"/>
        </w:rPr>
        <w:t>е</w:t>
      </w:r>
      <w:r w:rsidR="008F229D" w:rsidRPr="00BE071E">
        <w:rPr>
          <w:rFonts w:ascii="Times New Roman" w:eastAsia="Times New Roman" w:hAnsi="Times New Roman" w:cs="Times New Roman"/>
          <w:sz w:val="28"/>
          <w:szCs w:val="28"/>
          <w:lang w:eastAsia="ru-RU"/>
        </w:rPr>
        <w:t xml:space="preserve"> территор</w:t>
      </w:r>
      <w:r w:rsidRPr="00BE071E">
        <w:rPr>
          <w:rFonts w:ascii="Times New Roman" w:eastAsia="Times New Roman" w:hAnsi="Times New Roman" w:cs="Times New Roman"/>
          <w:sz w:val="28"/>
          <w:szCs w:val="28"/>
          <w:lang w:eastAsia="ru-RU"/>
        </w:rPr>
        <w:t>и</w:t>
      </w:r>
      <w:r w:rsidR="008F229D" w:rsidRPr="00BE071E">
        <w:rPr>
          <w:rFonts w:ascii="Times New Roman" w:eastAsia="Times New Roman" w:hAnsi="Times New Roman" w:cs="Times New Roman"/>
          <w:sz w:val="28"/>
          <w:szCs w:val="28"/>
          <w:lang w:eastAsia="ru-RU"/>
        </w:rPr>
        <w:t>и</w:t>
      </w:r>
      <w:r w:rsidR="005B1DE1" w:rsidRPr="00BE071E">
        <w:rPr>
          <w:rFonts w:ascii="Times New Roman" w:eastAsia="Times New Roman" w:hAnsi="Times New Roman" w:cs="Times New Roman"/>
          <w:sz w:val="28"/>
          <w:szCs w:val="28"/>
          <w:lang w:eastAsia="ru-RU"/>
        </w:rPr>
        <w:t>)</w:t>
      </w:r>
      <w:r w:rsidR="00C9007C" w:rsidRPr="00BE071E">
        <w:rPr>
          <w:rFonts w:ascii="Times New Roman" w:eastAsia="Times New Roman" w:hAnsi="Times New Roman" w:cs="Times New Roman"/>
          <w:sz w:val="28"/>
          <w:szCs w:val="28"/>
          <w:lang w:eastAsia="ru-RU"/>
        </w:rPr>
        <w:t>,</w:t>
      </w:r>
      <w:r w:rsidR="009D2FD9" w:rsidRPr="00BE071E">
        <w:rPr>
          <w:rFonts w:ascii="Times New Roman" w:eastAsia="Times New Roman" w:hAnsi="Times New Roman" w:cs="Times New Roman"/>
          <w:sz w:val="28"/>
          <w:szCs w:val="28"/>
          <w:lang w:eastAsia="ru-RU"/>
        </w:rPr>
        <w:t xml:space="preserve"> обеспечивая</w:t>
      </w:r>
      <w:r w:rsidR="009D2FD9" w:rsidRPr="00BE071E">
        <w:rPr>
          <w:rFonts w:ascii="Times New Roman" w:eastAsia="Arial Unicode MS" w:hAnsi="Times New Roman" w:cs="Times New Roman"/>
          <w:sz w:val="28"/>
          <w:szCs w:val="28"/>
        </w:rPr>
        <w:t xml:space="preserve"> следующие параметры:</w:t>
      </w:r>
    </w:p>
    <w:p w:rsidR="009D2FD9" w:rsidRPr="00BE071E" w:rsidRDefault="009D2FD9" w:rsidP="009D2FD9">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BE071E">
        <w:rPr>
          <w:rFonts w:ascii="Times New Roman" w:eastAsia="Arial Unicode MS" w:hAnsi="Times New Roman" w:cs="Times New Roman"/>
          <w:sz w:val="28"/>
          <w:szCs w:val="28"/>
        </w:rPr>
        <w:t>п</w:t>
      </w:r>
      <w:r w:rsidR="005165CD" w:rsidRPr="00BE071E">
        <w:rPr>
          <w:rFonts w:ascii="Times New Roman" w:eastAsia="Arial Unicode MS" w:hAnsi="Times New Roman" w:cs="Times New Roman"/>
          <w:sz w:val="28"/>
          <w:szCs w:val="28"/>
        </w:rPr>
        <w:t>лощад</w:t>
      </w:r>
      <w:r w:rsidR="00A01779" w:rsidRPr="00BE071E">
        <w:rPr>
          <w:rFonts w:ascii="Times New Roman" w:eastAsia="Arial Unicode MS" w:hAnsi="Times New Roman" w:cs="Times New Roman"/>
          <w:sz w:val="28"/>
          <w:szCs w:val="28"/>
        </w:rPr>
        <w:t>и</w:t>
      </w:r>
      <w:r w:rsidRPr="00BE071E">
        <w:rPr>
          <w:rFonts w:ascii="Times New Roman" w:eastAsia="Arial Unicode MS" w:hAnsi="Times New Roman" w:cs="Times New Roman"/>
          <w:sz w:val="28"/>
          <w:szCs w:val="28"/>
        </w:rPr>
        <w:t xml:space="preserve"> </w:t>
      </w:r>
      <w:r w:rsidR="00932CC5" w:rsidRPr="00BE071E">
        <w:rPr>
          <w:rFonts w:ascii="Times New Roman" w:eastAsia="Arial Unicode MS" w:hAnsi="Times New Roman" w:cs="Times New Roman"/>
          <w:sz w:val="28"/>
          <w:szCs w:val="28"/>
        </w:rPr>
        <w:t xml:space="preserve">– </w:t>
      </w:r>
      <w:r w:rsidR="005165CD" w:rsidRPr="00BE071E">
        <w:rPr>
          <w:rFonts w:ascii="Times New Roman" w:eastAsia="Arial Unicode MS" w:hAnsi="Times New Roman" w:cs="Times New Roman"/>
          <w:sz w:val="28"/>
          <w:szCs w:val="28"/>
        </w:rPr>
        <w:t>0,5</w:t>
      </w:r>
      <w:r w:rsidR="005B1DE1" w:rsidRPr="00BE071E">
        <w:rPr>
          <w:rFonts w:ascii="Times New Roman" w:eastAsia="Arial Unicode MS" w:hAnsi="Times New Roman" w:cs="Times New Roman"/>
          <w:sz w:val="28"/>
          <w:szCs w:val="28"/>
        </w:rPr>
        <w:t>–</w:t>
      </w:r>
      <w:r w:rsidR="005165CD" w:rsidRPr="00BE071E">
        <w:rPr>
          <w:rFonts w:ascii="Times New Roman" w:eastAsia="Arial Unicode MS" w:hAnsi="Times New Roman" w:cs="Times New Roman"/>
          <w:sz w:val="28"/>
          <w:szCs w:val="28"/>
        </w:rPr>
        <w:t>0,8 га</w:t>
      </w:r>
      <w:r w:rsidR="002A1127" w:rsidRPr="00BE071E">
        <w:rPr>
          <w:rFonts w:ascii="Times New Roman" w:eastAsia="Arial Unicode MS" w:hAnsi="Times New Roman" w:cs="Times New Roman"/>
          <w:sz w:val="28"/>
          <w:szCs w:val="28"/>
        </w:rPr>
        <w:t>;</w:t>
      </w:r>
      <w:r w:rsidR="005165CD" w:rsidRPr="00BE071E">
        <w:rPr>
          <w:rFonts w:ascii="Times New Roman" w:eastAsia="Arial Unicode MS" w:hAnsi="Times New Roman" w:cs="Times New Roman"/>
          <w:sz w:val="28"/>
          <w:szCs w:val="28"/>
        </w:rPr>
        <w:t xml:space="preserve"> </w:t>
      </w:r>
      <w:r w:rsidR="00A7321D" w:rsidRPr="00BE071E">
        <w:rPr>
          <w:rFonts w:ascii="Times New Roman" w:eastAsia="Arial Unicode MS" w:hAnsi="Times New Roman" w:cs="Times New Roman"/>
          <w:sz w:val="28"/>
          <w:szCs w:val="28"/>
        </w:rPr>
        <w:t xml:space="preserve"> </w:t>
      </w:r>
    </w:p>
    <w:p w:rsidR="00C1338B" w:rsidRPr="00BE071E" w:rsidRDefault="00791A85" w:rsidP="009D2FD9">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BE071E">
        <w:rPr>
          <w:rFonts w:ascii="Times New Roman" w:eastAsia="Arial Unicode MS" w:hAnsi="Times New Roman" w:cs="Times New Roman"/>
          <w:sz w:val="28"/>
          <w:szCs w:val="28"/>
        </w:rPr>
        <w:t xml:space="preserve">малого </w:t>
      </w:r>
      <w:r w:rsidR="009D2FD9" w:rsidRPr="00BE071E">
        <w:rPr>
          <w:rFonts w:ascii="Times New Roman" w:eastAsia="Arial Unicode MS" w:hAnsi="Times New Roman" w:cs="Times New Roman"/>
          <w:sz w:val="28"/>
          <w:szCs w:val="28"/>
        </w:rPr>
        <w:t>парк</w:t>
      </w:r>
      <w:r w:rsidR="00C42616" w:rsidRPr="00BE071E">
        <w:rPr>
          <w:rFonts w:ascii="Times New Roman" w:eastAsia="Arial Unicode MS" w:hAnsi="Times New Roman" w:cs="Times New Roman"/>
          <w:sz w:val="28"/>
          <w:szCs w:val="28"/>
        </w:rPr>
        <w:t>а</w:t>
      </w:r>
      <w:r w:rsidR="009D2FD9" w:rsidRPr="00BE071E">
        <w:rPr>
          <w:rFonts w:ascii="Times New Roman" w:eastAsia="Arial Unicode MS" w:hAnsi="Times New Roman" w:cs="Times New Roman"/>
          <w:sz w:val="28"/>
          <w:szCs w:val="28"/>
        </w:rPr>
        <w:t>, сад</w:t>
      </w:r>
      <w:r w:rsidR="00C42616" w:rsidRPr="00BE071E">
        <w:rPr>
          <w:rFonts w:ascii="Times New Roman" w:eastAsia="Arial Unicode MS" w:hAnsi="Times New Roman" w:cs="Times New Roman"/>
          <w:sz w:val="28"/>
          <w:szCs w:val="28"/>
        </w:rPr>
        <w:t>а</w:t>
      </w:r>
      <w:r w:rsidR="009D2FD9" w:rsidRPr="00BE071E">
        <w:rPr>
          <w:rFonts w:ascii="Times New Roman" w:eastAsia="Arial Unicode MS" w:hAnsi="Times New Roman" w:cs="Times New Roman"/>
          <w:sz w:val="28"/>
          <w:szCs w:val="28"/>
        </w:rPr>
        <w:t>, сквер</w:t>
      </w:r>
      <w:r w:rsidR="00C42616" w:rsidRPr="00BE071E">
        <w:rPr>
          <w:rFonts w:ascii="Times New Roman" w:eastAsia="Arial Unicode MS" w:hAnsi="Times New Roman" w:cs="Times New Roman"/>
          <w:sz w:val="28"/>
          <w:szCs w:val="28"/>
        </w:rPr>
        <w:t>а</w:t>
      </w:r>
      <w:r w:rsidR="009D2FD9" w:rsidRPr="00BE071E">
        <w:rPr>
          <w:rFonts w:ascii="Times New Roman" w:eastAsia="Arial Unicode MS" w:hAnsi="Times New Roman" w:cs="Times New Roman"/>
          <w:sz w:val="28"/>
          <w:szCs w:val="28"/>
        </w:rPr>
        <w:t>, бульвар</w:t>
      </w:r>
      <w:r w:rsidR="00C42616" w:rsidRPr="00BE071E">
        <w:rPr>
          <w:rFonts w:ascii="Times New Roman" w:eastAsia="Arial Unicode MS" w:hAnsi="Times New Roman" w:cs="Times New Roman"/>
          <w:sz w:val="28"/>
          <w:szCs w:val="28"/>
        </w:rPr>
        <w:t>а</w:t>
      </w:r>
      <w:r w:rsidR="009D2FD9" w:rsidRPr="00BE071E">
        <w:rPr>
          <w:rFonts w:ascii="Times New Roman" w:eastAsia="Arial Unicode MS" w:hAnsi="Times New Roman" w:cs="Times New Roman"/>
          <w:sz w:val="28"/>
          <w:szCs w:val="28"/>
        </w:rPr>
        <w:t xml:space="preserve"> – 0,2</w:t>
      </w:r>
      <w:r w:rsidR="005B1DE1" w:rsidRPr="00BE071E">
        <w:rPr>
          <w:rFonts w:ascii="Times New Roman" w:eastAsia="Arial Unicode MS" w:hAnsi="Times New Roman" w:cs="Times New Roman"/>
          <w:sz w:val="28"/>
          <w:szCs w:val="28"/>
        </w:rPr>
        <w:t>–</w:t>
      </w:r>
      <w:r w:rsidR="00111EF9" w:rsidRPr="00BE071E">
        <w:rPr>
          <w:rFonts w:ascii="Times New Roman" w:eastAsia="Arial Unicode MS" w:hAnsi="Times New Roman" w:cs="Times New Roman"/>
          <w:sz w:val="28"/>
          <w:szCs w:val="28"/>
        </w:rPr>
        <w:t>5 га</w:t>
      </w:r>
      <w:r w:rsidR="00C1338B" w:rsidRPr="00BE071E">
        <w:rPr>
          <w:rFonts w:ascii="Times New Roman" w:eastAsia="Arial Unicode MS" w:hAnsi="Times New Roman" w:cs="Times New Roman"/>
          <w:sz w:val="28"/>
          <w:szCs w:val="28"/>
        </w:rPr>
        <w:t>.</w:t>
      </w:r>
    </w:p>
    <w:p w:rsidR="00C1338B" w:rsidRPr="00BE071E" w:rsidRDefault="00C1338B" w:rsidP="00C1338B">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BE071E">
        <w:rPr>
          <w:rFonts w:ascii="Times New Roman" w:eastAsia="Arial Unicode MS" w:hAnsi="Times New Roman" w:cs="Times New Roman"/>
          <w:sz w:val="28"/>
          <w:szCs w:val="28"/>
        </w:rPr>
        <w:t>Доля озелененных территорий должна составлять:</w:t>
      </w:r>
    </w:p>
    <w:p w:rsidR="00C1338B" w:rsidRPr="00BE071E" w:rsidRDefault="00C1338B" w:rsidP="00C1338B">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BE071E">
        <w:rPr>
          <w:rFonts w:ascii="Times New Roman" w:eastAsia="Arial Unicode MS" w:hAnsi="Times New Roman" w:cs="Times New Roman"/>
          <w:sz w:val="28"/>
          <w:szCs w:val="28"/>
        </w:rPr>
        <w:t>на территории  квартала – 25 % от его площади с учетом СП 42.13330;</w:t>
      </w:r>
    </w:p>
    <w:p w:rsidR="00C1338B" w:rsidRPr="00BE071E" w:rsidRDefault="00C1338B" w:rsidP="00C1338B">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BE071E">
        <w:rPr>
          <w:rFonts w:ascii="Times New Roman" w:eastAsia="Arial Unicode MS" w:hAnsi="Times New Roman" w:cs="Times New Roman"/>
          <w:sz w:val="28"/>
          <w:szCs w:val="28"/>
        </w:rPr>
        <w:t>на территории общего пользования – не менее 40 % от ее площади.</w:t>
      </w:r>
    </w:p>
    <w:p w:rsidR="00BF7963" w:rsidRPr="00BE071E" w:rsidRDefault="00BF7963" w:rsidP="009D2FD9">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BE071E">
        <w:rPr>
          <w:rFonts w:ascii="Times New Roman" w:eastAsia="Arial Unicode MS" w:hAnsi="Times New Roman" w:cs="Times New Roman"/>
          <w:sz w:val="28"/>
          <w:szCs w:val="28"/>
        </w:rPr>
        <w:t xml:space="preserve">При этом показатель обеспеченности озелененными территориями среднеэтажной модели застройки </w:t>
      </w:r>
      <w:r w:rsidR="00B07E68" w:rsidRPr="00BE071E">
        <w:rPr>
          <w:rFonts w:ascii="Times New Roman" w:eastAsia="Times New Roman" w:hAnsi="Times New Roman" w:cs="Times New Roman"/>
          <w:sz w:val="28"/>
          <w:szCs w:val="28"/>
          <w:lang w:eastAsia="ru-RU"/>
        </w:rPr>
        <w:t>предусматривают</w:t>
      </w:r>
      <w:r w:rsidRPr="00BE071E">
        <w:rPr>
          <w:rFonts w:ascii="Times New Roman" w:eastAsia="Arial Unicode MS" w:hAnsi="Times New Roman" w:cs="Times New Roman"/>
          <w:sz w:val="28"/>
          <w:szCs w:val="28"/>
        </w:rPr>
        <w:t xml:space="preserve"> не менее 10 кв.м/чел. </w:t>
      </w:r>
    </w:p>
    <w:p w:rsidR="005A6872" w:rsidRPr="00BE071E" w:rsidRDefault="005A6872" w:rsidP="005A6872">
      <w:pPr>
        <w:spacing w:after="0" w:line="360" w:lineRule="auto"/>
        <w:ind w:firstLine="708"/>
        <w:jc w:val="both"/>
        <w:rPr>
          <w:rFonts w:ascii="Times New Roman" w:eastAsia="Arial Unicode MS" w:hAnsi="Times New Roman" w:cs="Times New Roman"/>
          <w:sz w:val="28"/>
          <w:szCs w:val="28"/>
        </w:rPr>
      </w:pPr>
      <w:r w:rsidRPr="00BE071E">
        <w:rPr>
          <w:rFonts w:ascii="Times New Roman" w:eastAsia="Arial Unicode MS" w:hAnsi="Times New Roman" w:cs="Times New Roman"/>
          <w:sz w:val="28"/>
          <w:szCs w:val="28"/>
          <w:lang w:eastAsia="ru-RU"/>
        </w:rPr>
        <w:t xml:space="preserve">4.2.3 </w:t>
      </w:r>
      <w:r w:rsidR="00660662" w:rsidRPr="00BE071E">
        <w:rPr>
          <w:rFonts w:ascii="Times New Roman" w:eastAsia="Arial Unicode MS" w:hAnsi="Times New Roman" w:cs="Times New Roman"/>
          <w:sz w:val="28"/>
          <w:szCs w:val="28"/>
          <w:lang w:eastAsia="ru-RU"/>
        </w:rPr>
        <w:t>О</w:t>
      </w:r>
      <w:r w:rsidRPr="00BE071E">
        <w:rPr>
          <w:rFonts w:ascii="Times New Roman" w:eastAsia="Arial Unicode MS" w:hAnsi="Times New Roman" w:cs="Times New Roman"/>
          <w:sz w:val="28"/>
          <w:szCs w:val="28"/>
          <w:lang w:eastAsia="ru-RU"/>
        </w:rPr>
        <w:t xml:space="preserve">тступ застройки от красных линий </w:t>
      </w:r>
      <w:r w:rsidR="00BB2DE5" w:rsidRPr="00BE071E">
        <w:rPr>
          <w:rFonts w:ascii="Times New Roman" w:eastAsia="Arial Unicode MS" w:hAnsi="Times New Roman" w:cs="Times New Roman"/>
          <w:sz w:val="28"/>
          <w:szCs w:val="28"/>
          <w:lang w:eastAsia="ru-RU"/>
        </w:rPr>
        <w:t>выполняют с учетом</w:t>
      </w:r>
      <w:r w:rsidRPr="00BE071E">
        <w:rPr>
          <w:rFonts w:ascii="Times New Roman" w:eastAsia="Arial Unicode MS" w:hAnsi="Times New Roman" w:cs="Times New Roman"/>
          <w:sz w:val="28"/>
          <w:szCs w:val="28"/>
          <w:lang w:eastAsia="ru-RU"/>
        </w:rPr>
        <w:t xml:space="preserve"> типа улиц</w:t>
      </w:r>
      <w:r w:rsidR="00BB2DE5" w:rsidRPr="00BE071E">
        <w:rPr>
          <w:rFonts w:ascii="Times New Roman" w:eastAsia="Arial Unicode MS" w:hAnsi="Times New Roman" w:cs="Times New Roman"/>
          <w:sz w:val="28"/>
          <w:szCs w:val="28"/>
          <w:lang w:eastAsia="ru-RU"/>
        </w:rPr>
        <w:t>, вдоль которых ее располагают</w:t>
      </w:r>
      <w:r w:rsidR="00660662" w:rsidRPr="00BE071E">
        <w:rPr>
          <w:rFonts w:ascii="Times New Roman" w:eastAsia="Arial Unicode MS" w:hAnsi="Times New Roman" w:cs="Times New Roman"/>
          <w:sz w:val="28"/>
          <w:szCs w:val="28"/>
          <w:lang w:eastAsia="ru-RU"/>
        </w:rPr>
        <w:t xml:space="preserve"> (</w:t>
      </w:r>
      <w:r w:rsidR="00F04DC2" w:rsidRPr="00BE071E">
        <w:rPr>
          <w:rFonts w:ascii="Times New Roman" w:eastAsia="Arial Unicode MS" w:hAnsi="Times New Roman" w:cs="Times New Roman"/>
          <w:sz w:val="28"/>
          <w:szCs w:val="28"/>
          <w:lang w:eastAsia="ru-RU"/>
        </w:rPr>
        <w:t>не более</w:t>
      </w:r>
      <w:r w:rsidR="00660662" w:rsidRPr="00BE071E">
        <w:rPr>
          <w:rFonts w:ascii="Times New Roman" w:eastAsia="Arial Unicode MS" w:hAnsi="Times New Roman" w:cs="Times New Roman"/>
          <w:sz w:val="28"/>
          <w:szCs w:val="28"/>
          <w:lang w:eastAsia="ru-RU"/>
        </w:rPr>
        <w:t>)</w:t>
      </w:r>
      <w:r w:rsidRPr="00BE071E">
        <w:rPr>
          <w:rFonts w:ascii="Times New Roman" w:eastAsia="Arial Unicode MS" w:hAnsi="Times New Roman" w:cs="Times New Roman"/>
          <w:sz w:val="28"/>
          <w:szCs w:val="28"/>
          <w:lang w:eastAsia="ru-RU"/>
        </w:rPr>
        <w:t>:</w:t>
      </w:r>
      <w:r w:rsidRPr="00BE071E">
        <w:rPr>
          <w:rFonts w:ascii="Times New Roman" w:eastAsia="Arial Unicode MS" w:hAnsi="Times New Roman" w:cs="Times New Roman"/>
          <w:sz w:val="28"/>
          <w:szCs w:val="28"/>
        </w:rPr>
        <w:t xml:space="preserve"> </w:t>
      </w:r>
    </w:p>
    <w:p w:rsidR="005A6872" w:rsidRPr="00BE071E" w:rsidRDefault="005A6872" w:rsidP="00997341">
      <w:pPr>
        <w:spacing w:after="0" w:line="360" w:lineRule="auto"/>
        <w:ind w:firstLine="708"/>
        <w:jc w:val="both"/>
        <w:rPr>
          <w:rFonts w:ascii="Times New Roman" w:eastAsia="Calibri" w:hAnsi="Times New Roman" w:cs="Times New Roman"/>
          <w:sz w:val="28"/>
          <w:szCs w:val="28"/>
          <w:shd w:val="clear" w:color="auto" w:fill="FFFFFF"/>
        </w:rPr>
      </w:pPr>
      <w:r w:rsidRPr="00BE071E">
        <w:rPr>
          <w:rFonts w:ascii="Times New Roman" w:eastAsia="Arial Unicode MS" w:hAnsi="Times New Roman" w:cs="Times New Roman"/>
          <w:sz w:val="28"/>
          <w:szCs w:val="28"/>
        </w:rPr>
        <w:t xml:space="preserve">- </w:t>
      </w:r>
      <w:r w:rsidRPr="00BE071E">
        <w:rPr>
          <w:rFonts w:ascii="Times New Roman" w:eastAsia="Calibri" w:hAnsi="Times New Roman" w:cs="Times New Roman"/>
          <w:sz w:val="28"/>
          <w:szCs w:val="28"/>
          <w:shd w:val="clear" w:color="auto" w:fill="FFFFFF"/>
        </w:rPr>
        <w:t xml:space="preserve">2 м – </w:t>
      </w:r>
      <w:r w:rsidRPr="00BE071E">
        <w:rPr>
          <w:rFonts w:ascii="Times New Roman" w:eastAsia="Arial Unicode MS" w:hAnsi="Times New Roman" w:cs="Times New Roman"/>
          <w:sz w:val="28"/>
          <w:szCs w:val="28"/>
        </w:rPr>
        <w:t xml:space="preserve"> магистральные улицы районного значения</w:t>
      </w:r>
      <w:r w:rsidRPr="00BE071E">
        <w:rPr>
          <w:rFonts w:ascii="Times New Roman" w:eastAsia="Calibri" w:hAnsi="Times New Roman" w:cs="Times New Roman"/>
          <w:sz w:val="28"/>
          <w:szCs w:val="28"/>
          <w:lang w:eastAsia="ru-RU"/>
        </w:rPr>
        <w:t>;</w:t>
      </w:r>
      <w:r w:rsidRPr="00BE071E">
        <w:rPr>
          <w:rFonts w:ascii="Times New Roman" w:eastAsia="Arial Unicode MS" w:hAnsi="Times New Roman" w:cs="Times New Roman"/>
          <w:sz w:val="28"/>
          <w:szCs w:val="28"/>
        </w:rPr>
        <w:t xml:space="preserve"> </w:t>
      </w:r>
    </w:p>
    <w:p w:rsidR="005A6872" w:rsidRPr="00BE071E" w:rsidRDefault="005A6872" w:rsidP="00997341">
      <w:pPr>
        <w:spacing w:after="0" w:line="360" w:lineRule="auto"/>
        <w:ind w:firstLine="708"/>
        <w:jc w:val="both"/>
        <w:rPr>
          <w:rFonts w:ascii="Times New Roman" w:eastAsia="Arial Unicode MS" w:hAnsi="Times New Roman" w:cs="Times New Roman"/>
          <w:sz w:val="28"/>
          <w:szCs w:val="28"/>
        </w:rPr>
      </w:pPr>
      <w:r w:rsidRPr="00BE071E">
        <w:rPr>
          <w:rFonts w:ascii="Times New Roman" w:eastAsia="Arial Unicode MS" w:hAnsi="Times New Roman" w:cs="Times New Roman"/>
          <w:sz w:val="28"/>
          <w:szCs w:val="28"/>
        </w:rPr>
        <w:t xml:space="preserve">- 3 м </w:t>
      </w:r>
      <w:r w:rsidRPr="00BE071E">
        <w:rPr>
          <w:rFonts w:ascii="Times New Roman" w:eastAsia="Calibri" w:hAnsi="Times New Roman" w:cs="Times New Roman"/>
          <w:sz w:val="28"/>
          <w:szCs w:val="28"/>
          <w:shd w:val="clear" w:color="auto" w:fill="FFFFFF"/>
        </w:rPr>
        <w:t>–</w:t>
      </w:r>
      <w:r w:rsidRPr="00BE071E">
        <w:rPr>
          <w:rFonts w:ascii="Times New Roman" w:eastAsia="Calibri" w:hAnsi="Times New Roman" w:cs="Times New Roman"/>
          <w:sz w:val="28"/>
          <w:szCs w:val="28"/>
          <w:lang w:eastAsia="ru-RU"/>
        </w:rPr>
        <w:t xml:space="preserve"> улицы в зонах жилой застройки с расчетной скоростью движения до 50 км/ч;</w:t>
      </w:r>
      <w:r w:rsidRPr="00BE071E">
        <w:rPr>
          <w:rFonts w:ascii="Times New Roman" w:eastAsia="Arial Unicode MS" w:hAnsi="Times New Roman" w:cs="Times New Roman"/>
          <w:sz w:val="28"/>
          <w:szCs w:val="28"/>
        </w:rPr>
        <w:t xml:space="preserve"> </w:t>
      </w:r>
    </w:p>
    <w:p w:rsidR="00D33282" w:rsidRPr="00BE071E" w:rsidRDefault="005A6872" w:rsidP="00997341">
      <w:pPr>
        <w:spacing w:after="0" w:line="360" w:lineRule="auto"/>
        <w:ind w:firstLine="708"/>
        <w:jc w:val="both"/>
        <w:rPr>
          <w:rFonts w:ascii="Times New Roman" w:eastAsia="Times New Roman" w:hAnsi="Times New Roman" w:cs="Times New Roman"/>
          <w:sz w:val="28"/>
          <w:szCs w:val="28"/>
          <w:lang w:eastAsia="ru-RU"/>
        </w:rPr>
      </w:pPr>
      <w:r w:rsidRPr="00BE071E">
        <w:rPr>
          <w:rFonts w:ascii="Times New Roman" w:eastAsia="Calibri" w:hAnsi="Times New Roman" w:cs="Times New Roman"/>
          <w:sz w:val="28"/>
          <w:szCs w:val="28"/>
          <w:lang w:eastAsia="ru-RU"/>
        </w:rPr>
        <w:t>- 3</w:t>
      </w:r>
      <w:r w:rsidR="0099697F" w:rsidRPr="00BE071E">
        <w:rPr>
          <w:rFonts w:ascii="Times New Roman" w:eastAsia="Calibri" w:hAnsi="Times New Roman" w:cs="Times New Roman"/>
          <w:sz w:val="28"/>
          <w:szCs w:val="28"/>
          <w:lang w:eastAsia="ru-RU"/>
        </w:rPr>
        <w:t>,8</w:t>
      </w:r>
      <w:r w:rsidRPr="00BE071E">
        <w:rPr>
          <w:rFonts w:ascii="Times New Roman" w:eastAsia="Calibri" w:hAnsi="Times New Roman" w:cs="Times New Roman"/>
          <w:sz w:val="28"/>
          <w:szCs w:val="28"/>
          <w:lang w:eastAsia="ru-RU"/>
        </w:rPr>
        <w:t xml:space="preserve"> м </w:t>
      </w:r>
      <w:r w:rsidRPr="00BE071E">
        <w:rPr>
          <w:rFonts w:ascii="Times New Roman" w:eastAsia="Calibri" w:hAnsi="Times New Roman" w:cs="Times New Roman"/>
          <w:sz w:val="28"/>
          <w:szCs w:val="28"/>
          <w:shd w:val="clear" w:color="auto" w:fill="FFFFFF"/>
        </w:rPr>
        <w:t>–</w:t>
      </w:r>
      <w:r w:rsidR="008073CB" w:rsidRPr="00BE071E">
        <w:rPr>
          <w:rFonts w:ascii="Times New Roman" w:eastAsia="Times New Roman" w:hAnsi="Times New Roman" w:cs="Times New Roman"/>
          <w:sz w:val="28"/>
          <w:szCs w:val="28"/>
          <w:lang w:eastAsia="ru-RU"/>
        </w:rPr>
        <w:t xml:space="preserve"> улицы в зонах жилой застройки с расчетной скоростью движения до 30 км/ч</w:t>
      </w:r>
      <w:r w:rsidR="005603BB" w:rsidRPr="00BE071E">
        <w:rPr>
          <w:rFonts w:ascii="Times New Roman" w:eastAsia="Times New Roman" w:hAnsi="Times New Roman" w:cs="Times New Roman"/>
          <w:sz w:val="28"/>
          <w:szCs w:val="28"/>
          <w:lang w:eastAsia="ru-RU"/>
        </w:rPr>
        <w:t>.</w:t>
      </w:r>
      <w:r w:rsidR="008073CB" w:rsidRPr="00BE071E">
        <w:rPr>
          <w:rFonts w:ascii="Times New Roman" w:eastAsia="Times New Roman" w:hAnsi="Times New Roman" w:cs="Times New Roman"/>
          <w:sz w:val="28"/>
          <w:szCs w:val="28"/>
          <w:lang w:eastAsia="ru-RU"/>
        </w:rPr>
        <w:t xml:space="preserve"> </w:t>
      </w:r>
    </w:p>
    <w:p w:rsidR="005A6872" w:rsidRPr="00BE071E" w:rsidRDefault="005A6872" w:rsidP="005A6872">
      <w:pPr>
        <w:spacing w:after="0" w:line="360" w:lineRule="auto"/>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ab/>
        <w:t xml:space="preserve">Расстояние до красной линии магистральных улиц от зданий и границ земельных участков учреждений, организаций и предприятий обслуживания </w:t>
      </w:r>
      <w:r w:rsidR="00B07E68" w:rsidRPr="00BE071E">
        <w:rPr>
          <w:rFonts w:ascii="Times New Roman" w:eastAsia="Calibri" w:hAnsi="Times New Roman" w:cs="Times New Roman"/>
          <w:sz w:val="28"/>
          <w:szCs w:val="28"/>
          <w:lang w:eastAsia="ru-RU"/>
        </w:rPr>
        <w:t xml:space="preserve">принимают </w:t>
      </w:r>
      <w:r w:rsidRPr="00BE071E">
        <w:rPr>
          <w:rFonts w:ascii="Times New Roman" w:eastAsia="Calibri" w:hAnsi="Times New Roman" w:cs="Times New Roman"/>
          <w:sz w:val="28"/>
          <w:szCs w:val="28"/>
          <w:lang w:eastAsia="ru-RU"/>
        </w:rPr>
        <w:t>по СП 42.13330.</w:t>
      </w:r>
    </w:p>
    <w:p w:rsidR="005A6872" w:rsidRPr="00BE071E" w:rsidRDefault="008E6DE5" w:rsidP="008E6DE5">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4.2.4</w:t>
      </w:r>
      <w:r w:rsidR="00CF4857" w:rsidRPr="00BE071E">
        <w:rPr>
          <w:rFonts w:ascii="Times New Roman" w:eastAsia="Calibri" w:hAnsi="Times New Roman" w:cs="Times New Roman"/>
          <w:sz w:val="28"/>
          <w:szCs w:val="28"/>
          <w:lang w:eastAsia="ru-RU"/>
        </w:rPr>
        <w:t xml:space="preserve"> </w:t>
      </w:r>
      <w:r w:rsidR="00471B56" w:rsidRPr="00BE071E">
        <w:rPr>
          <w:rFonts w:ascii="Times New Roman" w:eastAsia="Calibri" w:hAnsi="Times New Roman" w:cs="Times New Roman"/>
          <w:sz w:val="28"/>
          <w:szCs w:val="28"/>
          <w:lang w:eastAsia="ru-RU"/>
        </w:rPr>
        <w:t xml:space="preserve">Рекомендуется </w:t>
      </w:r>
      <w:r w:rsidR="00CF4857" w:rsidRPr="00BE071E">
        <w:rPr>
          <w:rFonts w:ascii="Times New Roman" w:eastAsia="Calibri" w:hAnsi="Times New Roman" w:cs="Times New Roman"/>
          <w:sz w:val="28"/>
          <w:szCs w:val="28"/>
          <w:lang w:eastAsia="ru-RU"/>
        </w:rPr>
        <w:t>обеспечива</w:t>
      </w:r>
      <w:r w:rsidR="00471B56" w:rsidRPr="00BE071E">
        <w:rPr>
          <w:rFonts w:ascii="Times New Roman" w:eastAsia="Calibri" w:hAnsi="Times New Roman" w:cs="Times New Roman"/>
          <w:sz w:val="28"/>
          <w:szCs w:val="28"/>
          <w:lang w:eastAsia="ru-RU"/>
        </w:rPr>
        <w:t>ть</w:t>
      </w:r>
      <w:r w:rsidR="00CF4857" w:rsidRPr="00BE071E">
        <w:rPr>
          <w:rFonts w:ascii="Times New Roman" w:eastAsia="Calibri" w:hAnsi="Times New Roman" w:cs="Times New Roman"/>
          <w:sz w:val="28"/>
          <w:szCs w:val="28"/>
          <w:lang w:eastAsia="ru-RU"/>
        </w:rPr>
        <w:t xml:space="preserve"> высоту первого этажа застройки </w:t>
      </w:r>
      <w:r w:rsidR="00D935AA" w:rsidRPr="00BE071E">
        <w:rPr>
          <w:rFonts w:ascii="Times New Roman" w:eastAsia="Calibri" w:hAnsi="Times New Roman" w:cs="Times New Roman"/>
          <w:sz w:val="28"/>
          <w:szCs w:val="28"/>
          <w:lang w:eastAsia="ru-RU"/>
        </w:rPr>
        <w:t xml:space="preserve">вдоль красных линий </w:t>
      </w:r>
      <w:r w:rsidR="00CF4857" w:rsidRPr="00BE071E">
        <w:rPr>
          <w:rFonts w:ascii="Times New Roman" w:eastAsia="Calibri" w:hAnsi="Times New Roman" w:cs="Times New Roman"/>
          <w:sz w:val="28"/>
          <w:szCs w:val="28"/>
          <w:lang w:eastAsia="ru-RU"/>
        </w:rPr>
        <w:t>улиц</w:t>
      </w:r>
      <w:r w:rsidR="00660662" w:rsidRPr="00BE071E">
        <w:rPr>
          <w:rFonts w:ascii="Times New Roman" w:eastAsia="Calibri" w:hAnsi="Times New Roman" w:cs="Times New Roman"/>
          <w:sz w:val="28"/>
          <w:szCs w:val="28"/>
          <w:lang w:eastAsia="ru-RU"/>
        </w:rPr>
        <w:t xml:space="preserve"> (</w:t>
      </w:r>
      <w:r w:rsidR="00F04DC2" w:rsidRPr="00BE071E">
        <w:rPr>
          <w:rFonts w:ascii="Times New Roman" w:eastAsia="Calibri" w:hAnsi="Times New Roman" w:cs="Times New Roman"/>
          <w:sz w:val="28"/>
          <w:szCs w:val="28"/>
          <w:lang w:eastAsia="ru-RU"/>
        </w:rPr>
        <w:t>не менее</w:t>
      </w:r>
      <w:r w:rsidR="00660662" w:rsidRPr="00BE071E">
        <w:rPr>
          <w:rFonts w:ascii="Times New Roman" w:eastAsia="Calibri" w:hAnsi="Times New Roman" w:cs="Times New Roman"/>
          <w:sz w:val="28"/>
          <w:szCs w:val="28"/>
          <w:lang w:eastAsia="ru-RU"/>
        </w:rPr>
        <w:t>)</w:t>
      </w:r>
      <w:r w:rsidR="00CF4857" w:rsidRPr="00BE071E">
        <w:rPr>
          <w:rFonts w:ascii="Times New Roman" w:eastAsia="Calibri" w:hAnsi="Times New Roman" w:cs="Times New Roman"/>
          <w:sz w:val="28"/>
          <w:szCs w:val="28"/>
          <w:lang w:eastAsia="ru-RU"/>
        </w:rPr>
        <w:t>:</w:t>
      </w:r>
    </w:p>
    <w:p w:rsidR="00CF4857" w:rsidRPr="00BE071E" w:rsidRDefault="00CF4857" w:rsidP="00CF4857">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магистральные улицы районного значения – 3,5  м</w:t>
      </w:r>
      <w:r w:rsidR="008C5511" w:rsidRPr="00BE071E">
        <w:rPr>
          <w:rFonts w:ascii="Times New Roman" w:eastAsia="Calibri" w:hAnsi="Times New Roman" w:cs="Times New Roman"/>
          <w:sz w:val="28"/>
          <w:szCs w:val="28"/>
          <w:lang w:eastAsia="ru-RU"/>
        </w:rPr>
        <w:t>;</w:t>
      </w:r>
    </w:p>
    <w:p w:rsidR="00CF4857" w:rsidRPr="00BE071E" w:rsidRDefault="00CF4857" w:rsidP="00CF4857">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xml:space="preserve">- улицы в зонах жилой застройки с расчетной скоростью движения до 50 км/ч </w:t>
      </w:r>
      <w:r w:rsidR="005B1DE1" w:rsidRPr="00BE071E">
        <w:rPr>
          <w:rFonts w:ascii="Times New Roman" w:eastAsia="Calibri" w:hAnsi="Times New Roman" w:cs="Times New Roman"/>
          <w:sz w:val="28"/>
          <w:szCs w:val="28"/>
          <w:lang w:eastAsia="ru-RU"/>
        </w:rPr>
        <w:t>–</w:t>
      </w:r>
      <w:r w:rsidRPr="00BE071E">
        <w:rPr>
          <w:rFonts w:ascii="Times New Roman" w:eastAsia="Calibri" w:hAnsi="Times New Roman" w:cs="Times New Roman"/>
          <w:sz w:val="28"/>
          <w:szCs w:val="28"/>
          <w:lang w:eastAsia="ru-RU"/>
        </w:rPr>
        <w:t xml:space="preserve">  3,5 м на расстоянии менее 50 м от пересечения с магистральными улицами районного значения и менее 20 м от пересечения с улицами в зонах жилой застройки с расчетной скоростью движения до 40 км/ч;  3 м на других участках улицы;</w:t>
      </w:r>
    </w:p>
    <w:p w:rsidR="00202E9C" w:rsidRPr="00BE071E" w:rsidRDefault="00CF4857" w:rsidP="00CF4857">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xml:space="preserve">- </w:t>
      </w:r>
      <w:r w:rsidR="008073CB" w:rsidRPr="00BE071E">
        <w:rPr>
          <w:rFonts w:ascii="Times New Roman" w:eastAsia="Times New Roman" w:hAnsi="Times New Roman" w:cs="Times New Roman"/>
          <w:sz w:val="28"/>
          <w:szCs w:val="28"/>
          <w:lang w:eastAsia="ru-RU"/>
        </w:rPr>
        <w:t xml:space="preserve">улицы в зонах жилой застройки с расчетной скоростью движения до 30 км/ч </w:t>
      </w:r>
      <w:r w:rsidRPr="00BE071E">
        <w:rPr>
          <w:rFonts w:ascii="Times New Roman" w:eastAsia="Calibri" w:hAnsi="Times New Roman" w:cs="Times New Roman"/>
          <w:sz w:val="28"/>
          <w:szCs w:val="28"/>
          <w:lang w:eastAsia="ru-RU"/>
        </w:rPr>
        <w:t>– 3 м.</w:t>
      </w:r>
    </w:p>
    <w:p w:rsidR="008E6DE5" w:rsidRPr="00BE071E" w:rsidRDefault="008E6DE5" w:rsidP="00CF4857">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xml:space="preserve">4.2.5 </w:t>
      </w:r>
      <w:r w:rsidR="00471B56" w:rsidRPr="00BE071E">
        <w:rPr>
          <w:rFonts w:ascii="Times New Roman" w:eastAsia="Calibri" w:hAnsi="Times New Roman" w:cs="Times New Roman"/>
          <w:sz w:val="28"/>
          <w:szCs w:val="28"/>
          <w:lang w:eastAsia="ru-RU"/>
        </w:rPr>
        <w:t xml:space="preserve">Рекомендуется </w:t>
      </w:r>
      <w:r w:rsidRPr="00BE071E">
        <w:rPr>
          <w:rFonts w:ascii="Times New Roman" w:eastAsia="Calibri" w:hAnsi="Times New Roman" w:cs="Times New Roman"/>
          <w:sz w:val="28"/>
          <w:szCs w:val="28"/>
          <w:lang w:eastAsia="ru-RU"/>
        </w:rPr>
        <w:t>предусматрива</w:t>
      </w:r>
      <w:r w:rsidR="00471B56" w:rsidRPr="00BE071E">
        <w:rPr>
          <w:rFonts w:ascii="Times New Roman" w:eastAsia="Calibri" w:hAnsi="Times New Roman" w:cs="Times New Roman"/>
          <w:sz w:val="28"/>
          <w:szCs w:val="28"/>
          <w:lang w:eastAsia="ru-RU"/>
        </w:rPr>
        <w:t>ть</w:t>
      </w:r>
      <w:r w:rsidRPr="00BE071E">
        <w:rPr>
          <w:rFonts w:ascii="Times New Roman" w:eastAsia="Calibri" w:hAnsi="Times New Roman" w:cs="Times New Roman"/>
          <w:sz w:val="28"/>
          <w:szCs w:val="28"/>
          <w:lang w:eastAsia="ru-RU"/>
        </w:rPr>
        <w:t xml:space="preserve"> </w:t>
      </w:r>
      <w:r w:rsidR="00F04DC2" w:rsidRPr="00BE071E">
        <w:rPr>
          <w:rFonts w:ascii="Times New Roman" w:eastAsia="Calibri" w:hAnsi="Times New Roman" w:cs="Times New Roman"/>
          <w:sz w:val="28"/>
          <w:szCs w:val="28"/>
          <w:lang w:eastAsia="ru-RU"/>
        </w:rPr>
        <w:t xml:space="preserve">минимальное значение доли </w:t>
      </w:r>
      <w:r w:rsidRPr="00BE071E">
        <w:rPr>
          <w:rFonts w:ascii="Times New Roman" w:eastAsia="Calibri" w:hAnsi="Times New Roman" w:cs="Times New Roman"/>
          <w:sz w:val="28"/>
          <w:szCs w:val="28"/>
          <w:lang w:eastAsia="ru-RU"/>
        </w:rPr>
        <w:t>остекления фасадов</w:t>
      </w:r>
      <w:r w:rsidR="00F04DC2" w:rsidRPr="00BE071E">
        <w:rPr>
          <w:rFonts w:ascii="Times New Roman" w:eastAsia="Calibri" w:hAnsi="Times New Roman" w:cs="Times New Roman"/>
          <w:sz w:val="28"/>
          <w:szCs w:val="28"/>
          <w:lang w:eastAsia="ru-RU"/>
        </w:rPr>
        <w:t xml:space="preserve">  </w:t>
      </w:r>
      <w:r w:rsidRPr="00BE071E">
        <w:rPr>
          <w:rFonts w:ascii="Times New Roman" w:eastAsia="Calibri" w:hAnsi="Times New Roman" w:cs="Times New Roman"/>
          <w:sz w:val="28"/>
          <w:szCs w:val="28"/>
          <w:lang w:eastAsia="ru-RU"/>
        </w:rPr>
        <w:t xml:space="preserve"> в уровне первого этажа зданий</w:t>
      </w:r>
      <w:r w:rsidR="00660662" w:rsidRPr="00BE071E">
        <w:rPr>
          <w:rFonts w:ascii="Times New Roman" w:eastAsia="Calibri" w:hAnsi="Times New Roman" w:cs="Times New Roman"/>
          <w:sz w:val="28"/>
          <w:szCs w:val="28"/>
          <w:lang w:eastAsia="ru-RU"/>
        </w:rPr>
        <w:t xml:space="preserve">, </w:t>
      </w:r>
      <w:r w:rsidRPr="00BE071E">
        <w:rPr>
          <w:rFonts w:ascii="Times New Roman" w:eastAsia="Calibri" w:hAnsi="Times New Roman" w:cs="Times New Roman"/>
          <w:sz w:val="28"/>
          <w:szCs w:val="28"/>
          <w:lang w:eastAsia="ru-RU"/>
        </w:rPr>
        <w:t>выходящ</w:t>
      </w:r>
      <w:r w:rsidR="005B1DE1" w:rsidRPr="00BE071E">
        <w:rPr>
          <w:rFonts w:ascii="Times New Roman" w:eastAsia="Calibri" w:hAnsi="Times New Roman" w:cs="Times New Roman"/>
          <w:sz w:val="28"/>
          <w:szCs w:val="28"/>
          <w:lang w:eastAsia="ru-RU"/>
        </w:rPr>
        <w:t>их</w:t>
      </w:r>
      <w:r w:rsidRPr="00BE071E">
        <w:rPr>
          <w:rFonts w:ascii="Times New Roman" w:eastAsia="Calibri" w:hAnsi="Times New Roman" w:cs="Times New Roman"/>
          <w:sz w:val="28"/>
          <w:szCs w:val="28"/>
          <w:lang w:eastAsia="ru-RU"/>
        </w:rPr>
        <w:t xml:space="preserve"> на:</w:t>
      </w:r>
    </w:p>
    <w:p w:rsidR="008E6DE5" w:rsidRPr="00BE071E" w:rsidRDefault="008E6DE5" w:rsidP="008E6DE5">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xml:space="preserve"> - магистральные улицы районного значения – 60 %;</w:t>
      </w:r>
    </w:p>
    <w:p w:rsidR="008E6DE5" w:rsidRPr="00BE071E" w:rsidRDefault="008E6DE5" w:rsidP="00CF4857">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улицы в зонах жилой застройки с расчетной скоростью движения до 50 км/ч – 40 %;</w:t>
      </w:r>
    </w:p>
    <w:p w:rsidR="008E6DE5" w:rsidRPr="00BE071E" w:rsidRDefault="008E6DE5" w:rsidP="00CF4857">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xml:space="preserve">- </w:t>
      </w:r>
      <w:r w:rsidR="008073CB" w:rsidRPr="00BE071E">
        <w:rPr>
          <w:rFonts w:ascii="Times New Roman" w:eastAsia="Times New Roman" w:hAnsi="Times New Roman" w:cs="Times New Roman"/>
          <w:sz w:val="28"/>
          <w:szCs w:val="28"/>
          <w:lang w:eastAsia="ru-RU"/>
        </w:rPr>
        <w:t>улицы в зонах жилой застройки с расчетной скоростью движения до 30 км/ч</w:t>
      </w:r>
      <w:r w:rsidR="00D33282" w:rsidRPr="00BE071E">
        <w:rPr>
          <w:rFonts w:ascii="Times New Roman" w:eastAsia="Times New Roman" w:hAnsi="Times New Roman" w:cs="Times New Roman"/>
          <w:sz w:val="28"/>
          <w:szCs w:val="28"/>
          <w:lang w:eastAsia="ru-RU"/>
        </w:rPr>
        <w:t xml:space="preserve"> </w:t>
      </w:r>
      <w:r w:rsidRPr="00BE071E">
        <w:rPr>
          <w:rFonts w:ascii="Times New Roman" w:eastAsia="Calibri" w:hAnsi="Times New Roman" w:cs="Times New Roman"/>
          <w:sz w:val="28"/>
          <w:szCs w:val="28"/>
          <w:lang w:eastAsia="ru-RU"/>
        </w:rPr>
        <w:t>– 20 %.</w:t>
      </w:r>
    </w:p>
    <w:p w:rsidR="00827192" w:rsidRPr="00BE071E" w:rsidRDefault="00827192" w:rsidP="00827192">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xml:space="preserve">4.2.6 Следует устанавливать </w:t>
      </w:r>
      <w:r w:rsidR="00471B56" w:rsidRPr="00BE071E">
        <w:rPr>
          <w:rFonts w:ascii="Times New Roman" w:eastAsia="Calibri" w:hAnsi="Times New Roman" w:cs="Times New Roman"/>
          <w:sz w:val="28"/>
          <w:szCs w:val="28"/>
          <w:lang w:eastAsia="ru-RU"/>
        </w:rPr>
        <w:t xml:space="preserve">высотную </w:t>
      </w:r>
      <w:r w:rsidRPr="00BE071E">
        <w:rPr>
          <w:rFonts w:ascii="Times New Roman" w:eastAsia="Calibri" w:hAnsi="Times New Roman" w:cs="Times New Roman"/>
          <w:sz w:val="28"/>
          <w:szCs w:val="28"/>
          <w:lang w:eastAsia="ru-RU"/>
        </w:rPr>
        <w:t xml:space="preserve">отметку входов </w:t>
      </w:r>
      <w:r w:rsidR="00471B56" w:rsidRPr="00BE071E">
        <w:rPr>
          <w:rFonts w:ascii="Times New Roman" w:eastAsia="Calibri" w:hAnsi="Times New Roman" w:cs="Times New Roman"/>
          <w:sz w:val="28"/>
          <w:szCs w:val="28"/>
          <w:lang w:eastAsia="ru-RU"/>
        </w:rPr>
        <w:t xml:space="preserve">со стороны улиц </w:t>
      </w:r>
      <w:r w:rsidRPr="00BE071E">
        <w:rPr>
          <w:rFonts w:ascii="Times New Roman" w:eastAsia="Calibri" w:hAnsi="Times New Roman" w:cs="Times New Roman"/>
          <w:sz w:val="28"/>
          <w:szCs w:val="28"/>
          <w:lang w:eastAsia="ru-RU"/>
        </w:rPr>
        <w:t>от уровня тротуара в жилые многоквартирные здания</w:t>
      </w:r>
      <w:r w:rsidR="00471B56" w:rsidRPr="00BE071E">
        <w:rPr>
          <w:rFonts w:ascii="Times New Roman" w:eastAsia="Calibri" w:hAnsi="Times New Roman" w:cs="Times New Roman"/>
          <w:sz w:val="28"/>
          <w:szCs w:val="28"/>
          <w:lang w:eastAsia="ru-RU"/>
        </w:rPr>
        <w:t>,</w:t>
      </w:r>
      <w:r w:rsidRPr="00BE071E">
        <w:rPr>
          <w:rFonts w:ascii="Times New Roman" w:eastAsia="Calibri" w:hAnsi="Times New Roman" w:cs="Times New Roman"/>
          <w:sz w:val="28"/>
          <w:szCs w:val="28"/>
          <w:lang w:eastAsia="ru-RU"/>
        </w:rPr>
        <w:t xml:space="preserve"> расположенны</w:t>
      </w:r>
      <w:r w:rsidR="00471B56" w:rsidRPr="00BE071E">
        <w:rPr>
          <w:rFonts w:ascii="Times New Roman" w:eastAsia="Calibri" w:hAnsi="Times New Roman" w:cs="Times New Roman"/>
          <w:sz w:val="28"/>
          <w:szCs w:val="28"/>
          <w:lang w:eastAsia="ru-RU"/>
        </w:rPr>
        <w:t>е</w:t>
      </w:r>
      <w:r w:rsidRPr="00BE071E">
        <w:rPr>
          <w:rFonts w:ascii="Times New Roman" w:eastAsia="Calibri" w:hAnsi="Times New Roman" w:cs="Times New Roman"/>
          <w:sz w:val="28"/>
          <w:szCs w:val="28"/>
          <w:lang w:eastAsia="ru-RU"/>
        </w:rPr>
        <w:t xml:space="preserve"> вдоль красных линий</w:t>
      </w:r>
      <w:r w:rsidR="00660662" w:rsidRPr="00BE071E">
        <w:rPr>
          <w:rFonts w:ascii="Times New Roman" w:eastAsia="Calibri" w:hAnsi="Times New Roman" w:cs="Times New Roman"/>
          <w:sz w:val="28"/>
          <w:szCs w:val="28"/>
          <w:lang w:eastAsia="ru-RU"/>
        </w:rPr>
        <w:t xml:space="preserve"> (</w:t>
      </w:r>
      <w:r w:rsidR="00F04DC2" w:rsidRPr="00BE071E">
        <w:rPr>
          <w:rFonts w:ascii="Times New Roman" w:eastAsia="Calibri" w:hAnsi="Times New Roman" w:cs="Times New Roman"/>
          <w:sz w:val="28"/>
          <w:szCs w:val="28"/>
          <w:lang w:eastAsia="ru-RU"/>
        </w:rPr>
        <w:t>не более</w:t>
      </w:r>
      <w:r w:rsidR="00660662" w:rsidRPr="00BE071E">
        <w:rPr>
          <w:rFonts w:ascii="Times New Roman" w:eastAsia="Calibri" w:hAnsi="Times New Roman" w:cs="Times New Roman"/>
          <w:sz w:val="28"/>
          <w:szCs w:val="28"/>
          <w:lang w:eastAsia="ru-RU"/>
        </w:rPr>
        <w:t>)</w:t>
      </w:r>
      <w:r w:rsidRPr="00BE071E">
        <w:rPr>
          <w:rFonts w:ascii="Times New Roman" w:eastAsia="Calibri" w:hAnsi="Times New Roman" w:cs="Times New Roman"/>
          <w:sz w:val="28"/>
          <w:szCs w:val="28"/>
          <w:lang w:eastAsia="ru-RU"/>
        </w:rPr>
        <w:t>:</w:t>
      </w:r>
    </w:p>
    <w:p w:rsidR="00827192" w:rsidRPr="00BE071E" w:rsidRDefault="00827192" w:rsidP="00827192">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xml:space="preserve">- магистральных улиц районного значения </w:t>
      </w:r>
      <w:r w:rsidR="005B1DE1" w:rsidRPr="00BE071E">
        <w:rPr>
          <w:rFonts w:ascii="Times New Roman" w:eastAsia="Calibri" w:hAnsi="Times New Roman" w:cs="Times New Roman"/>
          <w:sz w:val="28"/>
          <w:szCs w:val="28"/>
          <w:lang w:eastAsia="ru-RU"/>
        </w:rPr>
        <w:t xml:space="preserve">– </w:t>
      </w:r>
      <w:r w:rsidRPr="00BE071E">
        <w:rPr>
          <w:rFonts w:ascii="Times New Roman" w:eastAsia="Calibri" w:hAnsi="Times New Roman" w:cs="Times New Roman"/>
          <w:sz w:val="28"/>
          <w:szCs w:val="28"/>
          <w:lang w:eastAsia="ru-RU"/>
        </w:rPr>
        <w:t>0,15 м;</w:t>
      </w:r>
    </w:p>
    <w:p w:rsidR="00827192" w:rsidRPr="00BE071E" w:rsidRDefault="00827192" w:rsidP="00827192">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xml:space="preserve">- улиц в зонах жилой застройки </w:t>
      </w:r>
      <w:r w:rsidR="005B1DE1" w:rsidRPr="00BE071E">
        <w:rPr>
          <w:rFonts w:ascii="Times New Roman" w:eastAsia="Calibri" w:hAnsi="Times New Roman" w:cs="Times New Roman"/>
          <w:sz w:val="28"/>
          <w:szCs w:val="28"/>
          <w:lang w:eastAsia="ru-RU"/>
        </w:rPr>
        <w:t xml:space="preserve">– </w:t>
      </w:r>
      <w:r w:rsidRPr="00BE071E">
        <w:rPr>
          <w:rFonts w:ascii="Times New Roman" w:eastAsia="Calibri" w:hAnsi="Times New Roman" w:cs="Times New Roman"/>
          <w:sz w:val="28"/>
          <w:szCs w:val="28"/>
          <w:lang w:eastAsia="ru-RU"/>
        </w:rPr>
        <w:t>не более 0,45 м.</w:t>
      </w:r>
    </w:p>
    <w:p w:rsidR="00827192" w:rsidRPr="00BE071E" w:rsidRDefault="00827192" w:rsidP="00CF4857">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4.2.7</w:t>
      </w:r>
      <w:r w:rsidR="00E75B41" w:rsidRPr="00BE071E">
        <w:rPr>
          <w:rFonts w:ascii="Times New Roman" w:eastAsia="Calibri" w:hAnsi="Times New Roman" w:cs="Times New Roman"/>
          <w:sz w:val="28"/>
          <w:szCs w:val="28"/>
          <w:lang w:eastAsia="ru-RU"/>
        </w:rPr>
        <w:t xml:space="preserve"> </w:t>
      </w:r>
      <w:r w:rsidR="00813738" w:rsidRPr="00BE071E">
        <w:rPr>
          <w:rFonts w:ascii="Times New Roman" w:eastAsia="Calibri" w:hAnsi="Times New Roman" w:cs="Times New Roman"/>
          <w:sz w:val="28"/>
          <w:szCs w:val="28"/>
          <w:lang w:eastAsia="ru-RU"/>
        </w:rPr>
        <w:t xml:space="preserve">Процент  </w:t>
      </w:r>
      <w:r w:rsidR="009751FC" w:rsidRPr="00BE071E">
        <w:rPr>
          <w:rFonts w:ascii="Times New Roman" w:eastAsia="Calibri" w:hAnsi="Times New Roman" w:cs="Times New Roman"/>
          <w:sz w:val="28"/>
          <w:szCs w:val="28"/>
          <w:lang w:eastAsia="ru-RU"/>
        </w:rPr>
        <w:t xml:space="preserve">застройки </w:t>
      </w:r>
      <w:r w:rsidR="00813738" w:rsidRPr="00BE071E">
        <w:rPr>
          <w:rFonts w:ascii="Times New Roman" w:eastAsia="Calibri" w:hAnsi="Times New Roman" w:cs="Times New Roman"/>
          <w:sz w:val="28"/>
          <w:szCs w:val="28"/>
          <w:lang w:eastAsia="ru-RU"/>
        </w:rPr>
        <w:t>земельн</w:t>
      </w:r>
      <w:r w:rsidR="003251DA" w:rsidRPr="00BE071E">
        <w:rPr>
          <w:rFonts w:ascii="Times New Roman" w:eastAsia="Calibri" w:hAnsi="Times New Roman" w:cs="Times New Roman"/>
          <w:sz w:val="28"/>
          <w:szCs w:val="28"/>
          <w:lang w:eastAsia="ru-RU"/>
        </w:rPr>
        <w:t>ых</w:t>
      </w:r>
      <w:r w:rsidR="00813738" w:rsidRPr="00BE071E">
        <w:rPr>
          <w:rFonts w:ascii="Times New Roman" w:eastAsia="Calibri" w:hAnsi="Times New Roman" w:cs="Times New Roman"/>
          <w:sz w:val="28"/>
          <w:szCs w:val="28"/>
          <w:lang w:eastAsia="ru-RU"/>
        </w:rPr>
        <w:t xml:space="preserve"> участк</w:t>
      </w:r>
      <w:r w:rsidR="003251DA" w:rsidRPr="00BE071E">
        <w:rPr>
          <w:rFonts w:ascii="Times New Roman" w:eastAsia="Calibri" w:hAnsi="Times New Roman" w:cs="Times New Roman"/>
          <w:sz w:val="28"/>
          <w:szCs w:val="28"/>
          <w:lang w:eastAsia="ru-RU"/>
        </w:rPr>
        <w:t>ов,</w:t>
      </w:r>
      <w:r w:rsidR="00813738" w:rsidRPr="00BE071E">
        <w:rPr>
          <w:rFonts w:ascii="Times New Roman" w:eastAsia="Calibri" w:hAnsi="Times New Roman" w:cs="Times New Roman"/>
          <w:sz w:val="28"/>
          <w:szCs w:val="28"/>
          <w:lang w:eastAsia="ru-RU"/>
        </w:rPr>
        <w:t xml:space="preserve"> </w:t>
      </w:r>
      <w:r w:rsidR="003251DA" w:rsidRPr="00BE071E">
        <w:rPr>
          <w:rFonts w:ascii="Times New Roman" w:eastAsia="Calibri" w:hAnsi="Times New Roman" w:cs="Times New Roman"/>
          <w:sz w:val="28"/>
          <w:szCs w:val="28"/>
          <w:lang w:eastAsia="ru-RU"/>
        </w:rPr>
        <w:t xml:space="preserve">расположенных </w:t>
      </w:r>
      <w:r w:rsidR="00E75B41" w:rsidRPr="00BE071E">
        <w:rPr>
          <w:rFonts w:ascii="Times New Roman" w:eastAsia="Calibri" w:hAnsi="Times New Roman" w:cs="Times New Roman"/>
          <w:sz w:val="28"/>
          <w:szCs w:val="28"/>
          <w:lang w:eastAsia="ru-RU"/>
        </w:rPr>
        <w:t>вдоль красных линий</w:t>
      </w:r>
      <w:r w:rsidR="003251DA" w:rsidRPr="00BE071E">
        <w:rPr>
          <w:rFonts w:ascii="Times New Roman" w:eastAsia="Calibri" w:hAnsi="Times New Roman" w:cs="Times New Roman"/>
          <w:sz w:val="28"/>
          <w:szCs w:val="28"/>
          <w:lang w:eastAsia="ru-RU"/>
        </w:rPr>
        <w:t>,</w:t>
      </w:r>
      <w:r w:rsidR="00813738" w:rsidRPr="00BE071E">
        <w:rPr>
          <w:rFonts w:ascii="Times New Roman" w:eastAsia="Calibri" w:hAnsi="Times New Roman" w:cs="Times New Roman"/>
          <w:sz w:val="28"/>
          <w:szCs w:val="28"/>
          <w:lang w:eastAsia="ru-RU"/>
        </w:rPr>
        <w:t xml:space="preserve"> </w:t>
      </w:r>
      <w:r w:rsidR="00E75B41" w:rsidRPr="00BE071E">
        <w:rPr>
          <w:rFonts w:ascii="Times New Roman" w:eastAsia="Calibri" w:hAnsi="Times New Roman" w:cs="Times New Roman"/>
          <w:sz w:val="28"/>
          <w:szCs w:val="28"/>
          <w:lang w:eastAsia="ru-RU"/>
        </w:rPr>
        <w:t xml:space="preserve"> по заданию на проектирование </w:t>
      </w:r>
      <w:r w:rsidR="00A83EF9" w:rsidRPr="00BE071E">
        <w:rPr>
          <w:rFonts w:ascii="Times New Roman" w:eastAsia="Calibri" w:hAnsi="Times New Roman" w:cs="Times New Roman"/>
          <w:sz w:val="28"/>
          <w:szCs w:val="28"/>
          <w:lang w:eastAsia="ru-RU"/>
        </w:rPr>
        <w:t xml:space="preserve">рекомендуется </w:t>
      </w:r>
      <w:r w:rsidR="00E75B41" w:rsidRPr="00BE071E">
        <w:rPr>
          <w:rFonts w:ascii="Times New Roman" w:eastAsia="Calibri" w:hAnsi="Times New Roman" w:cs="Times New Roman"/>
          <w:sz w:val="28"/>
          <w:szCs w:val="28"/>
          <w:lang w:eastAsia="ru-RU"/>
        </w:rPr>
        <w:t>принима</w:t>
      </w:r>
      <w:r w:rsidR="00A83EF9" w:rsidRPr="00BE071E">
        <w:rPr>
          <w:rFonts w:ascii="Times New Roman" w:eastAsia="Calibri" w:hAnsi="Times New Roman" w:cs="Times New Roman"/>
          <w:sz w:val="28"/>
          <w:szCs w:val="28"/>
          <w:lang w:eastAsia="ru-RU"/>
        </w:rPr>
        <w:t>ть</w:t>
      </w:r>
      <w:r w:rsidR="00F04DC2" w:rsidRPr="00BE071E">
        <w:rPr>
          <w:rFonts w:ascii="Times New Roman" w:eastAsia="Calibri" w:hAnsi="Times New Roman" w:cs="Times New Roman"/>
          <w:sz w:val="28"/>
          <w:szCs w:val="28"/>
          <w:lang w:eastAsia="ru-RU"/>
        </w:rPr>
        <w:t xml:space="preserve"> не менее</w:t>
      </w:r>
      <w:r w:rsidR="00E75B41" w:rsidRPr="00BE071E">
        <w:rPr>
          <w:rFonts w:ascii="Times New Roman" w:eastAsia="Calibri" w:hAnsi="Times New Roman" w:cs="Times New Roman"/>
          <w:sz w:val="28"/>
          <w:szCs w:val="28"/>
          <w:lang w:eastAsia="ru-RU"/>
        </w:rPr>
        <w:t>:</w:t>
      </w:r>
    </w:p>
    <w:p w:rsidR="00E75B41" w:rsidRPr="00BE071E" w:rsidRDefault="00E75B41" w:rsidP="00CF4857">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магистральных улиц районного значения – 9</w:t>
      </w:r>
      <w:r w:rsidR="00C759C2" w:rsidRPr="00BE071E">
        <w:rPr>
          <w:rFonts w:ascii="Times New Roman" w:eastAsia="Calibri" w:hAnsi="Times New Roman" w:cs="Times New Roman"/>
          <w:sz w:val="28"/>
          <w:szCs w:val="28"/>
          <w:lang w:eastAsia="ru-RU"/>
        </w:rPr>
        <w:t>0 %</w:t>
      </w:r>
      <w:r w:rsidRPr="00BE071E">
        <w:rPr>
          <w:rFonts w:ascii="Times New Roman" w:eastAsia="Calibri" w:hAnsi="Times New Roman" w:cs="Times New Roman"/>
          <w:sz w:val="28"/>
          <w:szCs w:val="28"/>
          <w:lang w:eastAsia="ru-RU"/>
        </w:rPr>
        <w:t>;</w:t>
      </w:r>
    </w:p>
    <w:p w:rsidR="00E75B41" w:rsidRPr="00BE071E" w:rsidRDefault="00E75B41" w:rsidP="00E75B41">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улиц в зонах жилой застройки с расчетной скоростью движения до 50 км/ч – 9</w:t>
      </w:r>
      <w:r w:rsidR="00C759C2" w:rsidRPr="00BE071E">
        <w:rPr>
          <w:rFonts w:ascii="Times New Roman" w:eastAsia="Calibri" w:hAnsi="Times New Roman" w:cs="Times New Roman"/>
          <w:sz w:val="28"/>
          <w:szCs w:val="28"/>
          <w:lang w:eastAsia="ru-RU"/>
        </w:rPr>
        <w:t>0 %</w:t>
      </w:r>
      <w:r w:rsidRPr="00BE071E">
        <w:rPr>
          <w:rFonts w:ascii="Times New Roman" w:eastAsia="Calibri" w:hAnsi="Times New Roman" w:cs="Times New Roman"/>
          <w:sz w:val="28"/>
          <w:szCs w:val="28"/>
          <w:lang w:eastAsia="ru-RU"/>
        </w:rPr>
        <w:t xml:space="preserve"> на расстоянии менее 50 м от пересечения с магистральными улицами районного значения, 7</w:t>
      </w:r>
      <w:r w:rsidR="00C759C2" w:rsidRPr="00BE071E">
        <w:rPr>
          <w:rFonts w:ascii="Times New Roman" w:eastAsia="Calibri" w:hAnsi="Times New Roman" w:cs="Times New Roman"/>
          <w:sz w:val="28"/>
          <w:szCs w:val="28"/>
          <w:lang w:eastAsia="ru-RU"/>
        </w:rPr>
        <w:t>0 %</w:t>
      </w:r>
      <w:r w:rsidRPr="00BE071E">
        <w:rPr>
          <w:rFonts w:ascii="Times New Roman" w:eastAsia="Calibri" w:hAnsi="Times New Roman" w:cs="Times New Roman"/>
          <w:sz w:val="28"/>
          <w:szCs w:val="28"/>
          <w:lang w:eastAsia="ru-RU"/>
        </w:rPr>
        <w:t xml:space="preserve"> </w:t>
      </w:r>
      <w:r w:rsidR="00E438DF" w:rsidRPr="00BE071E">
        <w:rPr>
          <w:rFonts w:ascii="Times New Roman" w:eastAsia="Calibri" w:hAnsi="Times New Roman" w:cs="Times New Roman"/>
          <w:sz w:val="28"/>
          <w:szCs w:val="28"/>
          <w:lang w:eastAsia="ru-RU"/>
        </w:rPr>
        <w:t xml:space="preserve">– </w:t>
      </w:r>
      <w:r w:rsidRPr="00BE071E">
        <w:rPr>
          <w:rFonts w:ascii="Times New Roman" w:eastAsia="Calibri" w:hAnsi="Times New Roman" w:cs="Times New Roman"/>
          <w:sz w:val="28"/>
          <w:szCs w:val="28"/>
          <w:lang w:eastAsia="ru-RU"/>
        </w:rPr>
        <w:t>на других участках.</w:t>
      </w:r>
    </w:p>
    <w:p w:rsidR="003251DA" w:rsidRPr="00BE071E" w:rsidRDefault="003251DA" w:rsidP="003251DA">
      <w:pPr>
        <w:spacing w:after="0" w:line="36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xml:space="preserve">Процент </w:t>
      </w:r>
      <w:r w:rsidR="009751FC" w:rsidRPr="00BE071E">
        <w:rPr>
          <w:rFonts w:ascii="Times New Roman" w:eastAsia="Calibri" w:hAnsi="Times New Roman" w:cs="Times New Roman"/>
          <w:sz w:val="28"/>
          <w:szCs w:val="28"/>
          <w:lang w:eastAsia="ru-RU"/>
        </w:rPr>
        <w:t xml:space="preserve"> застройки</w:t>
      </w:r>
      <w:r w:rsidRPr="00BE071E">
        <w:rPr>
          <w:rFonts w:ascii="Times New Roman" w:eastAsia="Calibri" w:hAnsi="Times New Roman" w:cs="Times New Roman"/>
          <w:sz w:val="28"/>
          <w:szCs w:val="28"/>
          <w:lang w:eastAsia="ru-RU"/>
        </w:rPr>
        <w:t xml:space="preserve"> других земельных участков принимают до 70 % по приложению А.</w:t>
      </w:r>
    </w:p>
    <w:p w:rsidR="003251DA" w:rsidRPr="00BE071E" w:rsidRDefault="003251DA" w:rsidP="00E75B41">
      <w:pPr>
        <w:spacing w:after="0" w:line="360" w:lineRule="auto"/>
        <w:ind w:firstLine="709"/>
        <w:jc w:val="both"/>
        <w:rPr>
          <w:rFonts w:ascii="Times New Roman" w:eastAsia="Calibri" w:hAnsi="Times New Roman" w:cs="Times New Roman"/>
          <w:sz w:val="28"/>
          <w:szCs w:val="28"/>
          <w:lang w:eastAsia="ru-RU"/>
        </w:rPr>
      </w:pPr>
    </w:p>
    <w:p w:rsidR="0037438A" w:rsidRPr="00BE071E" w:rsidRDefault="0037438A" w:rsidP="00034B2B">
      <w:pPr>
        <w:keepNext/>
        <w:tabs>
          <w:tab w:val="left" w:pos="0"/>
        </w:tabs>
        <w:spacing w:after="0" w:line="360" w:lineRule="auto"/>
        <w:ind w:firstLine="851"/>
        <w:jc w:val="both"/>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 xml:space="preserve">5 </w:t>
      </w:r>
      <w:bookmarkEnd w:id="4"/>
      <w:r w:rsidR="00A5703B" w:rsidRPr="00BE071E">
        <w:rPr>
          <w:rFonts w:ascii="Times New Roman" w:eastAsia="Times New Roman" w:hAnsi="Times New Roman" w:cs="Times New Roman"/>
          <w:b/>
          <w:sz w:val="28"/>
          <w:szCs w:val="28"/>
          <w:lang w:eastAsia="ru-RU"/>
        </w:rPr>
        <w:t>Функциональное использование территории</w:t>
      </w:r>
    </w:p>
    <w:p w:rsidR="008F229D" w:rsidRPr="00BE071E" w:rsidRDefault="008F229D" w:rsidP="008F229D">
      <w:pPr>
        <w:tabs>
          <w:tab w:val="left" w:pos="0"/>
        </w:tabs>
        <w:spacing w:after="0" w:line="360" w:lineRule="auto"/>
        <w:ind w:right="-1" w:firstLine="851"/>
        <w:jc w:val="both"/>
        <w:rPr>
          <w:rFonts w:ascii="Times New Roman" w:eastAsia="Times New Roman" w:hAnsi="Times New Roman" w:cs="Times New Roman"/>
          <w:bCs/>
          <w:sz w:val="28"/>
          <w:szCs w:val="28"/>
          <w:lang w:eastAsia="ru-RU"/>
        </w:rPr>
      </w:pPr>
      <w:r w:rsidRPr="00BE071E">
        <w:rPr>
          <w:rFonts w:ascii="Times New Roman" w:eastAsia="Times New Roman" w:hAnsi="Times New Roman" w:cs="Times New Roman"/>
          <w:bCs/>
          <w:sz w:val="28"/>
          <w:szCs w:val="28"/>
          <w:lang w:eastAsia="ru-RU"/>
        </w:rPr>
        <w:t>5.1 Функционально-планировочная организация территории</w:t>
      </w:r>
    </w:p>
    <w:p w:rsidR="008F229D" w:rsidRPr="00BE071E" w:rsidRDefault="008F229D" w:rsidP="00C120A1">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bCs/>
          <w:sz w:val="28"/>
          <w:szCs w:val="28"/>
          <w:lang w:eastAsia="ru-RU"/>
        </w:rPr>
        <w:t>5.1.1</w:t>
      </w:r>
      <w:r w:rsidRPr="00BE071E">
        <w:rPr>
          <w:rFonts w:ascii="Times New Roman" w:eastAsia="Times New Roman" w:hAnsi="Times New Roman" w:cs="Times New Roman"/>
          <w:sz w:val="28"/>
          <w:szCs w:val="28"/>
          <w:lang w:eastAsia="ru-RU"/>
        </w:rPr>
        <w:t xml:space="preserve"> Среднеэтажн</w:t>
      </w:r>
      <w:r w:rsidR="00471B56" w:rsidRPr="00BE071E">
        <w:rPr>
          <w:rFonts w:ascii="Times New Roman" w:eastAsia="Times New Roman" w:hAnsi="Times New Roman" w:cs="Times New Roman"/>
          <w:sz w:val="28"/>
          <w:szCs w:val="28"/>
          <w:lang w:eastAsia="ru-RU"/>
        </w:rPr>
        <w:t>ую</w:t>
      </w:r>
      <w:r w:rsidRPr="00BE071E">
        <w:rPr>
          <w:rFonts w:ascii="Times New Roman" w:eastAsia="Times New Roman" w:hAnsi="Times New Roman" w:cs="Times New Roman"/>
          <w:sz w:val="28"/>
          <w:szCs w:val="28"/>
          <w:lang w:eastAsia="ru-RU"/>
        </w:rPr>
        <w:t xml:space="preserve"> модель городской среды в границах одно</w:t>
      </w:r>
      <w:r w:rsidR="00FA64B2" w:rsidRPr="00BE071E">
        <w:rPr>
          <w:rFonts w:ascii="Times New Roman" w:eastAsia="Times New Roman" w:hAnsi="Times New Roman" w:cs="Times New Roman"/>
          <w:sz w:val="28"/>
          <w:szCs w:val="28"/>
          <w:lang w:eastAsia="ru-RU"/>
        </w:rPr>
        <w:t>го квартала или микрорайона</w:t>
      </w:r>
      <w:r w:rsidRPr="00BE071E">
        <w:rPr>
          <w:rFonts w:ascii="Times New Roman" w:eastAsia="Times New Roman" w:hAnsi="Times New Roman" w:cs="Times New Roman"/>
          <w:sz w:val="28"/>
          <w:szCs w:val="28"/>
          <w:lang w:eastAsia="ru-RU"/>
        </w:rPr>
        <w:t xml:space="preserve"> проектируют, предусматривая </w:t>
      </w:r>
      <w:r w:rsidR="00806D1C" w:rsidRPr="00BE071E">
        <w:rPr>
          <w:rFonts w:ascii="Times New Roman" w:eastAsia="Times New Roman" w:hAnsi="Times New Roman" w:cs="Times New Roman"/>
          <w:sz w:val="28"/>
          <w:szCs w:val="28"/>
          <w:lang w:eastAsia="ru-RU"/>
        </w:rPr>
        <w:t>включение</w:t>
      </w:r>
      <w:r w:rsidRPr="00BE071E">
        <w:rPr>
          <w:rFonts w:ascii="Times New Roman" w:eastAsia="Times New Roman" w:hAnsi="Times New Roman" w:cs="Times New Roman"/>
          <w:sz w:val="28"/>
          <w:szCs w:val="28"/>
          <w:lang w:eastAsia="ru-RU"/>
        </w:rPr>
        <w:t xml:space="preserve"> объектов раз</w:t>
      </w:r>
      <w:r w:rsidR="001D20A6" w:rsidRPr="00BE071E">
        <w:rPr>
          <w:rFonts w:ascii="Times New Roman" w:eastAsia="Times New Roman" w:hAnsi="Times New Roman" w:cs="Times New Roman"/>
          <w:sz w:val="28"/>
          <w:szCs w:val="28"/>
          <w:lang w:eastAsia="ru-RU"/>
        </w:rPr>
        <w:t>лично</w:t>
      </w:r>
      <w:r w:rsidRPr="00BE071E">
        <w:rPr>
          <w:rFonts w:ascii="Times New Roman" w:eastAsia="Times New Roman" w:hAnsi="Times New Roman" w:cs="Times New Roman"/>
          <w:sz w:val="28"/>
          <w:szCs w:val="28"/>
          <w:lang w:eastAsia="ru-RU"/>
        </w:rPr>
        <w:t xml:space="preserve">го функционального назначения. К ним помимо многоквартирных жилых зданий относят объекты транспортной, инженерной, коммерческой (офисной, торговой) инфраструктуры, социального обслуживания, </w:t>
      </w:r>
      <w:r w:rsidR="009E57BF" w:rsidRPr="00BE071E">
        <w:rPr>
          <w:rFonts w:ascii="Times New Roman" w:eastAsia="Times New Roman" w:hAnsi="Times New Roman" w:cs="Times New Roman"/>
          <w:sz w:val="28"/>
          <w:szCs w:val="28"/>
          <w:lang w:eastAsia="ru-RU"/>
        </w:rPr>
        <w:t>(</w:t>
      </w:r>
      <w:r w:rsidR="001D20A6" w:rsidRPr="00BE071E">
        <w:rPr>
          <w:rFonts w:ascii="Times New Roman" w:eastAsia="Times New Roman" w:hAnsi="Times New Roman" w:cs="Times New Roman"/>
          <w:sz w:val="28"/>
          <w:szCs w:val="28"/>
          <w:lang w:eastAsia="ru-RU"/>
        </w:rPr>
        <w:t xml:space="preserve">в том числе </w:t>
      </w:r>
      <w:r w:rsidRPr="00BE071E">
        <w:rPr>
          <w:rFonts w:ascii="Times New Roman" w:eastAsia="Times New Roman" w:hAnsi="Times New Roman" w:cs="Times New Roman"/>
          <w:sz w:val="28"/>
          <w:szCs w:val="28"/>
          <w:lang w:eastAsia="ru-RU"/>
        </w:rPr>
        <w:t xml:space="preserve">образовательные </w:t>
      </w:r>
      <w:r w:rsidR="009E57BF" w:rsidRPr="00BE071E">
        <w:rPr>
          <w:rFonts w:ascii="Times New Roman" w:eastAsia="Times New Roman" w:hAnsi="Times New Roman" w:cs="Times New Roman"/>
          <w:sz w:val="28"/>
          <w:szCs w:val="28"/>
          <w:lang w:eastAsia="ru-RU"/>
        </w:rPr>
        <w:t>организации),</w:t>
      </w:r>
      <w:r w:rsidR="00C6496A" w:rsidRPr="00BE071E">
        <w:rPr>
          <w:rFonts w:ascii="Times New Roman" w:eastAsia="Microsoft Sans Serif" w:hAnsi="Times New Roman" w:cs="Times New Roman"/>
          <w:sz w:val="28"/>
          <w:szCs w:val="28"/>
          <w:lang w:eastAsia="ru-RU" w:bidi="ru-RU"/>
        </w:rPr>
        <w:t xml:space="preserve"> мини-производств (с учетом требований СП 42.13330),</w:t>
      </w:r>
      <w:r w:rsidR="00C6496A" w:rsidRPr="00BE071E">
        <w:rPr>
          <w:rFonts w:ascii="Times New Roman" w:eastAsia="Microsoft Sans Serif" w:hAnsi="Times New Roman" w:cs="Times New Roman"/>
          <w:i/>
          <w:sz w:val="24"/>
          <w:szCs w:val="24"/>
          <w:lang w:eastAsia="ru-RU" w:bidi="ru-RU"/>
        </w:rPr>
        <w:t xml:space="preserve"> </w:t>
      </w:r>
      <w:r w:rsidR="00C6496A" w:rsidRPr="00BE071E">
        <w:rPr>
          <w:rFonts w:ascii="Times New Roman" w:eastAsia="Times New Roman" w:hAnsi="Times New Roman" w:cs="Times New Roman"/>
          <w:sz w:val="28"/>
          <w:szCs w:val="28"/>
          <w:lang w:eastAsia="ru-RU"/>
        </w:rPr>
        <w:t xml:space="preserve"> </w:t>
      </w:r>
      <w:r w:rsidR="009E57BF" w:rsidRPr="00BE071E">
        <w:rPr>
          <w:rFonts w:ascii="Times New Roman" w:eastAsia="Times New Roman" w:hAnsi="Times New Roman" w:cs="Times New Roman"/>
          <w:sz w:val="28"/>
          <w:szCs w:val="28"/>
          <w:lang w:eastAsia="ru-RU"/>
        </w:rPr>
        <w:t xml:space="preserve"> а также </w:t>
      </w:r>
      <w:r w:rsidRPr="00BE071E">
        <w:rPr>
          <w:rFonts w:ascii="Times New Roman" w:eastAsia="Times New Roman" w:hAnsi="Times New Roman" w:cs="Times New Roman"/>
          <w:sz w:val="28"/>
          <w:szCs w:val="28"/>
          <w:lang w:eastAsia="ru-RU"/>
        </w:rPr>
        <w:t xml:space="preserve">рекреационные </w:t>
      </w:r>
      <w:r w:rsidR="008769FD" w:rsidRPr="00BE071E">
        <w:rPr>
          <w:rFonts w:ascii="Times New Roman" w:eastAsia="Times New Roman" w:hAnsi="Times New Roman" w:cs="Times New Roman"/>
          <w:sz w:val="28"/>
          <w:szCs w:val="28"/>
          <w:lang w:eastAsia="ru-RU"/>
        </w:rPr>
        <w:t>территории</w:t>
      </w:r>
      <w:r w:rsidRPr="00BE071E">
        <w:rPr>
          <w:rFonts w:ascii="Times New Roman" w:eastAsia="Times New Roman" w:hAnsi="Times New Roman" w:cs="Times New Roman"/>
          <w:sz w:val="28"/>
          <w:szCs w:val="28"/>
          <w:lang w:eastAsia="ru-RU"/>
        </w:rPr>
        <w:t>.</w:t>
      </w:r>
    </w:p>
    <w:p w:rsidR="00C120A1" w:rsidRPr="00BE071E" w:rsidRDefault="000435C5" w:rsidP="00C120A1">
      <w:pPr>
        <w:spacing w:after="0" w:line="360" w:lineRule="auto"/>
        <w:ind w:firstLine="708"/>
        <w:jc w:val="both"/>
        <w:rPr>
          <w:rFonts w:ascii="Times New Roman" w:eastAsia="Calibri" w:hAnsi="Times New Roman" w:cs="Times New Roman"/>
          <w:sz w:val="28"/>
          <w:szCs w:val="28"/>
        </w:rPr>
      </w:pPr>
      <w:r w:rsidRPr="00BE071E">
        <w:rPr>
          <w:rFonts w:ascii="Times New Roman" w:eastAsia="Times New Roman" w:hAnsi="Times New Roman" w:cs="Times New Roman"/>
          <w:sz w:val="28"/>
          <w:szCs w:val="28"/>
          <w:lang w:eastAsia="ru-RU"/>
        </w:rPr>
        <w:t>Кроме многокварти</w:t>
      </w:r>
      <w:r w:rsidR="00875175" w:rsidRPr="00BE071E">
        <w:rPr>
          <w:rFonts w:ascii="Times New Roman" w:eastAsia="Times New Roman" w:hAnsi="Times New Roman" w:cs="Times New Roman"/>
          <w:sz w:val="28"/>
          <w:szCs w:val="28"/>
          <w:lang w:eastAsia="ru-RU"/>
        </w:rPr>
        <w:t>р</w:t>
      </w:r>
      <w:r w:rsidRPr="00BE071E">
        <w:rPr>
          <w:rFonts w:ascii="Times New Roman" w:eastAsia="Times New Roman" w:hAnsi="Times New Roman" w:cs="Times New Roman"/>
          <w:sz w:val="28"/>
          <w:szCs w:val="28"/>
          <w:lang w:eastAsia="ru-RU"/>
        </w:rPr>
        <w:t xml:space="preserve">ных жилых зданий, проектируемых согласно СП 54.13330, в застройку допускается включать наемные дома </w:t>
      </w:r>
      <w:r w:rsidR="0001031C" w:rsidRPr="00BE071E">
        <w:rPr>
          <w:rFonts w:ascii="Times New Roman" w:eastAsia="Times New Roman" w:hAnsi="Times New Roman" w:cs="Times New Roman"/>
          <w:bCs/>
          <w:kern w:val="36"/>
          <w:sz w:val="28"/>
          <w:szCs w:val="28"/>
          <w:lang w:eastAsia="ru-RU"/>
        </w:rPr>
        <w:t>–</w:t>
      </w:r>
      <w:r w:rsidR="001D65A1" w:rsidRPr="00BE071E">
        <w:rPr>
          <w:rFonts w:ascii="Times New Roman" w:eastAsia="Times New Roman" w:hAnsi="Times New Roman" w:cs="Times New Roman"/>
          <w:bCs/>
          <w:kern w:val="36"/>
          <w:sz w:val="28"/>
          <w:szCs w:val="28"/>
          <w:lang w:eastAsia="ru-RU"/>
        </w:rPr>
        <w:t xml:space="preserve"> </w:t>
      </w:r>
      <w:r w:rsidRPr="00BE071E">
        <w:rPr>
          <w:rFonts w:ascii="Times New Roman" w:eastAsia="Times New Roman" w:hAnsi="Times New Roman" w:cs="Times New Roman"/>
          <w:sz w:val="28"/>
          <w:szCs w:val="28"/>
          <w:lang w:eastAsia="ru-RU"/>
        </w:rPr>
        <w:t xml:space="preserve">СП 466.1325800, административные здания, </w:t>
      </w:r>
      <w:r w:rsidR="00875175" w:rsidRPr="00BE071E">
        <w:rPr>
          <w:rFonts w:ascii="Times New Roman" w:eastAsia="Times New Roman" w:hAnsi="Times New Roman" w:cs="Times New Roman"/>
          <w:sz w:val="28"/>
          <w:szCs w:val="28"/>
          <w:lang w:eastAsia="ru-RU"/>
        </w:rPr>
        <w:t xml:space="preserve">здания </w:t>
      </w:r>
      <w:r w:rsidRPr="00BE071E">
        <w:rPr>
          <w:rFonts w:ascii="Times New Roman" w:eastAsia="Times New Roman" w:hAnsi="Times New Roman" w:cs="Times New Roman"/>
          <w:sz w:val="28"/>
          <w:szCs w:val="28"/>
          <w:lang w:eastAsia="ru-RU"/>
        </w:rPr>
        <w:t xml:space="preserve">научно-исследовательских организаций, спортивные или досуговые центры </w:t>
      </w:r>
      <w:r w:rsidR="001D65A1" w:rsidRPr="00BE071E">
        <w:rPr>
          <w:rFonts w:ascii="Times New Roman" w:eastAsia="Times New Roman" w:hAnsi="Times New Roman" w:cs="Times New Roman"/>
          <w:bCs/>
          <w:kern w:val="36"/>
          <w:sz w:val="28"/>
          <w:szCs w:val="28"/>
          <w:lang w:eastAsia="ru-RU"/>
        </w:rPr>
        <w:t>–</w:t>
      </w:r>
      <w:r w:rsidRPr="00BE071E">
        <w:rPr>
          <w:rFonts w:ascii="Times New Roman" w:eastAsia="Times New Roman" w:hAnsi="Times New Roman" w:cs="Times New Roman"/>
          <w:sz w:val="28"/>
          <w:szCs w:val="28"/>
          <w:lang w:eastAsia="ru-RU"/>
        </w:rPr>
        <w:t xml:space="preserve"> СП 118.13330, ТРК </w:t>
      </w:r>
      <w:r w:rsidR="001D65A1" w:rsidRPr="00BE071E">
        <w:rPr>
          <w:rFonts w:ascii="Times New Roman" w:eastAsia="Times New Roman" w:hAnsi="Times New Roman" w:cs="Times New Roman"/>
          <w:bCs/>
          <w:kern w:val="36"/>
          <w:sz w:val="28"/>
          <w:szCs w:val="28"/>
          <w:lang w:eastAsia="ru-RU"/>
        </w:rPr>
        <w:t>–</w:t>
      </w:r>
      <w:r w:rsidRPr="00BE071E">
        <w:rPr>
          <w:rFonts w:ascii="Times New Roman" w:eastAsia="Times New Roman" w:hAnsi="Times New Roman" w:cs="Times New Roman"/>
          <w:sz w:val="28"/>
          <w:szCs w:val="28"/>
          <w:lang w:eastAsia="ru-RU"/>
        </w:rPr>
        <w:t xml:space="preserve"> СП 464.1325800, гостиницы </w:t>
      </w:r>
      <w:r w:rsidR="001D65A1" w:rsidRPr="00BE071E">
        <w:rPr>
          <w:rFonts w:ascii="Times New Roman" w:eastAsia="Times New Roman" w:hAnsi="Times New Roman" w:cs="Times New Roman"/>
          <w:bCs/>
          <w:kern w:val="36"/>
          <w:sz w:val="28"/>
          <w:szCs w:val="28"/>
          <w:lang w:eastAsia="ru-RU"/>
        </w:rPr>
        <w:t>–</w:t>
      </w:r>
      <w:r w:rsidRPr="00BE071E">
        <w:rPr>
          <w:rFonts w:ascii="Times New Roman" w:eastAsia="Times New Roman" w:hAnsi="Times New Roman" w:cs="Times New Roman"/>
          <w:sz w:val="28"/>
          <w:szCs w:val="28"/>
          <w:lang w:eastAsia="ru-RU"/>
        </w:rPr>
        <w:t xml:space="preserve"> СП 257.1325800, общежития </w:t>
      </w:r>
      <w:r w:rsidR="001D65A1" w:rsidRPr="00BE071E">
        <w:rPr>
          <w:rFonts w:ascii="Times New Roman" w:eastAsia="Times New Roman" w:hAnsi="Times New Roman" w:cs="Times New Roman"/>
          <w:bCs/>
          <w:kern w:val="36"/>
          <w:sz w:val="28"/>
          <w:szCs w:val="28"/>
          <w:lang w:eastAsia="ru-RU"/>
        </w:rPr>
        <w:t xml:space="preserve">– </w:t>
      </w:r>
      <w:r w:rsidRPr="00BE071E">
        <w:rPr>
          <w:rFonts w:ascii="Times New Roman" w:eastAsia="Times New Roman" w:hAnsi="Times New Roman" w:cs="Times New Roman"/>
          <w:sz w:val="28"/>
          <w:szCs w:val="28"/>
          <w:lang w:eastAsia="ru-RU"/>
        </w:rPr>
        <w:t xml:space="preserve">СП 379.1325800, здания комплексов организаций профессионального образования </w:t>
      </w:r>
      <w:r w:rsidR="001D65A1" w:rsidRPr="00BE071E">
        <w:rPr>
          <w:rFonts w:ascii="Times New Roman" w:eastAsia="Times New Roman" w:hAnsi="Times New Roman" w:cs="Times New Roman"/>
          <w:bCs/>
          <w:kern w:val="36"/>
          <w:sz w:val="28"/>
          <w:szCs w:val="28"/>
          <w:lang w:eastAsia="ru-RU"/>
        </w:rPr>
        <w:t>–</w:t>
      </w:r>
      <w:r w:rsidRPr="00BE071E">
        <w:rPr>
          <w:rFonts w:ascii="Times New Roman" w:eastAsia="Times New Roman" w:hAnsi="Times New Roman" w:cs="Times New Roman"/>
          <w:sz w:val="28"/>
          <w:szCs w:val="28"/>
          <w:lang w:eastAsia="ru-RU"/>
        </w:rPr>
        <w:t xml:space="preserve"> СП 279.1325800, многофункциональные здания и комплексы </w:t>
      </w:r>
      <w:r w:rsidR="001D65A1" w:rsidRPr="00BE071E">
        <w:rPr>
          <w:rFonts w:ascii="Times New Roman" w:eastAsia="Times New Roman" w:hAnsi="Times New Roman" w:cs="Times New Roman"/>
          <w:bCs/>
          <w:kern w:val="36"/>
          <w:sz w:val="28"/>
          <w:szCs w:val="28"/>
          <w:lang w:eastAsia="ru-RU"/>
        </w:rPr>
        <w:t>–</w:t>
      </w:r>
      <w:r w:rsidRPr="00BE071E">
        <w:rPr>
          <w:rFonts w:ascii="Times New Roman" w:eastAsia="Times New Roman" w:hAnsi="Times New Roman" w:cs="Times New Roman"/>
          <w:sz w:val="28"/>
          <w:szCs w:val="28"/>
          <w:lang w:eastAsia="ru-RU"/>
        </w:rPr>
        <w:t xml:space="preserve"> СП 160.1325800</w:t>
      </w:r>
      <w:r w:rsidR="00C120A1" w:rsidRPr="00BE071E">
        <w:rPr>
          <w:rFonts w:ascii="Times New Roman" w:eastAsia="Times New Roman" w:hAnsi="Times New Roman" w:cs="Times New Roman"/>
          <w:sz w:val="28"/>
          <w:szCs w:val="28"/>
          <w:lang w:eastAsia="ru-RU"/>
        </w:rPr>
        <w:t>,</w:t>
      </w:r>
      <w:r w:rsidR="00C120A1" w:rsidRPr="00BE071E">
        <w:rPr>
          <w:rFonts w:ascii="Times New Roman" w:eastAsia="Calibri" w:hAnsi="Times New Roman" w:cs="Times New Roman"/>
          <w:sz w:val="24"/>
          <w:szCs w:val="24"/>
        </w:rPr>
        <w:t xml:space="preserve"> </w:t>
      </w:r>
      <w:r w:rsidR="00C120A1" w:rsidRPr="00BE071E">
        <w:rPr>
          <w:rFonts w:ascii="Times New Roman" w:eastAsia="Calibri" w:hAnsi="Times New Roman" w:cs="Times New Roman"/>
          <w:sz w:val="28"/>
          <w:szCs w:val="28"/>
        </w:rPr>
        <w:t>подземные сооружения общественного и транспортного назначения </w:t>
      </w:r>
      <w:r w:rsidR="00C120A1" w:rsidRPr="00BE071E">
        <w:rPr>
          <w:rFonts w:ascii="Times New Roman" w:eastAsia="Times New Roman" w:hAnsi="Times New Roman" w:cs="Times New Roman"/>
          <w:bCs/>
          <w:kern w:val="36"/>
          <w:sz w:val="28"/>
          <w:szCs w:val="28"/>
          <w:lang w:eastAsia="ru-RU"/>
        </w:rPr>
        <w:t>–</w:t>
      </w:r>
      <w:r w:rsidR="00C120A1" w:rsidRPr="00BE071E">
        <w:rPr>
          <w:rFonts w:ascii="Times New Roman" w:eastAsia="Times New Roman" w:hAnsi="Times New Roman" w:cs="Times New Roman"/>
          <w:sz w:val="28"/>
          <w:szCs w:val="28"/>
          <w:lang w:eastAsia="ru-RU"/>
        </w:rPr>
        <w:t xml:space="preserve"> </w:t>
      </w:r>
      <w:r w:rsidR="00C120A1" w:rsidRPr="00BE071E">
        <w:rPr>
          <w:rFonts w:ascii="Times New Roman" w:eastAsia="Calibri" w:hAnsi="Times New Roman" w:cs="Times New Roman"/>
          <w:sz w:val="28"/>
          <w:szCs w:val="28"/>
        </w:rPr>
        <w:t>СП 473.1325800.</w:t>
      </w:r>
    </w:p>
    <w:p w:rsidR="00DA40E5" w:rsidRPr="00BE071E" w:rsidRDefault="00525172" w:rsidP="00C120A1">
      <w:pPr>
        <w:tabs>
          <w:tab w:val="left" w:pos="0"/>
        </w:tabs>
        <w:spacing w:after="0" w:line="360" w:lineRule="auto"/>
        <w:ind w:right="-1" w:firstLine="851"/>
        <w:jc w:val="both"/>
        <w:rPr>
          <w:rFonts w:ascii="Times New Roman" w:eastAsia="Arial Unicode MS" w:hAnsi="Times New Roman" w:cs="Times New Roman"/>
          <w:sz w:val="28"/>
          <w:szCs w:val="28"/>
          <w:bdr w:val="nil"/>
          <w:lang w:eastAsia="ru-RU"/>
        </w:rPr>
      </w:pPr>
      <w:r w:rsidRPr="00BE071E">
        <w:rPr>
          <w:rFonts w:ascii="Times New Roman" w:eastAsia="Times New Roman" w:hAnsi="Times New Roman" w:cs="Times New Roman"/>
          <w:sz w:val="28"/>
          <w:szCs w:val="28"/>
          <w:lang w:eastAsia="ru-RU"/>
        </w:rPr>
        <w:t xml:space="preserve">5.1.2 </w:t>
      </w:r>
      <w:r w:rsidRPr="00BE071E">
        <w:rPr>
          <w:rFonts w:ascii="Times New Roman" w:eastAsia="Arial Unicode MS" w:hAnsi="Times New Roman" w:cs="Times New Roman"/>
          <w:sz w:val="28"/>
          <w:szCs w:val="28"/>
          <w:bdr w:val="nil"/>
          <w:lang w:eastAsia="ru-RU"/>
        </w:rPr>
        <w:t xml:space="preserve">Доля помещений, приспособленных для размещения </w:t>
      </w:r>
      <w:r w:rsidR="00B32352" w:rsidRPr="00BE071E">
        <w:rPr>
          <w:rFonts w:ascii="Times New Roman" w:hAnsi="Times New Roman" w:cs="Times New Roman"/>
          <w:sz w:val="28"/>
          <w:szCs w:val="28"/>
          <w:shd w:val="clear" w:color="auto" w:fill="FFFFFF"/>
        </w:rPr>
        <w:t>предприятий торговли и общественного питания, учреждения управления, бизнеса, науки, культуры и других объект</w:t>
      </w:r>
      <w:r w:rsidR="001E5EE1" w:rsidRPr="00BE071E">
        <w:rPr>
          <w:rFonts w:ascii="Times New Roman" w:hAnsi="Times New Roman" w:cs="Times New Roman"/>
          <w:sz w:val="28"/>
          <w:szCs w:val="28"/>
          <w:shd w:val="clear" w:color="auto" w:fill="FFFFFF"/>
        </w:rPr>
        <w:t>ов</w:t>
      </w:r>
      <w:r w:rsidR="00B32352" w:rsidRPr="00BE071E">
        <w:rPr>
          <w:rFonts w:ascii="Times New Roman" w:hAnsi="Times New Roman" w:cs="Times New Roman"/>
          <w:sz w:val="28"/>
          <w:szCs w:val="28"/>
          <w:shd w:val="clear" w:color="auto" w:fill="FFFFFF"/>
        </w:rPr>
        <w:t xml:space="preserve"> городского и районного</w:t>
      </w:r>
      <w:r w:rsidR="00DA40E5" w:rsidRPr="00BE071E">
        <w:rPr>
          <w:rFonts w:ascii="Times New Roman" w:hAnsi="Times New Roman" w:cs="Times New Roman"/>
          <w:sz w:val="28"/>
          <w:szCs w:val="28"/>
          <w:shd w:val="clear" w:color="auto" w:fill="FFFFFF"/>
        </w:rPr>
        <w:t xml:space="preserve"> </w:t>
      </w:r>
      <w:r w:rsidR="00B32352" w:rsidRPr="00BE071E">
        <w:rPr>
          <w:rFonts w:ascii="Times New Roman" w:hAnsi="Times New Roman" w:cs="Times New Roman"/>
          <w:sz w:val="28"/>
          <w:szCs w:val="28"/>
          <w:shd w:val="clear" w:color="auto" w:fill="FFFFFF"/>
        </w:rPr>
        <w:t xml:space="preserve"> значения,</w:t>
      </w:r>
      <w:r w:rsidRPr="00BE071E">
        <w:rPr>
          <w:rFonts w:ascii="Times New Roman" w:eastAsia="Arial Unicode MS" w:hAnsi="Times New Roman" w:cs="Times New Roman"/>
          <w:sz w:val="28"/>
          <w:szCs w:val="28"/>
          <w:bdr w:val="nil"/>
          <w:lang w:eastAsia="ru-RU"/>
        </w:rPr>
        <w:t xml:space="preserve"> </w:t>
      </w:r>
      <w:r w:rsidR="00DA40E5" w:rsidRPr="00BE071E">
        <w:rPr>
          <w:rFonts w:ascii="Times New Roman" w:eastAsia="Arial Unicode MS" w:hAnsi="Times New Roman" w:cs="Times New Roman"/>
          <w:sz w:val="28"/>
          <w:szCs w:val="28"/>
          <w:bdr w:val="nil"/>
          <w:lang w:eastAsia="ru-RU"/>
        </w:rPr>
        <w:t xml:space="preserve"> </w:t>
      </w:r>
      <w:r w:rsidRPr="00BE071E">
        <w:rPr>
          <w:rFonts w:ascii="Times New Roman" w:eastAsia="Arial Unicode MS" w:hAnsi="Times New Roman" w:cs="Times New Roman"/>
          <w:sz w:val="28"/>
          <w:szCs w:val="28"/>
          <w:bdr w:val="nil"/>
          <w:lang w:eastAsia="ru-RU"/>
        </w:rPr>
        <w:t>от общей площади зданий</w:t>
      </w:r>
      <w:r w:rsidR="001E5EE1" w:rsidRPr="00BE071E">
        <w:rPr>
          <w:rFonts w:ascii="Times New Roman" w:eastAsia="Arial Unicode MS" w:hAnsi="Times New Roman" w:cs="Times New Roman"/>
          <w:sz w:val="28"/>
          <w:szCs w:val="28"/>
          <w:bdr w:val="nil"/>
          <w:lang w:eastAsia="ru-RU"/>
        </w:rPr>
        <w:t>,</w:t>
      </w:r>
      <w:r w:rsidRPr="00BE071E">
        <w:rPr>
          <w:rFonts w:ascii="Times New Roman" w:eastAsia="Arial Unicode MS" w:hAnsi="Times New Roman" w:cs="Times New Roman"/>
          <w:sz w:val="28"/>
          <w:szCs w:val="28"/>
          <w:bdr w:val="nil"/>
          <w:lang w:eastAsia="ru-RU"/>
        </w:rPr>
        <w:t xml:space="preserve"> </w:t>
      </w:r>
      <w:r w:rsidR="00DA40E5" w:rsidRPr="00BE071E">
        <w:rPr>
          <w:rFonts w:ascii="Times New Roman" w:eastAsia="Arial Unicode MS" w:hAnsi="Times New Roman" w:cs="Times New Roman"/>
          <w:sz w:val="28"/>
          <w:szCs w:val="28"/>
          <w:bdr w:val="nil"/>
          <w:lang w:eastAsia="ru-RU"/>
        </w:rPr>
        <w:t xml:space="preserve"> </w:t>
      </w:r>
      <w:r w:rsidR="001D20A6" w:rsidRPr="00BE071E">
        <w:rPr>
          <w:rFonts w:ascii="Times New Roman" w:eastAsia="Arial Unicode MS" w:hAnsi="Times New Roman" w:cs="Times New Roman"/>
          <w:sz w:val="28"/>
          <w:szCs w:val="28"/>
          <w:bdr w:val="nil"/>
          <w:lang w:eastAsia="ru-RU"/>
        </w:rPr>
        <w:t xml:space="preserve">принимается в </w:t>
      </w:r>
      <w:r w:rsidR="00DA40E5" w:rsidRPr="00BE071E">
        <w:rPr>
          <w:rFonts w:ascii="Times New Roman" w:eastAsia="Arial Unicode MS" w:hAnsi="Times New Roman" w:cs="Times New Roman"/>
          <w:sz w:val="28"/>
          <w:szCs w:val="28"/>
          <w:bdr w:val="nil"/>
          <w:lang w:eastAsia="ru-RU"/>
        </w:rPr>
        <w:t xml:space="preserve">  </w:t>
      </w:r>
      <w:r w:rsidR="001D20A6" w:rsidRPr="00BE071E">
        <w:rPr>
          <w:rFonts w:ascii="Times New Roman" w:eastAsia="Arial Unicode MS" w:hAnsi="Times New Roman" w:cs="Times New Roman"/>
          <w:sz w:val="28"/>
          <w:szCs w:val="28"/>
          <w:bdr w:val="nil"/>
          <w:lang w:eastAsia="ru-RU"/>
        </w:rPr>
        <w:t xml:space="preserve">пределах </w:t>
      </w:r>
    </w:p>
    <w:p w:rsidR="00525172" w:rsidRPr="00BE071E" w:rsidRDefault="00525172" w:rsidP="00DA40E5">
      <w:pPr>
        <w:tabs>
          <w:tab w:val="left" w:pos="0"/>
        </w:tabs>
        <w:spacing w:after="0" w:line="360" w:lineRule="auto"/>
        <w:ind w:right="-1"/>
        <w:jc w:val="both"/>
        <w:rPr>
          <w:rFonts w:ascii="Times New Roman" w:eastAsia="Times New Roman" w:hAnsi="Times New Roman" w:cs="Times New Roman"/>
          <w:sz w:val="28"/>
          <w:szCs w:val="28"/>
          <w:lang w:eastAsia="ru-RU"/>
        </w:rPr>
      </w:pPr>
      <w:r w:rsidRPr="00BE071E">
        <w:rPr>
          <w:rFonts w:ascii="Times New Roman" w:eastAsia="Arial Unicode MS" w:hAnsi="Times New Roman" w:cs="Times New Roman"/>
          <w:sz w:val="28"/>
          <w:szCs w:val="28"/>
          <w:bdr w:val="nil"/>
          <w:lang w:eastAsia="ru-RU"/>
        </w:rPr>
        <w:t>20</w:t>
      </w:r>
      <w:r w:rsidR="001D20A6" w:rsidRPr="00BE071E">
        <w:rPr>
          <w:rFonts w:ascii="Times New Roman" w:eastAsia="Arial Unicode MS" w:hAnsi="Times New Roman" w:cs="Times New Roman"/>
          <w:sz w:val="28"/>
          <w:szCs w:val="28"/>
          <w:bdr w:val="nil"/>
          <w:lang w:eastAsia="ru-RU"/>
        </w:rPr>
        <w:t xml:space="preserve"> </w:t>
      </w:r>
      <w:r w:rsidR="001D20A6" w:rsidRPr="00BE071E">
        <w:rPr>
          <w:rFonts w:ascii="Times New Roman" w:eastAsia="Arial Unicode MS" w:hAnsi="Times New Roman" w:cs="Times New Roman"/>
          <w:sz w:val="28"/>
          <w:szCs w:val="28"/>
          <w:bdr w:val="nil"/>
        </w:rPr>
        <w:t xml:space="preserve">% </w:t>
      </w:r>
      <w:r w:rsidR="001D65A1" w:rsidRPr="00BE071E">
        <w:rPr>
          <w:rFonts w:ascii="Times New Roman" w:eastAsia="Times New Roman" w:hAnsi="Times New Roman" w:cs="Times New Roman"/>
          <w:bCs/>
          <w:kern w:val="36"/>
          <w:sz w:val="28"/>
          <w:szCs w:val="28"/>
          <w:lang w:eastAsia="ru-RU"/>
        </w:rPr>
        <w:t>–</w:t>
      </w:r>
      <w:r w:rsidR="001D20A6" w:rsidRPr="00BE071E">
        <w:rPr>
          <w:rFonts w:ascii="Times New Roman" w:eastAsia="Arial Unicode MS" w:hAnsi="Times New Roman" w:cs="Times New Roman"/>
          <w:sz w:val="28"/>
          <w:szCs w:val="28"/>
          <w:bdr w:val="nil"/>
          <w:lang w:eastAsia="ru-RU"/>
        </w:rPr>
        <w:t xml:space="preserve"> </w:t>
      </w:r>
      <w:r w:rsidRPr="00BE071E">
        <w:rPr>
          <w:rFonts w:ascii="Times New Roman" w:eastAsia="Arial Unicode MS" w:hAnsi="Times New Roman" w:cs="Times New Roman"/>
          <w:sz w:val="28"/>
          <w:szCs w:val="28"/>
          <w:bdr w:val="nil"/>
          <w:lang w:eastAsia="ru-RU"/>
        </w:rPr>
        <w:t xml:space="preserve">30 </w:t>
      </w:r>
      <w:r w:rsidRPr="00BE071E">
        <w:rPr>
          <w:rFonts w:ascii="Times New Roman" w:eastAsia="Arial Unicode MS" w:hAnsi="Times New Roman" w:cs="Times New Roman"/>
          <w:sz w:val="28"/>
          <w:szCs w:val="28"/>
          <w:bdr w:val="nil"/>
        </w:rPr>
        <w:t>%.</w:t>
      </w:r>
    </w:p>
    <w:p w:rsidR="008F229D" w:rsidRPr="00BE071E"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5.2 </w:t>
      </w:r>
      <w:r w:rsidR="009E5C97" w:rsidRPr="00BE071E">
        <w:rPr>
          <w:rFonts w:ascii="Times New Roman" w:eastAsia="Times New Roman" w:hAnsi="Times New Roman" w:cs="Times New Roman"/>
          <w:sz w:val="28"/>
          <w:szCs w:val="28"/>
          <w:lang w:eastAsia="ru-RU"/>
        </w:rPr>
        <w:t>Т</w:t>
      </w:r>
      <w:r w:rsidRPr="00BE071E">
        <w:rPr>
          <w:rFonts w:ascii="Times New Roman" w:eastAsia="Times New Roman" w:hAnsi="Times New Roman" w:cs="Times New Roman"/>
          <w:sz w:val="28"/>
          <w:szCs w:val="28"/>
          <w:lang w:eastAsia="ru-RU"/>
        </w:rPr>
        <w:t xml:space="preserve">ребования к организации </w:t>
      </w:r>
      <w:r w:rsidR="00902B72" w:rsidRPr="00BE071E">
        <w:rPr>
          <w:rFonts w:ascii="Times New Roman" w:eastAsia="Times New Roman" w:hAnsi="Times New Roman" w:cs="Times New Roman"/>
          <w:sz w:val="28"/>
          <w:szCs w:val="28"/>
          <w:lang w:eastAsia="ru-RU"/>
        </w:rPr>
        <w:t xml:space="preserve">системы </w:t>
      </w:r>
      <w:r w:rsidRPr="00BE071E">
        <w:rPr>
          <w:rFonts w:ascii="Times New Roman" w:eastAsia="Times New Roman" w:hAnsi="Times New Roman" w:cs="Times New Roman"/>
          <w:sz w:val="28"/>
          <w:szCs w:val="28"/>
          <w:lang w:eastAsia="ru-RU"/>
        </w:rPr>
        <w:t>обслуживания</w:t>
      </w:r>
      <w:r w:rsidR="00902B72" w:rsidRPr="00BE071E">
        <w:rPr>
          <w:rFonts w:ascii="Times New Roman" w:eastAsia="Times New Roman" w:hAnsi="Times New Roman" w:cs="Times New Roman"/>
          <w:sz w:val="28"/>
          <w:szCs w:val="28"/>
          <w:lang w:eastAsia="ru-RU"/>
        </w:rPr>
        <w:t xml:space="preserve"> населения</w:t>
      </w:r>
    </w:p>
    <w:p w:rsidR="00525172" w:rsidRPr="00BE071E" w:rsidRDefault="008F229D" w:rsidP="00525172">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5.2.1 </w:t>
      </w:r>
      <w:r w:rsidR="00A83EF9" w:rsidRPr="00BE071E">
        <w:rPr>
          <w:rFonts w:ascii="Times New Roman" w:eastAsia="Times New Roman" w:hAnsi="Times New Roman" w:cs="Times New Roman"/>
          <w:sz w:val="28"/>
          <w:szCs w:val="28"/>
          <w:lang w:eastAsia="ru-RU"/>
        </w:rPr>
        <w:t>В</w:t>
      </w:r>
      <w:r w:rsidRPr="00BE071E">
        <w:rPr>
          <w:rFonts w:ascii="Times New Roman" w:eastAsia="Times New Roman" w:hAnsi="Times New Roman" w:cs="Times New Roman"/>
          <w:sz w:val="28"/>
          <w:szCs w:val="28"/>
          <w:lang w:eastAsia="ru-RU"/>
        </w:rPr>
        <w:t xml:space="preserve"> составе среднеэтажной модели</w:t>
      </w:r>
      <w:r w:rsidR="002B2F08"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 xml:space="preserve">городской среды </w:t>
      </w:r>
      <w:r w:rsidR="00806D1C" w:rsidRPr="00BE071E">
        <w:rPr>
          <w:rFonts w:ascii="Times New Roman" w:eastAsia="Times New Roman" w:hAnsi="Times New Roman" w:cs="Times New Roman"/>
          <w:sz w:val="28"/>
          <w:szCs w:val="28"/>
          <w:lang w:eastAsia="ru-RU"/>
        </w:rPr>
        <w:t>следует предусматривать</w:t>
      </w:r>
      <w:r w:rsidRPr="00BE071E">
        <w:rPr>
          <w:rFonts w:ascii="Times New Roman" w:eastAsia="Times New Roman" w:hAnsi="Times New Roman" w:cs="Times New Roman"/>
          <w:sz w:val="28"/>
          <w:szCs w:val="28"/>
          <w:lang w:eastAsia="ru-RU"/>
        </w:rPr>
        <w:t xml:space="preserve"> объекты </w:t>
      </w:r>
      <w:r w:rsidR="00FA64B2" w:rsidRPr="00BE071E">
        <w:rPr>
          <w:rFonts w:ascii="Times New Roman" w:eastAsia="Times New Roman" w:hAnsi="Times New Roman" w:cs="Times New Roman"/>
          <w:sz w:val="28"/>
          <w:szCs w:val="28"/>
          <w:lang w:eastAsia="ru-RU"/>
        </w:rPr>
        <w:t xml:space="preserve">социального и </w:t>
      </w:r>
      <w:r w:rsidR="00FA192B" w:rsidRPr="00BE071E">
        <w:rPr>
          <w:rFonts w:ascii="Times New Roman" w:eastAsia="Times New Roman" w:hAnsi="Times New Roman" w:cs="Times New Roman"/>
          <w:sz w:val="28"/>
          <w:szCs w:val="28"/>
          <w:lang w:eastAsia="ru-RU"/>
        </w:rPr>
        <w:t xml:space="preserve">культурно-бытового </w:t>
      </w:r>
      <w:r w:rsidRPr="00BE071E">
        <w:rPr>
          <w:rFonts w:ascii="Times New Roman" w:eastAsia="Times New Roman" w:hAnsi="Times New Roman" w:cs="Times New Roman"/>
          <w:sz w:val="28"/>
          <w:szCs w:val="28"/>
          <w:lang w:eastAsia="ru-RU"/>
        </w:rPr>
        <w:t>обслуживания</w:t>
      </w:r>
      <w:r w:rsidR="009E5C97"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населения</w:t>
      </w:r>
      <w:r w:rsidR="009E5C97" w:rsidRPr="00BE071E">
        <w:rPr>
          <w:rFonts w:ascii="Times New Roman" w:eastAsia="Times New Roman" w:hAnsi="Times New Roman" w:cs="Times New Roman"/>
          <w:sz w:val="28"/>
          <w:szCs w:val="28"/>
          <w:lang w:eastAsia="ru-RU"/>
        </w:rPr>
        <w:t xml:space="preserve"> </w:t>
      </w:r>
      <w:r w:rsidR="008769FD" w:rsidRPr="00BE071E">
        <w:rPr>
          <w:rFonts w:ascii="Times New Roman" w:eastAsia="Times New Roman" w:hAnsi="Times New Roman" w:cs="Times New Roman"/>
          <w:sz w:val="28"/>
          <w:szCs w:val="28"/>
          <w:lang w:eastAsia="ru-RU"/>
        </w:rPr>
        <w:t xml:space="preserve">по расчету </w:t>
      </w:r>
      <w:r w:rsidRPr="00BE071E">
        <w:rPr>
          <w:rFonts w:ascii="Times New Roman" w:eastAsia="Times New Roman" w:hAnsi="Times New Roman" w:cs="Times New Roman"/>
          <w:sz w:val="28"/>
          <w:szCs w:val="28"/>
          <w:lang w:eastAsia="ru-RU"/>
        </w:rPr>
        <w:t>согласно СП 42.13330</w:t>
      </w:r>
      <w:r w:rsidR="001D20A6" w:rsidRPr="00BE071E">
        <w:rPr>
          <w:rFonts w:ascii="Times New Roman" w:eastAsia="Times New Roman" w:hAnsi="Times New Roman" w:cs="Times New Roman"/>
          <w:sz w:val="28"/>
          <w:szCs w:val="28"/>
          <w:lang w:eastAsia="ru-RU"/>
        </w:rPr>
        <w:t xml:space="preserve"> или по РНГП</w:t>
      </w:r>
      <w:r w:rsidR="00407603" w:rsidRPr="00BE071E">
        <w:rPr>
          <w:rFonts w:ascii="Times New Roman" w:eastAsia="Times New Roman" w:hAnsi="Times New Roman" w:cs="Times New Roman"/>
          <w:sz w:val="28"/>
          <w:szCs w:val="28"/>
          <w:lang w:eastAsia="ru-RU"/>
        </w:rPr>
        <w:t>/МНГП</w:t>
      </w:r>
      <w:r w:rsidR="001D20A6" w:rsidRPr="00BE071E">
        <w:rPr>
          <w:rFonts w:ascii="Times New Roman" w:eastAsia="Times New Roman" w:hAnsi="Times New Roman" w:cs="Times New Roman"/>
          <w:sz w:val="28"/>
          <w:szCs w:val="28"/>
          <w:lang w:eastAsia="ru-RU"/>
        </w:rPr>
        <w:t>.</w:t>
      </w:r>
      <w:r w:rsidRPr="00BE071E">
        <w:rPr>
          <w:rFonts w:ascii="Times New Roman" w:eastAsia="Times New Roman" w:hAnsi="Times New Roman" w:cs="Times New Roman"/>
          <w:sz w:val="28"/>
          <w:szCs w:val="28"/>
          <w:lang w:eastAsia="ru-RU"/>
        </w:rPr>
        <w:t xml:space="preserve"> </w:t>
      </w:r>
    </w:p>
    <w:p w:rsidR="004A24A3" w:rsidRPr="00BE071E" w:rsidRDefault="004A24A3" w:rsidP="004A24A3">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5.2.2 В среднеэтажной модели </w:t>
      </w:r>
      <w:r w:rsidR="00170D31"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 xml:space="preserve">городской среды объекты </w:t>
      </w:r>
      <w:r w:rsidR="00FA64B2" w:rsidRPr="00BE071E">
        <w:rPr>
          <w:rFonts w:ascii="Times New Roman" w:eastAsia="Times New Roman" w:hAnsi="Times New Roman" w:cs="Times New Roman"/>
          <w:sz w:val="28"/>
          <w:szCs w:val="28"/>
          <w:lang w:eastAsia="ru-RU"/>
        </w:rPr>
        <w:t xml:space="preserve">социального и </w:t>
      </w:r>
      <w:r w:rsidR="004F0147" w:rsidRPr="00BE071E">
        <w:rPr>
          <w:rFonts w:ascii="Times New Roman" w:eastAsia="Times New Roman" w:hAnsi="Times New Roman" w:cs="Times New Roman"/>
          <w:sz w:val="28"/>
          <w:szCs w:val="28"/>
          <w:lang w:eastAsia="ru-RU"/>
        </w:rPr>
        <w:t xml:space="preserve">культурно-бытового </w:t>
      </w:r>
      <w:r w:rsidRPr="00BE071E">
        <w:rPr>
          <w:rFonts w:ascii="Times New Roman" w:eastAsia="Times New Roman" w:hAnsi="Times New Roman" w:cs="Times New Roman"/>
          <w:sz w:val="28"/>
          <w:szCs w:val="28"/>
          <w:lang w:eastAsia="ru-RU"/>
        </w:rPr>
        <w:t xml:space="preserve">обслуживания населения </w:t>
      </w:r>
      <w:r w:rsidR="00B07E68" w:rsidRPr="00BE071E">
        <w:rPr>
          <w:rFonts w:ascii="Times New Roman" w:eastAsia="Times New Roman" w:hAnsi="Times New Roman" w:cs="Times New Roman"/>
          <w:sz w:val="28"/>
          <w:szCs w:val="28"/>
          <w:lang w:eastAsia="ru-RU"/>
        </w:rPr>
        <w:t xml:space="preserve">размещают </w:t>
      </w:r>
      <w:r w:rsidRPr="00BE071E">
        <w:rPr>
          <w:rFonts w:ascii="Times New Roman" w:eastAsia="Times New Roman" w:hAnsi="Times New Roman" w:cs="Times New Roman"/>
          <w:sz w:val="28"/>
          <w:szCs w:val="28"/>
          <w:lang w:eastAsia="ru-RU"/>
        </w:rPr>
        <w:t>во встроенных и встроенно-пристроенных помещениях первых этажей</w:t>
      </w:r>
      <w:r w:rsidR="00DC47E0" w:rsidRPr="00BE071E">
        <w:rPr>
          <w:rFonts w:ascii="Times New Roman" w:eastAsia="Times New Roman" w:hAnsi="Times New Roman" w:cs="Times New Roman"/>
          <w:sz w:val="28"/>
          <w:szCs w:val="28"/>
          <w:lang w:eastAsia="ru-RU"/>
        </w:rPr>
        <w:t xml:space="preserve"> жилых многоквартирных</w:t>
      </w:r>
      <w:r w:rsidR="00245A27" w:rsidRPr="00BE071E">
        <w:rPr>
          <w:rFonts w:ascii="Times New Roman" w:eastAsia="Times New Roman" w:hAnsi="Times New Roman" w:cs="Times New Roman"/>
          <w:sz w:val="28"/>
          <w:szCs w:val="28"/>
          <w:lang w:eastAsia="ru-RU"/>
        </w:rPr>
        <w:t xml:space="preserve"> жилых</w:t>
      </w:r>
      <w:r w:rsidRPr="00BE071E">
        <w:rPr>
          <w:rFonts w:ascii="Times New Roman" w:eastAsia="Times New Roman" w:hAnsi="Times New Roman" w:cs="Times New Roman"/>
          <w:sz w:val="28"/>
          <w:szCs w:val="28"/>
          <w:lang w:eastAsia="ru-RU"/>
        </w:rPr>
        <w:t xml:space="preserve"> зданий</w:t>
      </w:r>
      <w:r w:rsidR="00DC47E0" w:rsidRPr="00BE071E">
        <w:rPr>
          <w:rFonts w:ascii="Times New Roman" w:eastAsia="Times New Roman" w:hAnsi="Times New Roman" w:cs="Times New Roman"/>
          <w:sz w:val="28"/>
          <w:szCs w:val="28"/>
          <w:lang w:eastAsia="ru-RU"/>
        </w:rPr>
        <w:t xml:space="preserve"> или в отдельно стоящих общественных зданиях</w:t>
      </w:r>
      <w:r w:rsidRPr="00BE071E">
        <w:rPr>
          <w:rFonts w:ascii="Times New Roman" w:eastAsia="Times New Roman" w:hAnsi="Times New Roman" w:cs="Times New Roman"/>
          <w:sz w:val="28"/>
          <w:szCs w:val="28"/>
          <w:lang w:eastAsia="ru-RU"/>
        </w:rPr>
        <w:t>.</w:t>
      </w:r>
    </w:p>
    <w:p w:rsidR="00245A27" w:rsidRPr="00BE071E" w:rsidRDefault="008F229D" w:rsidP="00245A27">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5.2.3 Внутри среднеэтажной модели</w:t>
      </w:r>
      <w:r w:rsidR="002B2F08"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 xml:space="preserve"> городской среды должна быть обеспечена пешеходная и транспортная доступность учреждений, организа</w:t>
      </w:r>
      <w:r w:rsidR="00F6554C" w:rsidRPr="00BE071E">
        <w:rPr>
          <w:rFonts w:ascii="Times New Roman" w:eastAsia="Times New Roman" w:hAnsi="Times New Roman" w:cs="Times New Roman"/>
          <w:sz w:val="28"/>
          <w:szCs w:val="28"/>
          <w:lang w:eastAsia="ru-RU"/>
        </w:rPr>
        <w:t>ц</w:t>
      </w:r>
      <w:r w:rsidRPr="00BE071E">
        <w:rPr>
          <w:rFonts w:ascii="Times New Roman" w:eastAsia="Times New Roman" w:hAnsi="Times New Roman" w:cs="Times New Roman"/>
          <w:sz w:val="28"/>
          <w:szCs w:val="28"/>
          <w:lang w:eastAsia="ru-RU"/>
        </w:rPr>
        <w:t xml:space="preserve">ий и предприятий </w:t>
      </w:r>
      <w:r w:rsidR="00FA64B2" w:rsidRPr="00BE071E">
        <w:rPr>
          <w:rFonts w:ascii="Times New Roman" w:eastAsia="Times New Roman" w:hAnsi="Times New Roman" w:cs="Times New Roman"/>
          <w:sz w:val="28"/>
          <w:szCs w:val="28"/>
          <w:lang w:eastAsia="ru-RU"/>
        </w:rPr>
        <w:t xml:space="preserve">социального </w:t>
      </w:r>
      <w:r w:rsidRPr="00BE071E">
        <w:rPr>
          <w:rFonts w:ascii="Times New Roman" w:eastAsia="Times New Roman" w:hAnsi="Times New Roman" w:cs="Times New Roman"/>
          <w:sz w:val="28"/>
          <w:szCs w:val="28"/>
          <w:lang w:eastAsia="ru-RU"/>
        </w:rPr>
        <w:t>обслуживания согласно СП 42.13330</w:t>
      </w:r>
      <w:r w:rsidR="00245A27" w:rsidRPr="00BE071E">
        <w:rPr>
          <w:rFonts w:ascii="Times New Roman" w:eastAsia="Times New Roman" w:hAnsi="Times New Roman" w:cs="Times New Roman"/>
          <w:sz w:val="28"/>
          <w:szCs w:val="28"/>
          <w:lang w:eastAsia="ru-RU"/>
        </w:rPr>
        <w:t xml:space="preserve"> или по РНГП</w:t>
      </w:r>
      <w:r w:rsidR="00407603" w:rsidRPr="00BE071E">
        <w:rPr>
          <w:rFonts w:ascii="Times New Roman" w:eastAsia="Times New Roman" w:hAnsi="Times New Roman" w:cs="Times New Roman"/>
          <w:sz w:val="28"/>
          <w:szCs w:val="28"/>
          <w:lang w:eastAsia="ru-RU"/>
        </w:rPr>
        <w:t>/МНГП</w:t>
      </w:r>
      <w:r w:rsidR="00245A27" w:rsidRPr="00BE071E">
        <w:rPr>
          <w:rFonts w:ascii="Times New Roman" w:eastAsia="Times New Roman" w:hAnsi="Times New Roman" w:cs="Times New Roman"/>
          <w:sz w:val="28"/>
          <w:szCs w:val="28"/>
          <w:lang w:eastAsia="ru-RU"/>
        </w:rPr>
        <w:t xml:space="preserve">. </w:t>
      </w:r>
    </w:p>
    <w:p w:rsidR="008F229D" w:rsidRPr="00BE071E"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5.3 Тр</w:t>
      </w:r>
      <w:r w:rsidR="00902B72" w:rsidRPr="00BE071E">
        <w:rPr>
          <w:rFonts w:ascii="Times New Roman" w:eastAsia="Times New Roman" w:hAnsi="Times New Roman" w:cs="Times New Roman"/>
          <w:sz w:val="28"/>
          <w:szCs w:val="28"/>
          <w:lang w:eastAsia="ru-RU"/>
        </w:rPr>
        <w:t>ебования к размещению</w:t>
      </w:r>
      <w:r w:rsidRPr="00BE071E">
        <w:rPr>
          <w:rFonts w:ascii="Times New Roman" w:eastAsia="Times New Roman" w:hAnsi="Times New Roman" w:cs="Times New Roman"/>
          <w:sz w:val="28"/>
          <w:szCs w:val="28"/>
          <w:lang w:eastAsia="ru-RU"/>
        </w:rPr>
        <w:t xml:space="preserve"> </w:t>
      </w:r>
      <w:r w:rsidR="009E5C97" w:rsidRPr="00BE071E">
        <w:rPr>
          <w:rFonts w:ascii="Times New Roman" w:eastAsia="Times New Roman" w:hAnsi="Times New Roman" w:cs="Times New Roman"/>
          <w:sz w:val="28"/>
          <w:szCs w:val="28"/>
          <w:lang w:eastAsia="ru-RU"/>
        </w:rPr>
        <w:t>зданий</w:t>
      </w:r>
      <w:r w:rsidR="00CE1296" w:rsidRPr="00BE071E">
        <w:rPr>
          <w:rFonts w:ascii="Times New Roman" w:eastAsia="Times New Roman" w:hAnsi="Times New Roman" w:cs="Times New Roman"/>
          <w:sz w:val="28"/>
          <w:szCs w:val="28"/>
          <w:lang w:eastAsia="ru-RU"/>
        </w:rPr>
        <w:t xml:space="preserve"> организаций</w:t>
      </w:r>
      <w:r w:rsidR="009E5C97"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профессионального образования</w:t>
      </w:r>
    </w:p>
    <w:p w:rsidR="008F229D" w:rsidRPr="00BE071E"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5.3.1 </w:t>
      </w:r>
      <w:r w:rsidR="003C5851" w:rsidRPr="00BE071E">
        <w:rPr>
          <w:rFonts w:ascii="Times New Roman" w:eastAsia="Times New Roman" w:hAnsi="Times New Roman" w:cs="Times New Roman"/>
          <w:sz w:val="28"/>
          <w:szCs w:val="28"/>
          <w:lang w:eastAsia="ru-RU"/>
        </w:rPr>
        <w:t>Среднеэтажная модель</w:t>
      </w:r>
      <w:r w:rsidR="002B2F08" w:rsidRPr="00BE071E">
        <w:rPr>
          <w:rFonts w:ascii="Times New Roman" w:eastAsia="Times New Roman" w:hAnsi="Times New Roman" w:cs="Times New Roman"/>
          <w:sz w:val="28"/>
          <w:szCs w:val="28"/>
          <w:lang w:eastAsia="ru-RU"/>
        </w:rPr>
        <w:t xml:space="preserve"> </w:t>
      </w:r>
      <w:r w:rsidR="003C5851" w:rsidRPr="00BE071E">
        <w:rPr>
          <w:rFonts w:ascii="Times New Roman" w:eastAsia="Times New Roman" w:hAnsi="Times New Roman" w:cs="Times New Roman"/>
          <w:sz w:val="28"/>
          <w:szCs w:val="28"/>
          <w:lang w:eastAsia="ru-RU"/>
        </w:rPr>
        <w:t xml:space="preserve">городской среды помимо детских дошкольных </w:t>
      </w:r>
      <w:r w:rsidR="00FA66B6" w:rsidRPr="00BE071E">
        <w:rPr>
          <w:rFonts w:ascii="Times New Roman" w:eastAsia="Times New Roman" w:hAnsi="Times New Roman" w:cs="Times New Roman"/>
          <w:sz w:val="28"/>
          <w:szCs w:val="28"/>
          <w:lang w:eastAsia="ru-RU"/>
        </w:rPr>
        <w:t xml:space="preserve">образовательных </w:t>
      </w:r>
      <w:r w:rsidR="003C5851" w:rsidRPr="00BE071E">
        <w:rPr>
          <w:rFonts w:ascii="Times New Roman" w:eastAsia="Times New Roman" w:hAnsi="Times New Roman" w:cs="Times New Roman"/>
          <w:sz w:val="28"/>
          <w:szCs w:val="28"/>
          <w:lang w:eastAsia="ru-RU"/>
        </w:rPr>
        <w:t xml:space="preserve">и </w:t>
      </w:r>
      <w:r w:rsidR="00DD0740" w:rsidRPr="00BE071E">
        <w:rPr>
          <w:rFonts w:ascii="Times New Roman" w:eastAsia="Times New Roman" w:hAnsi="Times New Roman" w:cs="Times New Roman"/>
          <w:sz w:val="28"/>
          <w:szCs w:val="28"/>
          <w:lang w:eastAsia="ru-RU"/>
        </w:rPr>
        <w:t>обще</w:t>
      </w:r>
      <w:r w:rsidR="003C5851" w:rsidRPr="00BE071E">
        <w:rPr>
          <w:rFonts w:ascii="Times New Roman" w:eastAsia="Times New Roman" w:hAnsi="Times New Roman" w:cs="Times New Roman"/>
          <w:sz w:val="28"/>
          <w:szCs w:val="28"/>
          <w:lang w:eastAsia="ru-RU"/>
        </w:rPr>
        <w:t xml:space="preserve">образовательных </w:t>
      </w:r>
      <w:r w:rsidR="00DD0740" w:rsidRPr="00BE071E">
        <w:rPr>
          <w:rFonts w:ascii="Times New Roman" w:eastAsia="Times New Roman" w:hAnsi="Times New Roman" w:cs="Times New Roman"/>
          <w:sz w:val="28"/>
          <w:szCs w:val="28"/>
          <w:lang w:eastAsia="ru-RU"/>
        </w:rPr>
        <w:t>организаций</w:t>
      </w:r>
      <w:r w:rsidR="003C5851" w:rsidRPr="00BE071E">
        <w:rPr>
          <w:rFonts w:ascii="Times New Roman" w:eastAsia="Times New Roman" w:hAnsi="Times New Roman" w:cs="Times New Roman"/>
          <w:sz w:val="28"/>
          <w:szCs w:val="28"/>
          <w:lang w:eastAsia="ru-RU"/>
        </w:rPr>
        <w:t xml:space="preserve"> может </w:t>
      </w:r>
      <w:r w:rsidR="00DD0740" w:rsidRPr="00BE071E">
        <w:rPr>
          <w:rFonts w:ascii="Times New Roman" w:eastAsia="Times New Roman" w:hAnsi="Times New Roman" w:cs="Times New Roman"/>
          <w:sz w:val="28"/>
          <w:szCs w:val="28"/>
          <w:lang w:eastAsia="ru-RU"/>
        </w:rPr>
        <w:t>включать организации профессионального образования</w:t>
      </w:r>
      <w:r w:rsidR="00FA66B6" w:rsidRPr="00BE071E">
        <w:rPr>
          <w:rFonts w:ascii="Times New Roman" w:eastAsia="Times New Roman" w:hAnsi="Times New Roman" w:cs="Times New Roman"/>
          <w:sz w:val="28"/>
          <w:szCs w:val="28"/>
          <w:lang w:eastAsia="ru-RU"/>
        </w:rPr>
        <w:t>, дополнительного профессионального образования,</w:t>
      </w:r>
      <w:r w:rsidR="0074798D" w:rsidRPr="00BE071E">
        <w:rPr>
          <w:rFonts w:ascii="Times New Roman" w:eastAsia="Times New Roman" w:hAnsi="Times New Roman" w:cs="Times New Roman"/>
          <w:sz w:val="28"/>
          <w:szCs w:val="28"/>
          <w:lang w:eastAsia="ru-RU"/>
        </w:rPr>
        <w:t xml:space="preserve"> в соответстви</w:t>
      </w:r>
      <w:r w:rsidR="008769FD" w:rsidRPr="00BE071E">
        <w:rPr>
          <w:rFonts w:ascii="Times New Roman" w:eastAsia="Times New Roman" w:hAnsi="Times New Roman" w:cs="Times New Roman"/>
          <w:sz w:val="28"/>
          <w:szCs w:val="28"/>
          <w:lang w:eastAsia="ru-RU"/>
        </w:rPr>
        <w:t>и</w:t>
      </w:r>
      <w:r w:rsidR="0074798D" w:rsidRPr="00BE071E">
        <w:rPr>
          <w:rFonts w:ascii="Times New Roman" w:eastAsia="Times New Roman" w:hAnsi="Times New Roman" w:cs="Times New Roman"/>
          <w:sz w:val="28"/>
          <w:szCs w:val="28"/>
          <w:lang w:eastAsia="ru-RU"/>
        </w:rPr>
        <w:t xml:space="preserve"> с </w:t>
      </w:r>
      <w:r w:rsidR="00F0639F" w:rsidRPr="00BE071E">
        <w:rPr>
          <w:rFonts w:ascii="Times New Roman" w:eastAsia="Times New Roman" w:hAnsi="Times New Roman" w:cs="Times New Roman"/>
          <w:sz w:val="28"/>
          <w:szCs w:val="28"/>
          <w:lang w:eastAsia="ru-RU"/>
        </w:rPr>
        <w:t>[</w:t>
      </w:r>
      <w:r w:rsidR="00471B56" w:rsidRPr="00BE071E">
        <w:rPr>
          <w:rFonts w:ascii="Times New Roman" w:eastAsia="Times New Roman" w:hAnsi="Times New Roman" w:cs="Times New Roman"/>
          <w:sz w:val="28"/>
          <w:szCs w:val="28"/>
          <w:lang w:eastAsia="ru-RU"/>
        </w:rPr>
        <w:t>7</w:t>
      </w:r>
      <w:r w:rsidR="00F0639F" w:rsidRPr="00BE071E">
        <w:rPr>
          <w:rFonts w:ascii="Times New Roman" w:eastAsia="Times New Roman" w:hAnsi="Times New Roman" w:cs="Times New Roman"/>
          <w:sz w:val="28"/>
          <w:szCs w:val="28"/>
          <w:lang w:eastAsia="ru-RU"/>
        </w:rPr>
        <w:t>]</w:t>
      </w:r>
      <w:r w:rsidR="00864420" w:rsidRPr="00BE071E">
        <w:rPr>
          <w:rFonts w:ascii="Times New Roman" w:eastAsia="Times New Roman" w:hAnsi="Times New Roman" w:cs="Times New Roman"/>
          <w:sz w:val="28"/>
          <w:szCs w:val="28"/>
          <w:lang w:eastAsia="ru-RU"/>
        </w:rPr>
        <w:t>.</w:t>
      </w:r>
      <w:r w:rsidR="00DD0740" w:rsidRPr="00BE071E">
        <w:rPr>
          <w:rFonts w:ascii="Times New Roman" w:eastAsia="Times New Roman" w:hAnsi="Times New Roman" w:cs="Times New Roman"/>
          <w:sz w:val="28"/>
          <w:szCs w:val="28"/>
          <w:lang w:eastAsia="ru-RU"/>
        </w:rPr>
        <w:t xml:space="preserve"> </w:t>
      </w:r>
    </w:p>
    <w:p w:rsidR="004A24A3" w:rsidRPr="00BE071E" w:rsidRDefault="004A24A3" w:rsidP="00FA66B6">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5.3.2 </w:t>
      </w:r>
      <w:r w:rsidR="00AF7691" w:rsidRPr="00BE071E">
        <w:rPr>
          <w:rFonts w:ascii="Times New Roman" w:eastAsia="Times New Roman" w:hAnsi="Times New Roman" w:cs="Times New Roman"/>
          <w:sz w:val="28"/>
          <w:szCs w:val="28"/>
          <w:lang w:eastAsia="ru-RU"/>
        </w:rPr>
        <w:t>Для строительства з</w:t>
      </w:r>
      <w:r w:rsidR="00FC4C5B" w:rsidRPr="00BE071E">
        <w:rPr>
          <w:rFonts w:ascii="Times New Roman" w:eastAsia="Times New Roman" w:hAnsi="Times New Roman" w:cs="Times New Roman"/>
          <w:sz w:val="28"/>
          <w:szCs w:val="28"/>
          <w:lang w:eastAsia="ru-RU"/>
        </w:rPr>
        <w:t>дани</w:t>
      </w:r>
      <w:r w:rsidR="00AF7691" w:rsidRPr="00BE071E">
        <w:rPr>
          <w:rFonts w:ascii="Times New Roman" w:eastAsia="Times New Roman" w:hAnsi="Times New Roman" w:cs="Times New Roman"/>
          <w:sz w:val="28"/>
          <w:szCs w:val="28"/>
          <w:lang w:eastAsia="ru-RU"/>
        </w:rPr>
        <w:t>й</w:t>
      </w:r>
      <w:r w:rsidR="00FC4C5B" w:rsidRPr="00BE071E">
        <w:rPr>
          <w:rFonts w:ascii="Times New Roman" w:eastAsia="Times New Roman" w:hAnsi="Times New Roman" w:cs="Times New Roman"/>
          <w:sz w:val="28"/>
          <w:szCs w:val="28"/>
          <w:lang w:eastAsia="ru-RU"/>
        </w:rPr>
        <w:t xml:space="preserve"> </w:t>
      </w:r>
      <w:r w:rsidR="00245A27" w:rsidRPr="00BE071E">
        <w:rPr>
          <w:rFonts w:ascii="Times New Roman" w:eastAsia="Times New Roman" w:hAnsi="Times New Roman" w:cs="Times New Roman"/>
          <w:sz w:val="28"/>
          <w:szCs w:val="28"/>
          <w:lang w:eastAsia="ru-RU"/>
        </w:rPr>
        <w:t xml:space="preserve">двух и более </w:t>
      </w:r>
      <w:r w:rsidR="00FC4C5B" w:rsidRPr="00BE071E">
        <w:rPr>
          <w:rFonts w:ascii="Times New Roman" w:eastAsia="Times New Roman" w:hAnsi="Times New Roman" w:cs="Times New Roman"/>
          <w:sz w:val="28"/>
          <w:szCs w:val="28"/>
          <w:lang w:eastAsia="ru-RU"/>
        </w:rPr>
        <w:t xml:space="preserve">организаций профессионального образования </w:t>
      </w:r>
      <w:r w:rsidR="00AF7691" w:rsidRPr="00BE071E">
        <w:rPr>
          <w:rFonts w:ascii="Times New Roman" w:eastAsia="Times New Roman" w:hAnsi="Times New Roman" w:cs="Times New Roman"/>
          <w:sz w:val="28"/>
          <w:szCs w:val="28"/>
          <w:lang w:eastAsia="ru-RU"/>
        </w:rPr>
        <w:t>по заданию на проектирование выделяют смежные</w:t>
      </w:r>
      <w:r w:rsidR="00245A27" w:rsidRPr="00BE071E">
        <w:rPr>
          <w:rFonts w:ascii="Times New Roman" w:eastAsia="Times New Roman" w:hAnsi="Times New Roman" w:cs="Times New Roman"/>
          <w:sz w:val="28"/>
          <w:szCs w:val="28"/>
          <w:lang w:eastAsia="ru-RU"/>
        </w:rPr>
        <w:t xml:space="preserve"> земельные</w:t>
      </w:r>
      <w:r w:rsidR="00AF7691" w:rsidRPr="00BE071E">
        <w:rPr>
          <w:rFonts w:ascii="Times New Roman" w:eastAsia="Times New Roman" w:hAnsi="Times New Roman" w:cs="Times New Roman"/>
          <w:sz w:val="28"/>
          <w:szCs w:val="28"/>
          <w:lang w:eastAsia="ru-RU"/>
        </w:rPr>
        <w:t xml:space="preserve"> участки, обеспечивающие их комплексное размещение</w:t>
      </w:r>
      <w:r w:rsidR="00FA66B6" w:rsidRPr="00BE071E">
        <w:rPr>
          <w:rFonts w:ascii="Times New Roman" w:eastAsia="Times New Roman" w:hAnsi="Times New Roman" w:cs="Times New Roman"/>
          <w:sz w:val="28"/>
          <w:szCs w:val="28"/>
          <w:lang w:eastAsia="ru-RU"/>
        </w:rPr>
        <w:t xml:space="preserve">, </w:t>
      </w:r>
      <w:r w:rsidR="000F4FEA" w:rsidRPr="00BE071E">
        <w:rPr>
          <w:rFonts w:ascii="Times New Roman" w:eastAsia="Times New Roman" w:hAnsi="Times New Roman" w:cs="Times New Roman"/>
          <w:sz w:val="28"/>
          <w:szCs w:val="28"/>
          <w:lang w:eastAsia="ru-RU"/>
        </w:rPr>
        <w:t xml:space="preserve">с устройством </w:t>
      </w:r>
      <w:r w:rsidR="00245A27" w:rsidRPr="00BE071E">
        <w:rPr>
          <w:rFonts w:ascii="Times New Roman" w:eastAsia="Times New Roman" w:hAnsi="Times New Roman" w:cs="Times New Roman"/>
          <w:sz w:val="28"/>
          <w:szCs w:val="28"/>
          <w:lang w:eastAsia="ru-RU"/>
        </w:rPr>
        <w:t xml:space="preserve">для них </w:t>
      </w:r>
      <w:r w:rsidR="000F4FEA" w:rsidRPr="00BE071E">
        <w:rPr>
          <w:rFonts w:ascii="Times New Roman" w:eastAsia="Times New Roman" w:hAnsi="Times New Roman" w:cs="Times New Roman"/>
          <w:sz w:val="28"/>
          <w:szCs w:val="28"/>
          <w:lang w:eastAsia="ru-RU"/>
        </w:rPr>
        <w:t>общего</w:t>
      </w:r>
      <w:r w:rsidR="00FA66B6" w:rsidRPr="00BE071E">
        <w:rPr>
          <w:rFonts w:ascii="Times New Roman" w:eastAsia="Times New Roman" w:hAnsi="Times New Roman" w:cs="Times New Roman"/>
          <w:sz w:val="28"/>
          <w:szCs w:val="28"/>
          <w:lang w:eastAsia="ru-RU"/>
        </w:rPr>
        <w:t xml:space="preserve"> </w:t>
      </w:r>
      <w:r w:rsidR="00760B2E" w:rsidRPr="00BE071E">
        <w:rPr>
          <w:rFonts w:ascii="Times New Roman" w:eastAsia="Times New Roman" w:hAnsi="Times New Roman" w:cs="Times New Roman"/>
          <w:sz w:val="28"/>
          <w:szCs w:val="28"/>
          <w:lang w:eastAsia="ru-RU"/>
        </w:rPr>
        <w:t>открытого</w:t>
      </w:r>
      <w:r w:rsidR="00A83EF9" w:rsidRPr="00BE071E">
        <w:rPr>
          <w:rFonts w:ascii="Times New Roman" w:eastAsia="Times New Roman" w:hAnsi="Times New Roman" w:cs="Times New Roman"/>
          <w:sz w:val="28"/>
          <w:szCs w:val="28"/>
          <w:lang w:eastAsia="ru-RU"/>
        </w:rPr>
        <w:t xml:space="preserve"> </w:t>
      </w:r>
      <w:r w:rsidR="00FA66B6" w:rsidRPr="00BE071E">
        <w:rPr>
          <w:rFonts w:ascii="Times New Roman" w:eastAsia="Times New Roman" w:hAnsi="Times New Roman" w:cs="Times New Roman"/>
          <w:sz w:val="28"/>
          <w:szCs w:val="28"/>
          <w:lang w:eastAsia="ru-RU"/>
        </w:rPr>
        <w:t>многофункционального пространства</w:t>
      </w:r>
      <w:r w:rsidR="00FC4C5B" w:rsidRPr="00BE071E">
        <w:rPr>
          <w:rFonts w:ascii="Times New Roman" w:eastAsia="Times New Roman" w:hAnsi="Times New Roman" w:cs="Times New Roman"/>
          <w:sz w:val="28"/>
          <w:szCs w:val="28"/>
          <w:lang w:eastAsia="ru-RU"/>
        </w:rPr>
        <w:t>.</w:t>
      </w:r>
    </w:p>
    <w:p w:rsidR="008F229D" w:rsidRPr="00BE071E"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5.4 Требования к обесп</w:t>
      </w:r>
      <w:r w:rsidR="00902B72" w:rsidRPr="00BE071E">
        <w:rPr>
          <w:rFonts w:ascii="Times New Roman" w:eastAsia="Times New Roman" w:hAnsi="Times New Roman" w:cs="Times New Roman"/>
          <w:sz w:val="28"/>
          <w:szCs w:val="28"/>
          <w:lang w:eastAsia="ru-RU"/>
        </w:rPr>
        <w:t>ечению возможности дальнейшего развития территории</w:t>
      </w:r>
    </w:p>
    <w:p w:rsidR="004370AF" w:rsidRPr="00BE071E"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5.4.1 </w:t>
      </w:r>
      <w:r w:rsidR="004370AF" w:rsidRPr="00BE071E">
        <w:rPr>
          <w:rFonts w:ascii="Times New Roman" w:eastAsia="Times New Roman" w:hAnsi="Times New Roman" w:cs="Times New Roman"/>
          <w:sz w:val="28"/>
          <w:szCs w:val="28"/>
          <w:lang w:eastAsia="ru-RU"/>
        </w:rPr>
        <w:t>Следует обеспечивать перспективное развитие территорий среднеэтажной модели городской среды посредством реконструкции</w:t>
      </w:r>
      <w:r w:rsidR="008769FD" w:rsidRPr="00BE071E">
        <w:rPr>
          <w:rFonts w:ascii="Times New Roman" w:eastAsia="Times New Roman" w:hAnsi="Times New Roman" w:cs="Times New Roman"/>
          <w:sz w:val="28"/>
          <w:szCs w:val="28"/>
          <w:lang w:eastAsia="ru-RU"/>
        </w:rPr>
        <w:t xml:space="preserve"> застройки</w:t>
      </w:r>
      <w:r w:rsidR="004370AF" w:rsidRPr="00BE071E">
        <w:rPr>
          <w:rFonts w:ascii="Times New Roman" w:eastAsia="Times New Roman" w:hAnsi="Times New Roman" w:cs="Times New Roman"/>
          <w:sz w:val="28"/>
          <w:szCs w:val="28"/>
          <w:lang w:eastAsia="ru-RU"/>
        </w:rPr>
        <w:t>, ее преобразовани</w:t>
      </w:r>
      <w:r w:rsidR="001A73E2" w:rsidRPr="00BE071E">
        <w:rPr>
          <w:rFonts w:ascii="Times New Roman" w:eastAsia="Times New Roman" w:hAnsi="Times New Roman" w:cs="Times New Roman"/>
          <w:sz w:val="28"/>
          <w:szCs w:val="28"/>
          <w:lang w:eastAsia="ru-RU"/>
        </w:rPr>
        <w:t>я</w:t>
      </w:r>
      <w:r w:rsidR="004370AF" w:rsidRPr="00BE071E">
        <w:rPr>
          <w:rFonts w:ascii="Times New Roman" w:eastAsia="Times New Roman" w:hAnsi="Times New Roman" w:cs="Times New Roman"/>
          <w:sz w:val="28"/>
          <w:szCs w:val="28"/>
          <w:lang w:eastAsia="ru-RU"/>
        </w:rPr>
        <w:t xml:space="preserve"> в центральную модель городской среды </w:t>
      </w:r>
      <w:r w:rsidR="001565A4" w:rsidRPr="00BE071E">
        <w:rPr>
          <w:rFonts w:ascii="Times New Roman" w:eastAsia="Times New Roman" w:hAnsi="Times New Roman" w:cs="Times New Roman"/>
          <w:sz w:val="28"/>
          <w:szCs w:val="28"/>
          <w:lang w:eastAsia="ru-RU"/>
        </w:rPr>
        <w:t>или малоэтажную модель городской среды,</w:t>
      </w:r>
      <w:r w:rsidR="00EA607F" w:rsidRPr="00BE071E">
        <w:rPr>
          <w:rFonts w:ascii="Times New Roman" w:eastAsia="Times New Roman" w:hAnsi="Times New Roman" w:cs="Times New Roman"/>
          <w:sz w:val="28"/>
          <w:szCs w:val="28"/>
          <w:lang w:eastAsia="ru-RU"/>
        </w:rPr>
        <w:t xml:space="preserve"> </w:t>
      </w:r>
      <w:r w:rsidR="00D935AA" w:rsidRPr="00BE071E">
        <w:rPr>
          <w:rFonts w:ascii="Times New Roman" w:eastAsia="Times New Roman" w:hAnsi="Times New Roman" w:cs="Times New Roman"/>
          <w:sz w:val="28"/>
          <w:szCs w:val="28"/>
          <w:lang w:eastAsia="ru-RU"/>
        </w:rPr>
        <w:t>учитывая необходимое изменение площади и конфигурации кварталов, ширины улиц и дорог, показателей плотности застройки, озеленения территории</w:t>
      </w:r>
      <w:r w:rsidR="00492CFB" w:rsidRPr="00BE071E">
        <w:rPr>
          <w:rFonts w:ascii="Times New Roman" w:eastAsia="Times New Roman" w:hAnsi="Times New Roman" w:cs="Times New Roman"/>
          <w:sz w:val="28"/>
          <w:szCs w:val="28"/>
          <w:lang w:eastAsia="ru-RU"/>
        </w:rPr>
        <w:t>,</w:t>
      </w:r>
      <w:r w:rsidR="00D935AA" w:rsidRPr="00BE071E">
        <w:rPr>
          <w:rFonts w:ascii="Times New Roman" w:eastAsia="Times New Roman" w:hAnsi="Times New Roman" w:cs="Times New Roman"/>
          <w:sz w:val="28"/>
          <w:szCs w:val="28"/>
          <w:lang w:eastAsia="ru-RU"/>
        </w:rPr>
        <w:t xml:space="preserve"> </w:t>
      </w:r>
      <w:r w:rsidR="00492CFB" w:rsidRPr="00BE071E">
        <w:rPr>
          <w:rFonts w:ascii="Times New Roman" w:eastAsia="Times New Roman" w:hAnsi="Times New Roman" w:cs="Times New Roman"/>
          <w:sz w:val="28"/>
          <w:szCs w:val="28"/>
          <w:lang w:eastAsia="ru-RU"/>
        </w:rPr>
        <w:t xml:space="preserve">реконструкцию и замещение зданий </w:t>
      </w:r>
      <w:r w:rsidR="00D935AA" w:rsidRPr="00BE071E">
        <w:rPr>
          <w:rFonts w:ascii="Times New Roman" w:eastAsia="Times New Roman" w:hAnsi="Times New Roman" w:cs="Times New Roman"/>
          <w:sz w:val="28"/>
          <w:szCs w:val="28"/>
          <w:lang w:eastAsia="ru-RU"/>
        </w:rPr>
        <w:t xml:space="preserve">и т.п., </w:t>
      </w:r>
      <w:r w:rsidR="004370AF" w:rsidRPr="00BE071E">
        <w:rPr>
          <w:rFonts w:ascii="Times New Roman" w:eastAsia="Times New Roman" w:hAnsi="Times New Roman" w:cs="Times New Roman"/>
          <w:sz w:val="28"/>
          <w:szCs w:val="28"/>
          <w:lang w:eastAsia="ru-RU"/>
        </w:rPr>
        <w:t>необходимость которых обусловлена изменением социальных, демографических и экономических условий, градостроительными факторами.</w:t>
      </w:r>
    </w:p>
    <w:p w:rsidR="000F4FEA" w:rsidRPr="00BE071E" w:rsidRDefault="00720E4C" w:rsidP="000F4FEA">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5.4.</w:t>
      </w:r>
      <w:r w:rsidR="00492CFB" w:rsidRPr="00BE071E">
        <w:rPr>
          <w:rFonts w:ascii="Times New Roman" w:eastAsia="Times New Roman" w:hAnsi="Times New Roman" w:cs="Times New Roman"/>
          <w:sz w:val="28"/>
          <w:szCs w:val="28"/>
          <w:lang w:eastAsia="ru-RU"/>
        </w:rPr>
        <w:t>2</w:t>
      </w:r>
      <w:r w:rsidR="000F4FEA" w:rsidRPr="00BE071E">
        <w:rPr>
          <w:rFonts w:ascii="Times New Roman" w:eastAsia="Times New Roman" w:hAnsi="Times New Roman" w:cs="Times New Roman"/>
          <w:sz w:val="28"/>
          <w:szCs w:val="28"/>
          <w:lang w:eastAsia="ru-RU"/>
        </w:rPr>
        <w:t xml:space="preserve"> Объемно-планировочные и конструктивные решения зданий выбира</w:t>
      </w:r>
      <w:r w:rsidR="00245A27" w:rsidRPr="00BE071E">
        <w:rPr>
          <w:rFonts w:ascii="Times New Roman" w:eastAsia="Times New Roman" w:hAnsi="Times New Roman" w:cs="Times New Roman"/>
          <w:sz w:val="28"/>
          <w:szCs w:val="28"/>
          <w:lang w:eastAsia="ru-RU"/>
        </w:rPr>
        <w:t>ют</w:t>
      </w:r>
      <w:r w:rsidR="000F4FEA" w:rsidRPr="00BE071E">
        <w:rPr>
          <w:rFonts w:ascii="Times New Roman" w:eastAsia="Times New Roman" w:hAnsi="Times New Roman" w:cs="Times New Roman"/>
          <w:sz w:val="28"/>
          <w:szCs w:val="28"/>
          <w:lang w:eastAsia="ru-RU"/>
        </w:rPr>
        <w:t>, обеспечивая возможность смены их функционального назначения. Для обеспечения данных характеристик допускается применять свободную или вариантную планировку помещений.</w:t>
      </w:r>
    </w:p>
    <w:p w:rsidR="00824207" w:rsidRPr="00BE071E" w:rsidRDefault="00824207" w:rsidP="00824207">
      <w:pPr>
        <w:autoSpaceDE w:val="0"/>
        <w:autoSpaceDN w:val="0"/>
        <w:adjustRightInd w:val="0"/>
        <w:spacing w:after="0" w:line="240" w:lineRule="auto"/>
        <w:rPr>
          <w:rFonts w:ascii="Times New Roman" w:eastAsia="Calibri" w:hAnsi="Times New Roman" w:cs="Times New Roman"/>
          <w:sz w:val="24"/>
          <w:szCs w:val="24"/>
        </w:rPr>
      </w:pPr>
    </w:p>
    <w:p w:rsidR="00D903BD" w:rsidRPr="00BE071E" w:rsidRDefault="00D903BD" w:rsidP="003E5FCF">
      <w:pPr>
        <w:tabs>
          <w:tab w:val="left" w:pos="0"/>
        </w:tabs>
        <w:spacing w:after="0" w:line="360" w:lineRule="auto"/>
        <w:ind w:firstLine="851"/>
        <w:jc w:val="both"/>
        <w:rPr>
          <w:rFonts w:ascii="Times New Roman" w:eastAsia="Times New Roman" w:hAnsi="Times New Roman" w:cs="Times New Roman"/>
          <w:b/>
          <w:sz w:val="28"/>
          <w:szCs w:val="28"/>
          <w:lang w:eastAsia="ru-RU"/>
        </w:rPr>
      </w:pPr>
      <w:bookmarkStart w:id="5" w:name="_Toc73516662"/>
      <w:bookmarkStart w:id="6" w:name="PO0000089"/>
      <w:r w:rsidRPr="00BE071E">
        <w:rPr>
          <w:rFonts w:ascii="Times New Roman" w:eastAsia="Times New Roman" w:hAnsi="Times New Roman" w:cs="Times New Roman"/>
          <w:b/>
          <w:sz w:val="28"/>
          <w:szCs w:val="28"/>
          <w:lang w:eastAsia="ru-RU"/>
        </w:rPr>
        <w:t xml:space="preserve">6 </w:t>
      </w:r>
      <w:r w:rsidR="00CC1530" w:rsidRPr="00BE071E">
        <w:rPr>
          <w:rFonts w:ascii="Times New Roman" w:eastAsia="Times New Roman" w:hAnsi="Times New Roman" w:cs="Times New Roman"/>
          <w:b/>
          <w:sz w:val="28"/>
          <w:szCs w:val="28"/>
          <w:lang w:eastAsia="ru-RU"/>
        </w:rPr>
        <w:t>Типология застройки</w:t>
      </w:r>
      <w:r w:rsidRPr="00BE071E">
        <w:rPr>
          <w:rFonts w:ascii="Times New Roman" w:eastAsia="Times New Roman" w:hAnsi="Times New Roman" w:cs="Times New Roman"/>
          <w:b/>
          <w:sz w:val="28"/>
          <w:szCs w:val="28"/>
          <w:lang w:eastAsia="ru-RU"/>
        </w:rPr>
        <w:t xml:space="preserve"> </w:t>
      </w:r>
    </w:p>
    <w:p w:rsidR="00245A27" w:rsidRPr="00BE071E" w:rsidRDefault="0037438A" w:rsidP="00CC15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6.</w:t>
      </w:r>
      <w:r w:rsidR="00D903BD" w:rsidRPr="00BE071E">
        <w:rPr>
          <w:rFonts w:ascii="Times New Roman" w:eastAsia="Times New Roman" w:hAnsi="Times New Roman" w:cs="Times New Roman"/>
          <w:sz w:val="28"/>
          <w:szCs w:val="28"/>
          <w:lang w:eastAsia="ru-RU"/>
        </w:rPr>
        <w:t>1</w:t>
      </w:r>
      <w:r w:rsidRPr="00BE071E">
        <w:rPr>
          <w:rFonts w:ascii="Times New Roman" w:eastAsia="Times New Roman" w:hAnsi="Times New Roman" w:cs="Times New Roman"/>
          <w:sz w:val="28"/>
          <w:szCs w:val="28"/>
          <w:lang w:eastAsia="ru-RU"/>
        </w:rPr>
        <w:t xml:space="preserve"> </w:t>
      </w:r>
      <w:bookmarkEnd w:id="5"/>
      <w:bookmarkEnd w:id="6"/>
      <w:r w:rsidR="00E07264" w:rsidRPr="00BE071E">
        <w:rPr>
          <w:rFonts w:ascii="Times New Roman" w:eastAsia="Times New Roman" w:hAnsi="Times New Roman" w:cs="Times New Roman"/>
          <w:sz w:val="28"/>
          <w:szCs w:val="28"/>
          <w:lang w:eastAsia="ru-RU"/>
        </w:rPr>
        <w:t>Среднеэтажная модель городской среды</w:t>
      </w:r>
      <w:r w:rsidR="00E07264" w:rsidRPr="00BE071E">
        <w:rPr>
          <w:rFonts w:ascii="Times New Roman" w:hAnsi="Times New Roman" w:cs="Times New Roman"/>
        </w:rPr>
        <w:t xml:space="preserve"> </w:t>
      </w:r>
      <w:r w:rsidR="00E07264" w:rsidRPr="00BE071E">
        <w:rPr>
          <w:rFonts w:ascii="Times New Roman" w:eastAsia="Times New Roman" w:hAnsi="Times New Roman" w:cs="Times New Roman"/>
          <w:sz w:val="28"/>
          <w:szCs w:val="28"/>
          <w:lang w:eastAsia="ru-RU"/>
        </w:rPr>
        <w:t xml:space="preserve">предусматривает использование </w:t>
      </w:r>
      <w:r w:rsidR="003251DA" w:rsidRPr="00BE071E">
        <w:rPr>
          <w:rFonts w:ascii="Times New Roman" w:eastAsia="Times New Roman" w:hAnsi="Times New Roman" w:cs="Times New Roman"/>
          <w:sz w:val="28"/>
          <w:szCs w:val="28"/>
          <w:lang w:eastAsia="ru-RU"/>
        </w:rPr>
        <w:t xml:space="preserve">следующих </w:t>
      </w:r>
      <w:r w:rsidR="00E07264" w:rsidRPr="00BE071E">
        <w:rPr>
          <w:rFonts w:ascii="Times New Roman" w:eastAsia="Times New Roman" w:hAnsi="Times New Roman" w:cs="Times New Roman"/>
          <w:sz w:val="28"/>
          <w:szCs w:val="28"/>
          <w:lang w:eastAsia="ru-RU"/>
        </w:rPr>
        <w:t>типов многоквартирных жилых зданий</w:t>
      </w:r>
      <w:r w:rsidR="00D00AAE" w:rsidRPr="00BE071E">
        <w:rPr>
          <w:rFonts w:ascii="Times New Roman" w:hAnsi="Times New Roman" w:cs="Times New Roman"/>
        </w:rPr>
        <w:t xml:space="preserve"> </w:t>
      </w:r>
      <w:r w:rsidR="00D00AAE" w:rsidRPr="00BE071E">
        <w:rPr>
          <w:rFonts w:ascii="Times New Roman" w:eastAsia="Times New Roman" w:hAnsi="Times New Roman" w:cs="Times New Roman"/>
          <w:sz w:val="28"/>
          <w:szCs w:val="28"/>
          <w:lang w:eastAsia="ru-RU"/>
        </w:rPr>
        <w:t xml:space="preserve">высотой </w:t>
      </w:r>
      <w:r w:rsidR="00706B18" w:rsidRPr="00BE071E">
        <w:rPr>
          <w:rFonts w:ascii="Times New Roman" w:eastAsia="Times New Roman" w:hAnsi="Times New Roman" w:cs="Times New Roman"/>
          <w:sz w:val="28"/>
          <w:szCs w:val="28"/>
          <w:lang w:eastAsia="ru-RU"/>
        </w:rPr>
        <w:t xml:space="preserve">до </w:t>
      </w:r>
      <w:r w:rsidR="009F174B" w:rsidRPr="00BE071E">
        <w:rPr>
          <w:rFonts w:ascii="Times New Roman" w:eastAsia="Times New Roman" w:hAnsi="Times New Roman" w:cs="Times New Roman"/>
          <w:sz w:val="28"/>
          <w:szCs w:val="28"/>
          <w:lang w:eastAsia="ru-RU"/>
        </w:rPr>
        <w:t>5</w:t>
      </w:r>
      <w:r w:rsidR="00A83EF9" w:rsidRPr="00BE071E">
        <w:rPr>
          <w:rFonts w:ascii="Times New Roman" w:eastAsia="Calibri" w:hAnsi="Times New Roman" w:cs="Times New Roman"/>
          <w:sz w:val="28"/>
          <w:szCs w:val="28"/>
          <w:shd w:val="clear" w:color="auto" w:fill="FFFFFF"/>
        </w:rPr>
        <w:t>–</w:t>
      </w:r>
      <w:r w:rsidR="009F174B" w:rsidRPr="00BE071E">
        <w:rPr>
          <w:rFonts w:ascii="Times New Roman" w:eastAsia="Times New Roman" w:hAnsi="Times New Roman" w:cs="Times New Roman"/>
          <w:sz w:val="28"/>
          <w:szCs w:val="28"/>
          <w:lang w:eastAsia="ru-RU"/>
        </w:rPr>
        <w:t>8</w:t>
      </w:r>
      <w:r w:rsidR="00D00AAE" w:rsidRPr="00BE071E">
        <w:rPr>
          <w:rFonts w:ascii="Times New Roman" w:eastAsia="Times New Roman" w:hAnsi="Times New Roman" w:cs="Times New Roman"/>
          <w:sz w:val="28"/>
          <w:szCs w:val="28"/>
          <w:lang w:eastAsia="ru-RU"/>
        </w:rPr>
        <w:t xml:space="preserve"> этажей</w:t>
      </w:r>
      <w:r w:rsidR="00E07264" w:rsidRPr="00BE071E">
        <w:rPr>
          <w:rFonts w:ascii="Times New Roman" w:eastAsia="Times New Roman" w:hAnsi="Times New Roman" w:cs="Times New Roman"/>
          <w:sz w:val="28"/>
          <w:szCs w:val="28"/>
          <w:lang w:eastAsia="ru-RU"/>
        </w:rPr>
        <w:t xml:space="preserve">: </w:t>
      </w:r>
    </w:p>
    <w:p w:rsidR="00245A27" w:rsidRPr="00BE071E" w:rsidRDefault="001D65A1" w:rsidP="00245A27">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w:t>
      </w:r>
      <w:r w:rsidR="00245A27" w:rsidRPr="00BE071E">
        <w:rPr>
          <w:rFonts w:ascii="Times New Roman" w:eastAsia="Times New Roman" w:hAnsi="Times New Roman" w:cs="Times New Roman"/>
          <w:sz w:val="28"/>
          <w:szCs w:val="28"/>
          <w:lang w:eastAsia="ru-RU"/>
        </w:rPr>
        <w:t xml:space="preserve">односекционных (точечных); </w:t>
      </w:r>
    </w:p>
    <w:p w:rsidR="00245A27" w:rsidRPr="00BE071E" w:rsidRDefault="001D65A1" w:rsidP="00245A27">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w:t>
      </w:r>
      <w:r w:rsidR="00245A27" w:rsidRPr="00BE071E">
        <w:rPr>
          <w:rFonts w:ascii="Times New Roman" w:eastAsia="Times New Roman" w:hAnsi="Times New Roman" w:cs="Times New Roman"/>
          <w:sz w:val="28"/>
          <w:szCs w:val="28"/>
          <w:lang w:eastAsia="ru-RU"/>
        </w:rPr>
        <w:t xml:space="preserve">многосекционных; </w:t>
      </w:r>
    </w:p>
    <w:p w:rsidR="00245A27" w:rsidRPr="00BE071E" w:rsidRDefault="001D65A1" w:rsidP="00245A27">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w:t>
      </w:r>
      <w:r w:rsidR="00245A27" w:rsidRPr="00BE071E">
        <w:rPr>
          <w:rFonts w:ascii="Times New Roman" w:eastAsia="Times New Roman" w:hAnsi="Times New Roman" w:cs="Times New Roman"/>
          <w:sz w:val="28"/>
          <w:szCs w:val="28"/>
          <w:lang w:eastAsia="ru-RU"/>
        </w:rPr>
        <w:t xml:space="preserve">коридорных; </w:t>
      </w:r>
    </w:p>
    <w:p w:rsidR="00245A27" w:rsidRPr="00BE071E" w:rsidRDefault="001D65A1" w:rsidP="00245A27">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w:t>
      </w:r>
      <w:r w:rsidR="00245A27" w:rsidRPr="00BE071E">
        <w:rPr>
          <w:rFonts w:ascii="Times New Roman" w:eastAsia="Times New Roman" w:hAnsi="Times New Roman" w:cs="Times New Roman"/>
          <w:sz w:val="28"/>
          <w:szCs w:val="28"/>
          <w:lang w:eastAsia="ru-RU"/>
        </w:rPr>
        <w:t xml:space="preserve">галерейных; </w:t>
      </w:r>
    </w:p>
    <w:p w:rsidR="00245A27" w:rsidRPr="00BE071E" w:rsidRDefault="001D65A1" w:rsidP="00245A27">
      <w:pPr>
        <w:tabs>
          <w:tab w:val="left" w:pos="0"/>
        </w:tabs>
        <w:spacing w:after="0" w:line="360" w:lineRule="auto"/>
        <w:ind w:firstLine="851"/>
        <w:jc w:val="both"/>
        <w:rPr>
          <w:rFonts w:ascii="Times New Roman" w:eastAsia="Times New Roman" w:hAnsi="Times New Roman" w:cs="Times New Roman"/>
          <w:i/>
          <w:sz w:val="28"/>
          <w:szCs w:val="28"/>
          <w:lang w:eastAsia="ru-RU"/>
        </w:rPr>
      </w:pPr>
      <w:r w:rsidRPr="00BE071E">
        <w:rPr>
          <w:rFonts w:ascii="Times New Roman" w:eastAsia="Times New Roman" w:hAnsi="Times New Roman" w:cs="Times New Roman"/>
          <w:sz w:val="28"/>
          <w:szCs w:val="28"/>
          <w:lang w:eastAsia="ru-RU"/>
        </w:rPr>
        <w:t xml:space="preserve">- </w:t>
      </w:r>
      <w:r w:rsidR="00245A27" w:rsidRPr="00BE071E">
        <w:rPr>
          <w:rFonts w:ascii="Times New Roman" w:eastAsia="Times New Roman" w:hAnsi="Times New Roman" w:cs="Times New Roman"/>
          <w:sz w:val="28"/>
          <w:szCs w:val="28"/>
          <w:lang w:eastAsia="ru-RU"/>
        </w:rPr>
        <w:t>блокированных</w:t>
      </w:r>
      <w:r w:rsidR="00813738" w:rsidRPr="00BE071E">
        <w:rPr>
          <w:rFonts w:ascii="Times New Roman" w:eastAsia="Times New Roman" w:hAnsi="Times New Roman" w:cs="Times New Roman"/>
          <w:sz w:val="28"/>
          <w:szCs w:val="28"/>
          <w:lang w:eastAsia="ru-RU"/>
        </w:rPr>
        <w:t xml:space="preserve"> (до 3 этажей)</w:t>
      </w:r>
      <w:r w:rsidR="00245A27" w:rsidRPr="00BE071E">
        <w:rPr>
          <w:rFonts w:ascii="Times New Roman" w:eastAsia="Times New Roman" w:hAnsi="Times New Roman" w:cs="Times New Roman"/>
          <w:sz w:val="28"/>
          <w:szCs w:val="28"/>
          <w:lang w:eastAsia="ru-RU"/>
        </w:rPr>
        <w:t xml:space="preserve">. </w:t>
      </w:r>
    </w:p>
    <w:p w:rsidR="003251DA" w:rsidRPr="00BE071E" w:rsidRDefault="003251DA" w:rsidP="003251DA">
      <w:pPr>
        <w:tabs>
          <w:tab w:val="left" w:pos="0"/>
        </w:tabs>
        <w:spacing w:after="0" w:line="360" w:lineRule="auto"/>
        <w:ind w:firstLine="414"/>
        <w:jc w:val="both"/>
        <w:rPr>
          <w:rFonts w:ascii="Times New Roman" w:eastAsia="Times New Roman" w:hAnsi="Times New Roman" w:cs="Times New Roman"/>
          <w:i/>
          <w:sz w:val="28"/>
          <w:szCs w:val="28"/>
          <w:lang w:eastAsia="ru-RU"/>
        </w:rPr>
      </w:pPr>
      <w:r w:rsidRPr="00BE071E">
        <w:rPr>
          <w:rFonts w:ascii="Times New Roman" w:eastAsia="Times New Roman" w:hAnsi="Times New Roman" w:cs="Times New Roman"/>
          <w:sz w:val="28"/>
          <w:szCs w:val="28"/>
          <w:lang w:eastAsia="ru-RU"/>
        </w:rPr>
        <w:tab/>
        <w:t>С учетом п. 4.2.1 отдельные индивидуальные жилые дома могут быть представлены отдельно стоящими домами и домами блокированной застройки.</w:t>
      </w:r>
    </w:p>
    <w:p w:rsidR="005165CD" w:rsidRPr="00BE071E" w:rsidRDefault="00245A27" w:rsidP="005165CD">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Фронт застройки кварталов </w:t>
      </w:r>
      <w:r w:rsidR="00E07264" w:rsidRPr="00BE071E">
        <w:rPr>
          <w:rFonts w:ascii="Times New Roman" w:eastAsia="Times New Roman" w:hAnsi="Times New Roman" w:cs="Times New Roman"/>
          <w:sz w:val="28"/>
          <w:szCs w:val="28"/>
          <w:lang w:eastAsia="ru-RU"/>
        </w:rPr>
        <w:t>формирую</w:t>
      </w:r>
      <w:r w:rsidRPr="00BE071E">
        <w:rPr>
          <w:rFonts w:ascii="Times New Roman" w:eastAsia="Times New Roman" w:hAnsi="Times New Roman" w:cs="Times New Roman"/>
          <w:sz w:val="28"/>
          <w:szCs w:val="28"/>
          <w:lang w:eastAsia="ru-RU"/>
        </w:rPr>
        <w:t>т</w:t>
      </w:r>
      <w:r w:rsidR="00E07264" w:rsidRPr="00BE071E">
        <w:rPr>
          <w:rFonts w:ascii="Times New Roman" w:eastAsia="Times New Roman" w:hAnsi="Times New Roman" w:cs="Times New Roman"/>
          <w:sz w:val="28"/>
          <w:szCs w:val="28"/>
          <w:lang w:eastAsia="ru-RU"/>
        </w:rPr>
        <w:t xml:space="preserve"> сплошной, частично открытый, разреженный</w:t>
      </w:r>
      <w:r w:rsidRPr="00BE071E">
        <w:rPr>
          <w:rFonts w:ascii="Times New Roman" w:eastAsia="Times New Roman" w:hAnsi="Times New Roman" w:cs="Times New Roman"/>
          <w:sz w:val="28"/>
          <w:szCs w:val="28"/>
          <w:lang w:eastAsia="ru-RU"/>
        </w:rPr>
        <w:t>.</w:t>
      </w:r>
      <w:r w:rsidR="00E07264" w:rsidRPr="00BE071E">
        <w:rPr>
          <w:rFonts w:ascii="Times New Roman" w:eastAsia="Times New Roman" w:hAnsi="Times New Roman" w:cs="Times New Roman"/>
          <w:sz w:val="28"/>
          <w:szCs w:val="28"/>
          <w:lang w:eastAsia="ru-RU"/>
        </w:rPr>
        <w:t xml:space="preserve"> </w:t>
      </w:r>
    </w:p>
    <w:p w:rsidR="00BF0732" w:rsidRPr="00BE071E" w:rsidRDefault="00BF0732" w:rsidP="005165CD">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Arial Unicode MS" w:hAnsi="Times New Roman" w:cs="Times New Roman"/>
          <w:sz w:val="28"/>
          <w:szCs w:val="28"/>
          <w:bdr w:val="nil"/>
          <w:lang w:eastAsia="ru-RU"/>
        </w:rPr>
        <w:t xml:space="preserve">Плотность </w:t>
      </w:r>
      <w:r w:rsidR="00F2371F" w:rsidRPr="00BE071E">
        <w:rPr>
          <w:rFonts w:ascii="Times New Roman" w:eastAsia="Arial Unicode MS" w:hAnsi="Times New Roman" w:cs="Times New Roman"/>
          <w:sz w:val="28"/>
          <w:szCs w:val="28"/>
          <w:bdr w:val="nil"/>
          <w:lang w:eastAsia="ru-RU"/>
        </w:rPr>
        <w:t>застройки земельного участка в жилом</w:t>
      </w:r>
      <w:r w:rsidR="00615BD9" w:rsidRPr="00BE071E">
        <w:rPr>
          <w:rFonts w:ascii="Times New Roman" w:eastAsia="Arial Unicode MS" w:hAnsi="Times New Roman" w:cs="Times New Roman"/>
          <w:sz w:val="28"/>
          <w:szCs w:val="28"/>
          <w:bdr w:val="nil"/>
          <w:lang w:eastAsia="ru-RU"/>
        </w:rPr>
        <w:t xml:space="preserve"> </w:t>
      </w:r>
      <w:r w:rsidRPr="00BE071E">
        <w:rPr>
          <w:rFonts w:ascii="Times New Roman" w:eastAsia="Arial Unicode MS" w:hAnsi="Times New Roman" w:cs="Times New Roman"/>
          <w:sz w:val="28"/>
          <w:szCs w:val="28"/>
          <w:bdr w:val="nil"/>
          <w:lang w:eastAsia="ru-RU"/>
        </w:rPr>
        <w:t xml:space="preserve"> </w:t>
      </w:r>
      <w:r w:rsidR="00F2371F" w:rsidRPr="00BE071E">
        <w:rPr>
          <w:rFonts w:ascii="Times New Roman" w:eastAsia="Arial Unicode MS" w:hAnsi="Times New Roman" w:cs="Times New Roman"/>
          <w:sz w:val="28"/>
          <w:szCs w:val="28"/>
          <w:bdr w:val="nil"/>
          <w:lang w:eastAsia="ru-RU"/>
        </w:rPr>
        <w:t>квартале</w:t>
      </w:r>
      <w:r w:rsidR="00615BD9" w:rsidRPr="00BE071E">
        <w:rPr>
          <w:rFonts w:ascii="Times New Roman" w:eastAsia="Calibri" w:hAnsi="Times New Roman" w:cs="Times New Roman"/>
          <w:sz w:val="28"/>
          <w:szCs w:val="28"/>
          <w:shd w:val="clear" w:color="auto" w:fill="FFFFFF"/>
        </w:rPr>
        <w:t xml:space="preserve"> </w:t>
      </w:r>
      <w:r w:rsidRPr="00BE071E">
        <w:rPr>
          <w:rFonts w:ascii="Times New Roman" w:eastAsia="Calibri" w:hAnsi="Times New Roman" w:cs="Times New Roman"/>
          <w:sz w:val="28"/>
          <w:szCs w:val="28"/>
          <w:shd w:val="clear" w:color="auto" w:fill="FFFFFF"/>
        </w:rPr>
        <w:t>–</w:t>
      </w:r>
      <w:r w:rsidRPr="00BE071E">
        <w:rPr>
          <w:rFonts w:ascii="Times New Roman" w:eastAsia="Arial Unicode MS" w:hAnsi="Times New Roman" w:cs="Times New Roman"/>
          <w:sz w:val="28"/>
          <w:szCs w:val="28"/>
          <w:lang w:eastAsia="ru-RU"/>
        </w:rPr>
        <w:t xml:space="preserve"> </w:t>
      </w:r>
      <w:r w:rsidR="00BB385A" w:rsidRPr="00BE071E">
        <w:rPr>
          <w:rFonts w:ascii="Times New Roman" w:eastAsia="Arial Unicode MS" w:hAnsi="Times New Roman" w:cs="Times New Roman"/>
          <w:sz w:val="28"/>
          <w:szCs w:val="28"/>
          <w:bdr w:val="nil"/>
          <w:lang w:eastAsia="ru-RU"/>
        </w:rPr>
        <w:t xml:space="preserve"> </w:t>
      </w:r>
      <w:r w:rsidR="005C7D29" w:rsidRPr="00BE071E">
        <w:rPr>
          <w:rFonts w:ascii="Times New Roman" w:eastAsia="Arial Unicode MS" w:hAnsi="Times New Roman" w:cs="Times New Roman"/>
          <w:sz w:val="28"/>
          <w:szCs w:val="28"/>
          <w:bdr w:val="nil"/>
          <w:lang w:eastAsia="ru-RU"/>
        </w:rPr>
        <w:t>9</w:t>
      </w:r>
      <w:r w:rsidR="005C7D29" w:rsidRPr="00BE071E">
        <w:rPr>
          <w:rFonts w:ascii="Times New Roman" w:eastAsia="Arial Unicode MS" w:hAnsi="Times New Roman" w:cs="Times New Roman"/>
          <w:sz w:val="28"/>
          <w:szCs w:val="28"/>
        </w:rPr>
        <w:t>–</w:t>
      </w:r>
      <w:r w:rsidR="005C7D29" w:rsidRPr="00BE071E">
        <w:rPr>
          <w:rFonts w:ascii="Times New Roman" w:eastAsia="Arial Unicode MS" w:hAnsi="Times New Roman" w:cs="Times New Roman"/>
          <w:sz w:val="28"/>
          <w:szCs w:val="28"/>
          <w:bdr w:val="nil"/>
          <w:lang w:eastAsia="ru-RU"/>
        </w:rPr>
        <w:t xml:space="preserve">40 </w:t>
      </w:r>
      <w:r w:rsidRPr="00BE071E">
        <w:rPr>
          <w:rFonts w:ascii="Times New Roman" w:eastAsia="Arial Unicode MS" w:hAnsi="Times New Roman" w:cs="Times New Roman"/>
          <w:sz w:val="28"/>
          <w:szCs w:val="28"/>
          <w:bdr w:val="nil"/>
          <w:lang w:eastAsia="ru-RU"/>
        </w:rPr>
        <w:t>тыс. кв.м/га.</w:t>
      </w:r>
    </w:p>
    <w:p w:rsidR="00760B2E" w:rsidRPr="00BE071E" w:rsidRDefault="00E07264" w:rsidP="00760B2E">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6.2 </w:t>
      </w:r>
      <w:r w:rsidR="00760B2E" w:rsidRPr="00BE071E">
        <w:rPr>
          <w:rFonts w:ascii="Times New Roman" w:eastAsia="Times New Roman" w:hAnsi="Times New Roman" w:cs="Times New Roman"/>
          <w:sz w:val="28"/>
          <w:szCs w:val="28"/>
          <w:lang w:eastAsia="ru-RU"/>
        </w:rPr>
        <w:t xml:space="preserve">В </w:t>
      </w:r>
      <w:r w:rsidR="00E668FC" w:rsidRPr="00BE071E">
        <w:rPr>
          <w:rFonts w:ascii="Times New Roman" w:eastAsia="Times New Roman" w:hAnsi="Times New Roman" w:cs="Times New Roman"/>
          <w:sz w:val="28"/>
          <w:szCs w:val="28"/>
          <w:lang w:eastAsia="ru-RU"/>
        </w:rPr>
        <w:t>среднеэтажной модели городской среды допускается применение различных вариантов застройки жилыми зданиями</w:t>
      </w:r>
      <w:r w:rsidR="00760B2E" w:rsidRPr="00BE071E">
        <w:rPr>
          <w:rFonts w:ascii="Times New Roman" w:eastAsia="Times New Roman" w:hAnsi="Times New Roman" w:cs="Times New Roman"/>
          <w:sz w:val="28"/>
          <w:szCs w:val="28"/>
          <w:lang w:eastAsia="ru-RU"/>
        </w:rPr>
        <w:t xml:space="preserve"> с формированием различных типов кварталов: </w:t>
      </w:r>
    </w:p>
    <w:p w:rsidR="00E06384" w:rsidRPr="00BE071E" w:rsidRDefault="00E06384" w:rsidP="00E06384">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квартал секционной застройки (многосекци</w:t>
      </w:r>
      <w:r w:rsidR="00720E4C" w:rsidRPr="00BE071E">
        <w:rPr>
          <w:rFonts w:ascii="Times New Roman" w:eastAsia="Times New Roman" w:hAnsi="Times New Roman" w:cs="Times New Roman"/>
          <w:sz w:val="28"/>
          <w:szCs w:val="28"/>
          <w:lang w:eastAsia="ru-RU"/>
        </w:rPr>
        <w:t>о</w:t>
      </w:r>
      <w:r w:rsidRPr="00BE071E">
        <w:rPr>
          <w:rFonts w:ascii="Times New Roman" w:eastAsia="Times New Roman" w:hAnsi="Times New Roman" w:cs="Times New Roman"/>
          <w:sz w:val="28"/>
          <w:szCs w:val="28"/>
          <w:lang w:eastAsia="ru-RU"/>
        </w:rPr>
        <w:t>нными жилыми многоквартирными зданиями)</w:t>
      </w:r>
      <w:r w:rsidR="00F53657" w:rsidRPr="00BE071E">
        <w:rPr>
          <w:rFonts w:ascii="Times New Roman" w:eastAsia="Times New Roman" w:hAnsi="Times New Roman" w:cs="Times New Roman"/>
          <w:sz w:val="28"/>
          <w:szCs w:val="28"/>
          <w:lang w:eastAsia="ru-RU"/>
        </w:rPr>
        <w:t>;</w:t>
      </w:r>
      <w:r w:rsidRPr="00BE071E">
        <w:rPr>
          <w:rFonts w:ascii="Times New Roman" w:eastAsia="Times New Roman" w:hAnsi="Times New Roman" w:cs="Times New Roman"/>
          <w:sz w:val="28"/>
          <w:szCs w:val="28"/>
          <w:lang w:eastAsia="ru-RU"/>
        </w:rPr>
        <w:t xml:space="preserve"> </w:t>
      </w:r>
    </w:p>
    <w:p w:rsidR="00E06384" w:rsidRPr="00BE071E" w:rsidRDefault="00E06384" w:rsidP="00E06384">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квартал </w:t>
      </w:r>
      <w:r w:rsidR="000A21E1" w:rsidRPr="00BE071E">
        <w:rPr>
          <w:rFonts w:ascii="Times New Roman" w:eastAsia="Times New Roman" w:hAnsi="Times New Roman" w:cs="Times New Roman"/>
          <w:sz w:val="28"/>
          <w:szCs w:val="28"/>
          <w:lang w:eastAsia="ru-RU"/>
        </w:rPr>
        <w:t xml:space="preserve">односекционной </w:t>
      </w:r>
      <w:r w:rsidRPr="00BE071E">
        <w:rPr>
          <w:rFonts w:ascii="Times New Roman" w:eastAsia="Times New Roman" w:hAnsi="Times New Roman" w:cs="Times New Roman"/>
          <w:sz w:val="28"/>
          <w:szCs w:val="28"/>
          <w:lang w:eastAsia="ru-RU"/>
        </w:rPr>
        <w:t xml:space="preserve"> застройки (односекци</w:t>
      </w:r>
      <w:r w:rsidR="00720E4C" w:rsidRPr="00BE071E">
        <w:rPr>
          <w:rFonts w:ascii="Times New Roman" w:eastAsia="Times New Roman" w:hAnsi="Times New Roman" w:cs="Times New Roman"/>
          <w:sz w:val="28"/>
          <w:szCs w:val="28"/>
          <w:lang w:eastAsia="ru-RU"/>
        </w:rPr>
        <w:t>о</w:t>
      </w:r>
      <w:r w:rsidRPr="00BE071E">
        <w:rPr>
          <w:rFonts w:ascii="Times New Roman" w:eastAsia="Times New Roman" w:hAnsi="Times New Roman" w:cs="Times New Roman"/>
          <w:sz w:val="28"/>
          <w:szCs w:val="28"/>
          <w:lang w:eastAsia="ru-RU"/>
        </w:rPr>
        <w:t>нными жилыми многоквартирными зданиями)</w:t>
      </w:r>
      <w:r w:rsidR="00F53657" w:rsidRPr="00BE071E">
        <w:rPr>
          <w:rFonts w:ascii="Times New Roman" w:eastAsia="Times New Roman" w:hAnsi="Times New Roman" w:cs="Times New Roman"/>
          <w:sz w:val="28"/>
          <w:szCs w:val="28"/>
          <w:lang w:eastAsia="ru-RU"/>
        </w:rPr>
        <w:t>;</w:t>
      </w:r>
      <w:r w:rsidRPr="00BE071E">
        <w:rPr>
          <w:rFonts w:ascii="Times New Roman" w:eastAsia="Times New Roman" w:hAnsi="Times New Roman" w:cs="Times New Roman"/>
          <w:sz w:val="28"/>
          <w:szCs w:val="28"/>
          <w:lang w:eastAsia="ru-RU"/>
        </w:rPr>
        <w:t xml:space="preserve"> </w:t>
      </w:r>
    </w:p>
    <w:p w:rsidR="00031E3C" w:rsidRPr="00BE071E" w:rsidRDefault="00031E3C" w:rsidP="00E06384">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квартал застройки коридорными многоквартирными жилыми зданиями;</w:t>
      </w:r>
    </w:p>
    <w:p w:rsidR="00031E3C" w:rsidRPr="00BE071E" w:rsidRDefault="00031E3C" w:rsidP="00E06384">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квартал застройки галерейными многоквартирными жилыми зданиями;</w:t>
      </w:r>
    </w:p>
    <w:p w:rsidR="00E06384" w:rsidRPr="00BE071E" w:rsidRDefault="00E06384" w:rsidP="00CC15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w:t>
      </w:r>
      <w:r w:rsidR="00B70553" w:rsidRPr="00BE071E">
        <w:rPr>
          <w:rFonts w:ascii="Times New Roman" w:eastAsia="Times New Roman" w:hAnsi="Times New Roman" w:cs="Times New Roman"/>
          <w:sz w:val="28"/>
          <w:szCs w:val="28"/>
          <w:lang w:eastAsia="ru-RU"/>
        </w:rPr>
        <w:t xml:space="preserve">квартал </w:t>
      </w:r>
      <w:r w:rsidR="000A21E1" w:rsidRPr="00BE071E">
        <w:rPr>
          <w:rFonts w:ascii="Times New Roman" w:eastAsia="Times New Roman" w:hAnsi="Times New Roman" w:cs="Times New Roman"/>
          <w:sz w:val="28"/>
          <w:szCs w:val="28"/>
          <w:lang w:eastAsia="ru-RU"/>
        </w:rPr>
        <w:t>смешанной застройки (</w:t>
      </w:r>
      <w:r w:rsidR="00B70553" w:rsidRPr="00BE071E">
        <w:rPr>
          <w:rFonts w:ascii="Times New Roman" w:eastAsia="Times New Roman" w:hAnsi="Times New Roman" w:cs="Times New Roman"/>
          <w:sz w:val="28"/>
          <w:szCs w:val="28"/>
          <w:lang w:eastAsia="ru-RU"/>
        </w:rPr>
        <w:t>секционной</w:t>
      </w:r>
      <w:r w:rsidR="000A21E1" w:rsidRPr="00BE071E">
        <w:rPr>
          <w:rFonts w:ascii="Times New Roman" w:eastAsia="Times New Roman" w:hAnsi="Times New Roman" w:cs="Times New Roman"/>
          <w:sz w:val="28"/>
          <w:szCs w:val="28"/>
          <w:lang w:eastAsia="ru-RU"/>
        </w:rPr>
        <w:t>,</w:t>
      </w:r>
      <w:r w:rsidR="00B70553" w:rsidRPr="00BE071E">
        <w:rPr>
          <w:rFonts w:ascii="Times New Roman" w:eastAsia="Times New Roman" w:hAnsi="Times New Roman" w:cs="Times New Roman"/>
          <w:sz w:val="28"/>
          <w:szCs w:val="28"/>
          <w:lang w:eastAsia="ru-RU"/>
        </w:rPr>
        <w:t xml:space="preserve">  </w:t>
      </w:r>
      <w:r w:rsidR="000A21E1" w:rsidRPr="00BE071E">
        <w:rPr>
          <w:rFonts w:ascii="Times New Roman" w:eastAsia="Times New Roman" w:hAnsi="Times New Roman" w:cs="Times New Roman"/>
          <w:sz w:val="28"/>
          <w:szCs w:val="28"/>
          <w:lang w:eastAsia="ru-RU"/>
        </w:rPr>
        <w:t>односекционной</w:t>
      </w:r>
      <w:r w:rsidR="00031E3C" w:rsidRPr="00BE071E">
        <w:rPr>
          <w:rFonts w:ascii="Times New Roman" w:eastAsia="Times New Roman" w:hAnsi="Times New Roman" w:cs="Times New Roman"/>
          <w:sz w:val="28"/>
          <w:szCs w:val="28"/>
          <w:lang w:eastAsia="ru-RU"/>
        </w:rPr>
        <w:t>,</w:t>
      </w:r>
      <w:r w:rsidR="000A21E1" w:rsidRPr="00BE071E">
        <w:rPr>
          <w:rFonts w:ascii="Times New Roman" w:eastAsia="Times New Roman" w:hAnsi="Times New Roman" w:cs="Times New Roman"/>
          <w:sz w:val="28"/>
          <w:szCs w:val="28"/>
          <w:lang w:eastAsia="ru-RU"/>
        </w:rPr>
        <w:t xml:space="preserve"> блокированной </w:t>
      </w:r>
      <w:r w:rsidR="00B70553" w:rsidRPr="00BE071E">
        <w:rPr>
          <w:rFonts w:ascii="Times New Roman" w:eastAsia="Times New Roman" w:hAnsi="Times New Roman" w:cs="Times New Roman"/>
          <w:sz w:val="28"/>
          <w:szCs w:val="28"/>
          <w:lang w:eastAsia="ru-RU"/>
        </w:rPr>
        <w:t>застройки</w:t>
      </w:r>
      <w:r w:rsidR="00031E3C" w:rsidRPr="00BE071E">
        <w:rPr>
          <w:rFonts w:ascii="Times New Roman" w:eastAsia="Times New Roman" w:hAnsi="Times New Roman" w:cs="Times New Roman"/>
          <w:sz w:val="28"/>
          <w:szCs w:val="28"/>
          <w:lang w:eastAsia="ru-RU"/>
        </w:rPr>
        <w:t>, коридорными и галерейными многоквартирными жилыми зданиями</w:t>
      </w:r>
      <w:r w:rsidR="000A21E1" w:rsidRPr="00BE071E">
        <w:rPr>
          <w:rFonts w:ascii="Times New Roman" w:eastAsia="Times New Roman" w:hAnsi="Times New Roman" w:cs="Times New Roman"/>
          <w:sz w:val="28"/>
          <w:szCs w:val="28"/>
          <w:lang w:eastAsia="ru-RU"/>
        </w:rPr>
        <w:t>)</w:t>
      </w:r>
      <w:r w:rsidR="007F0D3B" w:rsidRPr="00BE071E">
        <w:rPr>
          <w:rFonts w:ascii="Times New Roman" w:eastAsia="Times New Roman" w:hAnsi="Times New Roman" w:cs="Times New Roman"/>
          <w:sz w:val="28"/>
          <w:szCs w:val="28"/>
          <w:lang w:eastAsia="ru-RU"/>
        </w:rPr>
        <w:t>.</w:t>
      </w:r>
      <w:r w:rsidR="00B70553" w:rsidRPr="00BE071E">
        <w:rPr>
          <w:rFonts w:ascii="Times New Roman" w:eastAsia="Times New Roman" w:hAnsi="Times New Roman" w:cs="Times New Roman"/>
          <w:sz w:val="28"/>
          <w:szCs w:val="28"/>
          <w:lang w:eastAsia="ru-RU"/>
        </w:rPr>
        <w:t xml:space="preserve"> </w:t>
      </w:r>
    </w:p>
    <w:p w:rsidR="00D935AA" w:rsidRPr="00BE071E" w:rsidRDefault="00D935AA" w:rsidP="00591E9E">
      <w:pPr>
        <w:spacing w:after="0" w:line="360" w:lineRule="auto"/>
        <w:ind w:firstLine="708"/>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Выбор варианта застройки и выделение элементов</w:t>
      </w:r>
      <w:r w:rsidRPr="00BE071E">
        <w:rPr>
          <w:rFonts w:ascii="Times New Roman" w:eastAsia="Times New Roman" w:hAnsi="Times New Roman" w:cs="Times New Roman"/>
          <w:sz w:val="24"/>
          <w:szCs w:val="24"/>
          <w:lang w:eastAsia="ru-RU"/>
        </w:rPr>
        <w:t xml:space="preserve"> </w:t>
      </w:r>
      <w:r w:rsidRPr="00BE071E">
        <w:rPr>
          <w:rFonts w:ascii="Times New Roman" w:eastAsia="Times New Roman" w:hAnsi="Times New Roman" w:cs="Times New Roman"/>
          <w:sz w:val="28"/>
          <w:szCs w:val="28"/>
          <w:lang w:eastAsia="ru-RU"/>
        </w:rPr>
        <w:t xml:space="preserve">планировочной структуры согласно </w:t>
      </w:r>
      <w:r w:rsidRPr="00361DF9">
        <w:rPr>
          <w:rFonts w:ascii="Times New Roman" w:eastAsia="Times New Roman" w:hAnsi="Times New Roman" w:cs="Times New Roman"/>
          <w:sz w:val="28"/>
          <w:szCs w:val="28"/>
          <w:lang w:eastAsia="ru-RU"/>
        </w:rPr>
        <w:t>[</w:t>
      </w:r>
      <w:r w:rsidR="00361DF9" w:rsidRPr="00361DF9">
        <w:rPr>
          <w:rFonts w:ascii="Times New Roman" w:eastAsia="Times New Roman" w:hAnsi="Times New Roman" w:cs="Times New Roman"/>
          <w:sz w:val="28"/>
          <w:szCs w:val="28"/>
          <w:lang w:eastAsia="ru-RU"/>
        </w:rPr>
        <w:t xml:space="preserve">6, </w:t>
      </w:r>
      <w:r w:rsidRPr="00361DF9">
        <w:rPr>
          <w:rFonts w:ascii="Times New Roman" w:eastAsia="Times New Roman" w:hAnsi="Times New Roman" w:cs="Times New Roman"/>
          <w:sz w:val="28"/>
          <w:szCs w:val="28"/>
          <w:lang w:eastAsia="ru-RU"/>
        </w:rPr>
        <w:t>ст</w:t>
      </w:r>
      <w:r w:rsidR="00361DF9" w:rsidRPr="00361DF9">
        <w:rPr>
          <w:rFonts w:ascii="Times New Roman" w:eastAsia="Times New Roman" w:hAnsi="Times New Roman" w:cs="Times New Roman"/>
          <w:sz w:val="28"/>
          <w:szCs w:val="28"/>
          <w:lang w:eastAsia="ru-RU"/>
        </w:rPr>
        <w:t>атья 41</w:t>
      </w:r>
      <w:r w:rsidRPr="00361DF9">
        <w:rPr>
          <w:rFonts w:ascii="Times New Roman" w:eastAsia="Times New Roman" w:hAnsi="Times New Roman" w:cs="Times New Roman"/>
          <w:sz w:val="28"/>
          <w:szCs w:val="28"/>
          <w:lang w:eastAsia="ru-RU"/>
        </w:rPr>
        <w:t>]</w:t>
      </w:r>
      <w:r w:rsidRPr="00BE071E">
        <w:rPr>
          <w:rFonts w:ascii="Times New Roman" w:eastAsia="Times New Roman" w:hAnsi="Times New Roman" w:cs="Times New Roman"/>
          <w:sz w:val="28"/>
          <w:szCs w:val="28"/>
          <w:lang w:eastAsia="ru-RU"/>
        </w:rPr>
        <w:t xml:space="preserve"> выполняется при подготовке документации по планировке территории.</w:t>
      </w:r>
    </w:p>
    <w:p w:rsidR="00B70553" w:rsidRPr="00BE071E" w:rsidRDefault="00B70553" w:rsidP="00A322CE">
      <w:pPr>
        <w:widowControl w:val="0"/>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6.3 </w:t>
      </w:r>
      <w:r w:rsidR="00666C94" w:rsidRPr="00BE071E">
        <w:rPr>
          <w:rFonts w:ascii="Times New Roman" w:eastAsia="Times New Roman" w:hAnsi="Times New Roman" w:cs="Times New Roman"/>
          <w:sz w:val="28"/>
          <w:szCs w:val="28"/>
          <w:lang w:eastAsia="ru-RU"/>
        </w:rPr>
        <w:t xml:space="preserve">Здания, формирующие периметр кварталов, должны </w:t>
      </w:r>
      <w:r w:rsidR="00953E7E" w:rsidRPr="00BE071E">
        <w:rPr>
          <w:rFonts w:ascii="Times New Roman" w:eastAsia="Times New Roman" w:hAnsi="Times New Roman" w:cs="Times New Roman"/>
          <w:sz w:val="28"/>
          <w:szCs w:val="28"/>
          <w:lang w:eastAsia="ru-RU"/>
        </w:rPr>
        <w:t xml:space="preserve">быть запроектированы так, чтобы обеспечивалась возможность </w:t>
      </w:r>
      <w:r w:rsidR="00666C94" w:rsidRPr="00BE071E">
        <w:rPr>
          <w:rFonts w:ascii="Times New Roman" w:eastAsia="Times New Roman" w:hAnsi="Times New Roman" w:cs="Times New Roman"/>
          <w:sz w:val="28"/>
          <w:szCs w:val="28"/>
          <w:lang w:eastAsia="ru-RU"/>
        </w:rPr>
        <w:t xml:space="preserve">для </w:t>
      </w:r>
      <w:r w:rsidR="00953E7E" w:rsidRPr="00BE071E">
        <w:rPr>
          <w:rFonts w:ascii="Times New Roman" w:eastAsia="Times New Roman" w:hAnsi="Times New Roman" w:cs="Times New Roman"/>
          <w:sz w:val="28"/>
          <w:szCs w:val="28"/>
          <w:lang w:eastAsia="ru-RU"/>
        </w:rPr>
        <w:t xml:space="preserve">изменения номенклатуры </w:t>
      </w:r>
      <w:r w:rsidR="00666C94" w:rsidRPr="00BE071E">
        <w:rPr>
          <w:rFonts w:ascii="Times New Roman" w:eastAsia="Times New Roman" w:hAnsi="Times New Roman" w:cs="Times New Roman"/>
          <w:sz w:val="28"/>
          <w:szCs w:val="28"/>
          <w:lang w:eastAsia="ru-RU"/>
        </w:rPr>
        <w:t>расположенных в них объектов коммерческой инфраструктуры.</w:t>
      </w:r>
      <w:r w:rsidR="00E06384" w:rsidRPr="00BE071E">
        <w:rPr>
          <w:rFonts w:ascii="Times New Roman" w:eastAsia="Times New Roman" w:hAnsi="Times New Roman" w:cs="Times New Roman"/>
          <w:sz w:val="28"/>
          <w:szCs w:val="28"/>
          <w:lang w:eastAsia="ru-RU"/>
        </w:rPr>
        <w:t xml:space="preserve"> Их следует проектировать со встроенными помещениями общественного назначения в первом, а по заданию на проектирование цокольном и подвальном этажах.</w:t>
      </w:r>
    </w:p>
    <w:p w:rsidR="0037438A" w:rsidRPr="00BE071E" w:rsidRDefault="00D903BD" w:rsidP="003E5FCF">
      <w:pPr>
        <w:tabs>
          <w:tab w:val="left" w:pos="0"/>
        </w:tabs>
        <w:spacing w:after="0" w:line="360" w:lineRule="auto"/>
        <w:ind w:firstLine="851"/>
        <w:jc w:val="both"/>
        <w:rPr>
          <w:rFonts w:ascii="Times New Roman" w:eastAsia="Times New Roman" w:hAnsi="Times New Roman" w:cs="Times New Roman"/>
          <w:b/>
          <w:spacing w:val="2"/>
          <w:sz w:val="28"/>
          <w:szCs w:val="28"/>
          <w:lang w:eastAsia="ru-RU"/>
        </w:rPr>
      </w:pPr>
      <w:bookmarkStart w:id="7" w:name="_Toc73516669"/>
      <w:r w:rsidRPr="00BE071E">
        <w:rPr>
          <w:rFonts w:ascii="Times New Roman" w:eastAsia="Times New Roman" w:hAnsi="Times New Roman" w:cs="Times New Roman"/>
          <w:b/>
          <w:sz w:val="28"/>
          <w:szCs w:val="28"/>
          <w:lang w:eastAsia="ru-RU"/>
        </w:rPr>
        <w:t>7</w:t>
      </w:r>
      <w:r w:rsidR="0037438A" w:rsidRPr="00BE071E">
        <w:rPr>
          <w:rFonts w:ascii="Times New Roman" w:eastAsia="Times New Roman" w:hAnsi="Times New Roman" w:cs="Times New Roman"/>
          <w:b/>
          <w:sz w:val="28"/>
          <w:szCs w:val="28"/>
          <w:lang w:eastAsia="ru-RU"/>
        </w:rPr>
        <w:t xml:space="preserve"> </w:t>
      </w:r>
      <w:bookmarkEnd w:id="7"/>
      <w:r w:rsidR="00CC1530" w:rsidRPr="00BE071E">
        <w:rPr>
          <w:rFonts w:ascii="Times New Roman" w:eastAsia="Times New Roman" w:hAnsi="Times New Roman" w:cs="Times New Roman"/>
          <w:b/>
          <w:spacing w:val="2"/>
          <w:sz w:val="28"/>
          <w:szCs w:val="28"/>
          <w:lang w:eastAsia="ru-RU"/>
        </w:rPr>
        <w:t>Транспортное обслуживание территории</w:t>
      </w:r>
    </w:p>
    <w:p w:rsidR="00AC16C2" w:rsidRPr="00BE071E" w:rsidRDefault="00AC16C2" w:rsidP="003E5FCF">
      <w:pPr>
        <w:tabs>
          <w:tab w:val="left" w:pos="0"/>
        </w:tabs>
        <w:spacing w:after="0" w:line="360" w:lineRule="auto"/>
        <w:ind w:firstLine="851"/>
        <w:jc w:val="both"/>
        <w:rPr>
          <w:rFonts w:ascii="Times New Roman" w:eastAsia="Arial Unicode MS" w:hAnsi="Times New Roman" w:cs="Times New Roman"/>
          <w:sz w:val="28"/>
          <w:szCs w:val="28"/>
          <w:bdr w:val="nil"/>
        </w:rPr>
      </w:pPr>
      <w:r w:rsidRPr="00BE071E">
        <w:rPr>
          <w:rFonts w:ascii="Times New Roman" w:eastAsia="Arial Unicode MS" w:hAnsi="Times New Roman" w:cs="Times New Roman"/>
          <w:sz w:val="28"/>
          <w:szCs w:val="28"/>
          <w:bdr w:val="nil"/>
        </w:rPr>
        <w:t xml:space="preserve">7.1 В среднеэтажной модели городской среды согласно СП 42.13330 предусматривают улицы: </w:t>
      </w:r>
    </w:p>
    <w:p w:rsidR="00577F38" w:rsidRPr="00BE071E" w:rsidRDefault="00AC16C2" w:rsidP="003E5FCF">
      <w:pPr>
        <w:tabs>
          <w:tab w:val="left" w:pos="0"/>
        </w:tabs>
        <w:spacing w:after="0" w:line="360" w:lineRule="auto"/>
        <w:ind w:firstLine="851"/>
        <w:jc w:val="both"/>
        <w:rPr>
          <w:rFonts w:ascii="Times New Roman" w:hAnsi="Times New Roman" w:cs="Times New Roman"/>
          <w:strike/>
          <w:sz w:val="28"/>
          <w:szCs w:val="28"/>
          <w:shd w:val="clear" w:color="auto" w:fill="FFFFFF"/>
        </w:rPr>
      </w:pPr>
      <w:r w:rsidRPr="00BE071E">
        <w:rPr>
          <w:rFonts w:ascii="Times New Roman" w:eastAsia="Arial Unicode MS" w:hAnsi="Times New Roman" w:cs="Times New Roman"/>
          <w:sz w:val="28"/>
          <w:szCs w:val="28"/>
          <w:bdr w:val="nil"/>
        </w:rPr>
        <w:t>- м</w:t>
      </w:r>
      <w:r w:rsidR="00577F38" w:rsidRPr="00BE071E">
        <w:rPr>
          <w:rFonts w:ascii="Times New Roman" w:eastAsia="Arial Unicode MS" w:hAnsi="Times New Roman" w:cs="Times New Roman"/>
          <w:sz w:val="28"/>
          <w:szCs w:val="28"/>
          <w:bdr w:val="nil"/>
        </w:rPr>
        <w:t>агистральные улицы районного значения с расчетной скоростью движения до 70 км/ч, 4 полосы движения (суммарно в двух направлениях), ширин</w:t>
      </w:r>
      <w:r w:rsidR="00BB2DE5" w:rsidRPr="00BE071E">
        <w:rPr>
          <w:rFonts w:ascii="Times New Roman" w:eastAsia="Arial Unicode MS" w:hAnsi="Times New Roman" w:cs="Times New Roman"/>
          <w:sz w:val="28"/>
          <w:szCs w:val="28"/>
          <w:bdr w:val="nil"/>
        </w:rPr>
        <w:t>ой</w:t>
      </w:r>
      <w:r w:rsidR="00577F38" w:rsidRPr="00BE071E">
        <w:rPr>
          <w:rFonts w:ascii="Times New Roman" w:eastAsia="Arial Unicode MS" w:hAnsi="Times New Roman" w:cs="Times New Roman"/>
          <w:sz w:val="28"/>
          <w:szCs w:val="28"/>
          <w:bdr w:val="nil"/>
        </w:rPr>
        <w:t xml:space="preserve"> в красных линиях</w:t>
      </w:r>
      <w:r w:rsidR="00C6084B" w:rsidRPr="00BE071E">
        <w:rPr>
          <w:rFonts w:ascii="Times New Roman" w:eastAsia="Arial Unicode MS" w:hAnsi="Times New Roman" w:cs="Times New Roman"/>
          <w:sz w:val="28"/>
          <w:szCs w:val="28"/>
          <w:bdr w:val="nil"/>
        </w:rPr>
        <w:t xml:space="preserve"> </w:t>
      </w:r>
      <w:r w:rsidR="00C6084B" w:rsidRPr="00BE071E">
        <w:rPr>
          <w:rFonts w:ascii="Times New Roman" w:hAnsi="Times New Roman" w:cs="Times New Roman"/>
          <w:sz w:val="28"/>
          <w:szCs w:val="28"/>
          <w:shd w:val="clear" w:color="auto" w:fill="FFFFFF"/>
        </w:rPr>
        <w:t xml:space="preserve">43 м; </w:t>
      </w:r>
      <w:r w:rsidR="00D33282" w:rsidRPr="00BE071E">
        <w:rPr>
          <w:rFonts w:ascii="Times New Roman" w:hAnsi="Times New Roman" w:cs="Times New Roman"/>
          <w:sz w:val="28"/>
          <w:szCs w:val="28"/>
          <w:shd w:val="clear" w:color="auto" w:fill="FFFFFF"/>
        </w:rPr>
        <w:t xml:space="preserve">  </w:t>
      </w:r>
    </w:p>
    <w:p w:rsidR="00577F38" w:rsidRPr="00BE071E" w:rsidRDefault="00AC16C2" w:rsidP="003E5FCF">
      <w:pPr>
        <w:tabs>
          <w:tab w:val="left" w:pos="0"/>
        </w:tabs>
        <w:spacing w:after="0" w:line="360" w:lineRule="auto"/>
        <w:ind w:firstLine="851"/>
        <w:jc w:val="both"/>
        <w:rPr>
          <w:rFonts w:ascii="Times New Roman" w:hAnsi="Times New Roman" w:cs="Times New Roman"/>
          <w:sz w:val="28"/>
          <w:szCs w:val="28"/>
          <w:shd w:val="clear" w:color="auto" w:fill="FFFFFF"/>
        </w:rPr>
      </w:pPr>
      <w:r w:rsidRPr="00BE071E">
        <w:rPr>
          <w:rFonts w:ascii="Times New Roman" w:eastAsia="Times New Roman" w:hAnsi="Times New Roman" w:cs="Times New Roman"/>
          <w:sz w:val="28"/>
          <w:szCs w:val="28"/>
          <w:lang w:eastAsia="ru-RU"/>
        </w:rPr>
        <w:t>- у</w:t>
      </w:r>
      <w:r w:rsidR="00577F38" w:rsidRPr="00BE071E">
        <w:rPr>
          <w:rFonts w:ascii="Times New Roman" w:eastAsia="Times New Roman" w:hAnsi="Times New Roman" w:cs="Times New Roman"/>
          <w:sz w:val="28"/>
          <w:szCs w:val="28"/>
          <w:lang w:eastAsia="ru-RU"/>
        </w:rPr>
        <w:t>лицы в зонах жилой застройки с расчетной скоростью движения до 50 км/ч</w:t>
      </w:r>
      <w:r w:rsidR="00577F38" w:rsidRPr="00BE071E">
        <w:rPr>
          <w:rFonts w:ascii="Times New Roman" w:eastAsia="Arial Unicode MS" w:hAnsi="Times New Roman" w:cs="Times New Roman"/>
          <w:sz w:val="28"/>
          <w:szCs w:val="28"/>
          <w:bdr w:val="nil"/>
        </w:rPr>
        <w:t xml:space="preserve">,  </w:t>
      </w:r>
      <w:r w:rsidR="00E45554" w:rsidRPr="00BE071E">
        <w:rPr>
          <w:rFonts w:ascii="Times New Roman" w:eastAsia="Arial Unicode MS" w:hAnsi="Times New Roman" w:cs="Times New Roman"/>
          <w:sz w:val="28"/>
          <w:szCs w:val="28"/>
          <w:bdr w:val="nil"/>
        </w:rPr>
        <w:t xml:space="preserve">2 </w:t>
      </w:r>
      <w:r w:rsidR="00577F38" w:rsidRPr="00BE071E">
        <w:rPr>
          <w:rFonts w:ascii="Times New Roman" w:eastAsia="Arial Unicode MS" w:hAnsi="Times New Roman" w:cs="Times New Roman"/>
          <w:sz w:val="28"/>
          <w:szCs w:val="28"/>
          <w:bdr w:val="nil"/>
        </w:rPr>
        <w:t>полосы движения (суммарно в</w:t>
      </w:r>
      <w:r w:rsidR="00BB2DE5" w:rsidRPr="00BE071E">
        <w:rPr>
          <w:rFonts w:ascii="Times New Roman" w:eastAsia="Arial Unicode MS" w:hAnsi="Times New Roman" w:cs="Times New Roman"/>
          <w:sz w:val="28"/>
          <w:szCs w:val="28"/>
          <w:bdr w:val="nil"/>
        </w:rPr>
        <w:t xml:space="preserve"> двух направлениях), шириной</w:t>
      </w:r>
      <w:r w:rsidR="00577F38" w:rsidRPr="00BE071E">
        <w:rPr>
          <w:rFonts w:ascii="Times New Roman" w:eastAsia="Arial Unicode MS" w:hAnsi="Times New Roman" w:cs="Times New Roman"/>
          <w:sz w:val="28"/>
          <w:szCs w:val="28"/>
          <w:bdr w:val="nil"/>
        </w:rPr>
        <w:t xml:space="preserve"> в красных линиях</w:t>
      </w:r>
      <w:r w:rsidR="00D33282" w:rsidRPr="00BE071E">
        <w:rPr>
          <w:rFonts w:ascii="Times New Roman" w:eastAsia="Arial Unicode MS" w:hAnsi="Times New Roman" w:cs="Times New Roman"/>
          <w:sz w:val="28"/>
          <w:szCs w:val="28"/>
          <w:bdr w:val="nil"/>
        </w:rPr>
        <w:t xml:space="preserve"> </w:t>
      </w:r>
      <w:r w:rsidR="00E45554" w:rsidRPr="00BE071E">
        <w:rPr>
          <w:rFonts w:ascii="Times New Roman" w:hAnsi="Times New Roman" w:cs="Times New Roman"/>
          <w:sz w:val="28"/>
          <w:szCs w:val="28"/>
          <w:shd w:val="clear" w:color="auto" w:fill="FFFFFF"/>
        </w:rPr>
        <w:t>23 м</w:t>
      </w:r>
      <w:r w:rsidR="005603BB" w:rsidRPr="00BE071E">
        <w:rPr>
          <w:rFonts w:ascii="Times New Roman" w:hAnsi="Times New Roman" w:cs="Times New Roman"/>
          <w:sz w:val="28"/>
          <w:szCs w:val="28"/>
          <w:shd w:val="clear" w:color="auto" w:fill="FFFFFF"/>
        </w:rPr>
        <w:t>;</w:t>
      </w:r>
    </w:p>
    <w:p w:rsidR="00E45554" w:rsidRPr="00BE071E" w:rsidRDefault="008073CB" w:rsidP="003E5FCF">
      <w:pPr>
        <w:tabs>
          <w:tab w:val="left" w:pos="0"/>
        </w:tabs>
        <w:spacing w:after="0" w:line="360" w:lineRule="auto"/>
        <w:ind w:firstLine="851"/>
        <w:jc w:val="both"/>
        <w:rPr>
          <w:rFonts w:ascii="Times New Roman" w:hAnsi="Times New Roman" w:cs="Times New Roman"/>
          <w:sz w:val="28"/>
          <w:szCs w:val="28"/>
          <w:shd w:val="clear" w:color="auto" w:fill="FFFFFF"/>
        </w:rPr>
      </w:pPr>
      <w:r w:rsidRPr="00BE071E">
        <w:rPr>
          <w:rFonts w:ascii="Times New Roman" w:eastAsia="Times New Roman" w:hAnsi="Times New Roman" w:cs="Times New Roman"/>
          <w:sz w:val="28"/>
          <w:szCs w:val="28"/>
          <w:lang w:eastAsia="ru-RU"/>
        </w:rPr>
        <w:t xml:space="preserve">- улицы в зонах жилой застройки </w:t>
      </w:r>
      <w:r w:rsidR="00E45554" w:rsidRPr="00BE071E">
        <w:rPr>
          <w:rFonts w:ascii="Times New Roman" w:eastAsia="Times New Roman" w:hAnsi="Times New Roman" w:cs="Times New Roman"/>
          <w:sz w:val="28"/>
          <w:szCs w:val="28"/>
          <w:lang w:eastAsia="ru-RU"/>
        </w:rPr>
        <w:t xml:space="preserve">с расчетной скоростью движения до 30 км/ч, </w:t>
      </w:r>
      <w:r w:rsidR="00D935AA" w:rsidRPr="00BE071E">
        <w:rPr>
          <w:rFonts w:ascii="Times New Roman" w:eastAsia="Times New Roman" w:hAnsi="Times New Roman" w:cs="Times New Roman"/>
          <w:sz w:val="28"/>
          <w:szCs w:val="28"/>
          <w:lang w:eastAsia="ru-RU"/>
        </w:rPr>
        <w:t xml:space="preserve">2 полосы </w:t>
      </w:r>
      <w:r w:rsidR="00E45554" w:rsidRPr="00BE071E">
        <w:rPr>
          <w:rFonts w:ascii="Times New Roman" w:eastAsia="Times New Roman" w:hAnsi="Times New Roman" w:cs="Times New Roman"/>
          <w:sz w:val="28"/>
          <w:szCs w:val="28"/>
          <w:lang w:eastAsia="ru-RU"/>
        </w:rPr>
        <w:t>движения, шириной в красных линиях 1</w:t>
      </w:r>
      <w:r w:rsidR="00FF41B1" w:rsidRPr="00BE071E">
        <w:rPr>
          <w:rFonts w:ascii="Times New Roman" w:eastAsia="Times New Roman" w:hAnsi="Times New Roman" w:cs="Times New Roman"/>
          <w:sz w:val="28"/>
          <w:szCs w:val="28"/>
          <w:lang w:eastAsia="ru-RU"/>
        </w:rPr>
        <w:t>5</w:t>
      </w:r>
      <w:r w:rsidR="00E45554" w:rsidRPr="00BE071E">
        <w:rPr>
          <w:rFonts w:ascii="Times New Roman" w:eastAsia="Times New Roman" w:hAnsi="Times New Roman" w:cs="Times New Roman"/>
          <w:sz w:val="28"/>
          <w:szCs w:val="28"/>
          <w:lang w:eastAsia="ru-RU"/>
        </w:rPr>
        <w:t xml:space="preserve"> м</w:t>
      </w:r>
      <w:r w:rsidR="005603BB" w:rsidRPr="00BE071E">
        <w:rPr>
          <w:rFonts w:ascii="Times New Roman" w:hAnsi="Times New Roman" w:cs="Times New Roman"/>
          <w:sz w:val="28"/>
          <w:szCs w:val="28"/>
          <w:shd w:val="clear" w:color="auto" w:fill="FFFFFF"/>
        </w:rPr>
        <w:t>;</w:t>
      </w:r>
    </w:p>
    <w:p w:rsidR="00577F38" w:rsidRPr="00BE071E" w:rsidRDefault="00E75B41" w:rsidP="003E5FCF">
      <w:pPr>
        <w:tabs>
          <w:tab w:val="left" w:pos="0"/>
        </w:tabs>
        <w:spacing w:after="0" w:line="360" w:lineRule="auto"/>
        <w:ind w:firstLine="851"/>
        <w:jc w:val="both"/>
        <w:rPr>
          <w:rFonts w:ascii="Times New Roman" w:hAnsi="Times New Roman" w:cs="Times New Roman"/>
          <w:sz w:val="28"/>
          <w:szCs w:val="28"/>
          <w:shd w:val="clear" w:color="auto" w:fill="FFFFFF"/>
        </w:rPr>
      </w:pPr>
      <w:r w:rsidRPr="00BE071E">
        <w:rPr>
          <w:rFonts w:ascii="Times New Roman" w:hAnsi="Times New Roman" w:cs="Times New Roman"/>
          <w:sz w:val="28"/>
          <w:szCs w:val="28"/>
          <w:shd w:val="clear" w:color="auto" w:fill="FFFFFF"/>
        </w:rPr>
        <w:t xml:space="preserve">- бульвары </w:t>
      </w:r>
      <w:r w:rsidRPr="00BE071E">
        <w:rPr>
          <w:rFonts w:ascii="Times New Roman" w:eastAsia="Arial Unicode MS" w:hAnsi="Times New Roman" w:cs="Times New Roman"/>
          <w:sz w:val="28"/>
          <w:szCs w:val="28"/>
          <w:bdr w:val="nil"/>
        </w:rPr>
        <w:t>шириной в красных линиях 50</w:t>
      </w:r>
      <w:r w:rsidRPr="00BE071E">
        <w:rPr>
          <w:rFonts w:ascii="Times New Roman" w:hAnsi="Times New Roman" w:cs="Times New Roman"/>
          <w:sz w:val="28"/>
          <w:szCs w:val="28"/>
          <w:shd w:val="clear" w:color="auto" w:fill="FFFFFF"/>
        </w:rPr>
        <w:t xml:space="preserve"> м</w:t>
      </w:r>
      <w:r w:rsidR="00577F38" w:rsidRPr="00BE071E">
        <w:rPr>
          <w:rFonts w:ascii="Times New Roman" w:hAnsi="Times New Roman" w:cs="Times New Roman"/>
          <w:sz w:val="28"/>
          <w:szCs w:val="28"/>
          <w:shd w:val="clear" w:color="auto" w:fill="FFFFFF"/>
        </w:rPr>
        <w:t>.</w:t>
      </w:r>
    </w:p>
    <w:p w:rsidR="00F27B30" w:rsidRPr="00BE071E" w:rsidRDefault="00F27B30" w:rsidP="00F27B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Ширину тротуара с каждой из сторон улицы принимают согласно СП 42.13330, но не менее</w:t>
      </w:r>
      <w:r w:rsidR="00A5683E" w:rsidRPr="00BE071E">
        <w:rPr>
          <w:rFonts w:ascii="Times New Roman" w:eastAsia="Times New Roman" w:hAnsi="Times New Roman" w:cs="Times New Roman"/>
          <w:sz w:val="28"/>
          <w:szCs w:val="28"/>
          <w:lang w:eastAsia="ru-RU"/>
        </w:rPr>
        <w:t xml:space="preserve"> </w:t>
      </w:r>
      <w:r w:rsidR="0094006A" w:rsidRPr="00BE071E">
        <w:rPr>
          <w:rFonts w:ascii="Times New Roman" w:hAnsi="Times New Roman" w:cs="Times New Roman"/>
          <w:sz w:val="28"/>
          <w:szCs w:val="28"/>
        </w:rPr>
        <w:t>рассчитываемой</w:t>
      </w:r>
      <w:r w:rsidR="00A5683E" w:rsidRPr="00BE071E">
        <w:rPr>
          <w:rFonts w:ascii="Times New Roman" w:hAnsi="Times New Roman" w:cs="Times New Roman"/>
          <w:sz w:val="28"/>
          <w:szCs w:val="28"/>
        </w:rPr>
        <w:t xml:space="preserve"> по СП 396.1325800</w:t>
      </w:r>
      <w:r w:rsidRPr="00BE071E">
        <w:rPr>
          <w:rFonts w:ascii="Times New Roman" w:eastAsia="Times New Roman" w:hAnsi="Times New Roman" w:cs="Times New Roman"/>
          <w:sz w:val="28"/>
          <w:szCs w:val="28"/>
          <w:lang w:eastAsia="ru-RU"/>
        </w:rPr>
        <w:t>:</w:t>
      </w:r>
    </w:p>
    <w:p w:rsidR="00F27B30" w:rsidRPr="00BE071E" w:rsidRDefault="003654A0" w:rsidP="00F27B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w:t>
      </w:r>
      <w:r w:rsidR="00FA5590" w:rsidRPr="00BE071E">
        <w:rPr>
          <w:rFonts w:ascii="Times New Roman" w:eastAsia="Times New Roman" w:hAnsi="Times New Roman" w:cs="Times New Roman"/>
          <w:sz w:val="28"/>
          <w:szCs w:val="28"/>
          <w:lang w:eastAsia="ru-RU"/>
        </w:rPr>
        <w:t xml:space="preserve">4,6 м </w:t>
      </w:r>
      <w:r w:rsidR="00CE4AB8" w:rsidRPr="00BE071E">
        <w:rPr>
          <w:rFonts w:ascii="Times New Roman" w:eastAsia="Times New Roman" w:hAnsi="Times New Roman" w:cs="Times New Roman"/>
          <w:sz w:val="28"/>
          <w:szCs w:val="28"/>
          <w:lang w:eastAsia="ru-RU"/>
        </w:rPr>
        <w:t xml:space="preserve">– для </w:t>
      </w:r>
      <w:r w:rsidR="00F27B30" w:rsidRPr="00BE071E">
        <w:rPr>
          <w:rFonts w:ascii="Times New Roman" w:eastAsia="Times New Roman" w:hAnsi="Times New Roman" w:cs="Times New Roman"/>
          <w:sz w:val="28"/>
          <w:szCs w:val="28"/>
          <w:lang w:eastAsia="ru-RU"/>
        </w:rPr>
        <w:t>магистральной улицы районного значения;</w:t>
      </w:r>
    </w:p>
    <w:p w:rsidR="00FA5590" w:rsidRPr="00BE071E" w:rsidRDefault="003654A0" w:rsidP="00F27B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w:t>
      </w:r>
      <w:r w:rsidR="00FA5590" w:rsidRPr="00BE071E">
        <w:rPr>
          <w:rFonts w:ascii="Times New Roman" w:eastAsia="Times New Roman" w:hAnsi="Times New Roman" w:cs="Times New Roman"/>
          <w:sz w:val="28"/>
          <w:szCs w:val="28"/>
          <w:lang w:eastAsia="ru-RU"/>
        </w:rPr>
        <w:t xml:space="preserve">2,1 м </w:t>
      </w:r>
      <w:r w:rsidR="005603BB" w:rsidRPr="00BE071E">
        <w:rPr>
          <w:rFonts w:ascii="Times New Roman" w:eastAsia="Times New Roman" w:hAnsi="Times New Roman" w:cs="Times New Roman"/>
          <w:sz w:val="28"/>
          <w:szCs w:val="28"/>
          <w:lang w:eastAsia="ru-RU"/>
        </w:rPr>
        <w:t>–</w:t>
      </w:r>
      <w:r w:rsidR="00FA5590" w:rsidRPr="00BE071E">
        <w:rPr>
          <w:rFonts w:ascii="Times New Roman" w:eastAsia="Times New Roman" w:hAnsi="Times New Roman" w:cs="Times New Roman"/>
          <w:sz w:val="28"/>
          <w:szCs w:val="28"/>
          <w:lang w:eastAsia="ru-RU"/>
        </w:rPr>
        <w:t xml:space="preserve"> улицы в зонах жилой застройки</w:t>
      </w:r>
      <w:r w:rsidRPr="00BE071E">
        <w:rPr>
          <w:rFonts w:ascii="Times New Roman" w:eastAsia="Times New Roman" w:hAnsi="Times New Roman" w:cs="Times New Roman"/>
          <w:sz w:val="28"/>
          <w:szCs w:val="28"/>
          <w:lang w:eastAsia="ru-RU"/>
        </w:rPr>
        <w:t xml:space="preserve"> с расчетной скоростью движения до 50 км/ч;</w:t>
      </w:r>
    </w:p>
    <w:p w:rsidR="003654A0" w:rsidRPr="00BE071E" w:rsidRDefault="003654A0" w:rsidP="00F27B30">
      <w:pPr>
        <w:tabs>
          <w:tab w:val="left" w:pos="0"/>
        </w:tabs>
        <w:spacing w:after="0" w:line="360" w:lineRule="auto"/>
        <w:ind w:firstLine="851"/>
        <w:jc w:val="both"/>
        <w:rPr>
          <w:rFonts w:ascii="Times New Roman" w:hAnsi="Times New Roman" w:cs="Times New Roman"/>
          <w:sz w:val="28"/>
          <w:szCs w:val="28"/>
          <w:shd w:val="clear" w:color="auto" w:fill="FFFFFF"/>
        </w:rPr>
      </w:pPr>
      <w:r w:rsidRPr="00BE071E">
        <w:rPr>
          <w:rFonts w:ascii="Times New Roman" w:hAnsi="Times New Roman" w:cs="Times New Roman"/>
          <w:sz w:val="28"/>
          <w:szCs w:val="28"/>
          <w:shd w:val="clear" w:color="auto" w:fill="FFFFFF"/>
        </w:rPr>
        <w:t xml:space="preserve">- </w:t>
      </w:r>
      <w:r w:rsidR="002C2B29" w:rsidRPr="00BE071E">
        <w:rPr>
          <w:rFonts w:ascii="Times New Roman" w:hAnsi="Times New Roman" w:cs="Times New Roman"/>
          <w:sz w:val="28"/>
          <w:szCs w:val="28"/>
          <w:shd w:val="clear" w:color="auto" w:fill="FFFFFF"/>
        </w:rPr>
        <w:t xml:space="preserve">2,0 м </w:t>
      </w:r>
      <w:r w:rsidR="00FA5590" w:rsidRPr="00BE071E">
        <w:rPr>
          <w:rFonts w:ascii="Times New Roman" w:hAnsi="Times New Roman" w:cs="Times New Roman"/>
          <w:sz w:val="28"/>
          <w:szCs w:val="28"/>
          <w:shd w:val="clear" w:color="auto" w:fill="FFFFFF"/>
        </w:rPr>
        <w:t>–</w:t>
      </w:r>
      <w:r w:rsidRPr="00BE071E">
        <w:rPr>
          <w:rFonts w:ascii="Times New Roman" w:eastAsia="Times New Roman" w:hAnsi="Times New Roman" w:cs="Times New Roman"/>
          <w:sz w:val="28"/>
          <w:szCs w:val="28"/>
          <w:lang w:eastAsia="ru-RU"/>
        </w:rPr>
        <w:t xml:space="preserve"> улицы в зонах жилой застройки с расчетно</w:t>
      </w:r>
      <w:r w:rsidR="002C2B29" w:rsidRPr="00BE071E">
        <w:rPr>
          <w:rFonts w:ascii="Times New Roman" w:eastAsia="Times New Roman" w:hAnsi="Times New Roman" w:cs="Times New Roman"/>
          <w:sz w:val="28"/>
          <w:szCs w:val="28"/>
          <w:lang w:eastAsia="ru-RU"/>
        </w:rPr>
        <w:t>й скоростью движения до 30 км/ч, а для средних и малых населенных пунктов – 1,8 м.</w:t>
      </w:r>
    </w:p>
    <w:p w:rsidR="000A21E1" w:rsidRPr="00BE071E" w:rsidRDefault="001F0A7A" w:rsidP="000A21E1">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7.</w:t>
      </w:r>
      <w:r w:rsidR="006C1FC2" w:rsidRPr="00BE071E">
        <w:rPr>
          <w:rFonts w:ascii="Times New Roman" w:eastAsia="Times New Roman" w:hAnsi="Times New Roman" w:cs="Times New Roman"/>
          <w:sz w:val="28"/>
          <w:szCs w:val="28"/>
          <w:lang w:eastAsia="ru-RU"/>
        </w:rPr>
        <w:t>2</w:t>
      </w:r>
      <w:r w:rsidRPr="00BE071E">
        <w:rPr>
          <w:rFonts w:ascii="Times New Roman" w:eastAsia="Times New Roman" w:hAnsi="Times New Roman" w:cs="Times New Roman"/>
          <w:sz w:val="28"/>
          <w:szCs w:val="28"/>
          <w:lang w:eastAsia="ru-RU"/>
        </w:rPr>
        <w:t xml:space="preserve"> </w:t>
      </w:r>
      <w:r w:rsidR="00806D1C" w:rsidRPr="00BE071E">
        <w:rPr>
          <w:rFonts w:ascii="Times New Roman" w:eastAsia="Times New Roman" w:hAnsi="Times New Roman" w:cs="Times New Roman"/>
          <w:sz w:val="28"/>
          <w:szCs w:val="28"/>
          <w:lang w:eastAsia="ru-RU"/>
        </w:rPr>
        <w:t>В случае расположения на территории квартала среднеэтажной модели</w:t>
      </w:r>
      <w:r w:rsidR="002B2F08" w:rsidRPr="00BE071E">
        <w:rPr>
          <w:rFonts w:ascii="Times New Roman" w:eastAsia="Times New Roman" w:hAnsi="Times New Roman" w:cs="Times New Roman"/>
          <w:sz w:val="28"/>
          <w:szCs w:val="28"/>
          <w:lang w:eastAsia="ru-RU"/>
        </w:rPr>
        <w:t xml:space="preserve"> </w:t>
      </w:r>
      <w:r w:rsidR="00806D1C" w:rsidRPr="00BE071E">
        <w:rPr>
          <w:rFonts w:ascii="Times New Roman" w:eastAsia="Times New Roman" w:hAnsi="Times New Roman" w:cs="Times New Roman"/>
          <w:sz w:val="28"/>
          <w:szCs w:val="28"/>
          <w:lang w:eastAsia="ru-RU"/>
        </w:rPr>
        <w:t xml:space="preserve">городской среды зданий и комплексов организаций профессионального образования УДС </w:t>
      </w:r>
      <w:r w:rsidR="00B07E68" w:rsidRPr="00BE071E">
        <w:rPr>
          <w:rFonts w:ascii="Times New Roman" w:eastAsia="Times New Roman" w:hAnsi="Times New Roman" w:cs="Times New Roman"/>
          <w:sz w:val="28"/>
          <w:szCs w:val="28"/>
          <w:lang w:eastAsia="ru-RU"/>
        </w:rPr>
        <w:t>проектируют</w:t>
      </w:r>
      <w:r w:rsidR="00720E4C" w:rsidRPr="00BE071E">
        <w:rPr>
          <w:rFonts w:ascii="Times New Roman" w:eastAsia="Times New Roman" w:hAnsi="Times New Roman" w:cs="Times New Roman"/>
          <w:sz w:val="28"/>
          <w:szCs w:val="28"/>
          <w:lang w:eastAsia="ru-RU"/>
        </w:rPr>
        <w:t>,</w:t>
      </w:r>
      <w:r w:rsidR="00806D1C" w:rsidRPr="00BE071E">
        <w:rPr>
          <w:rFonts w:ascii="Times New Roman" w:eastAsia="Times New Roman" w:hAnsi="Times New Roman" w:cs="Times New Roman"/>
          <w:sz w:val="28"/>
          <w:szCs w:val="28"/>
          <w:lang w:eastAsia="ru-RU"/>
        </w:rPr>
        <w:t xml:space="preserve"> предусматривая транспортную</w:t>
      </w:r>
      <w:r w:rsidR="007F0D3B" w:rsidRPr="00BE071E">
        <w:rPr>
          <w:rFonts w:ascii="Times New Roman" w:eastAsia="Times New Roman" w:hAnsi="Times New Roman" w:cs="Times New Roman"/>
          <w:sz w:val="28"/>
          <w:szCs w:val="28"/>
          <w:lang w:eastAsia="ru-RU"/>
        </w:rPr>
        <w:t xml:space="preserve"> и пешеходную</w:t>
      </w:r>
      <w:r w:rsidR="00806D1C" w:rsidRPr="00BE071E">
        <w:rPr>
          <w:rFonts w:ascii="Times New Roman" w:eastAsia="Times New Roman" w:hAnsi="Times New Roman" w:cs="Times New Roman"/>
          <w:sz w:val="28"/>
          <w:szCs w:val="28"/>
          <w:lang w:eastAsia="ru-RU"/>
        </w:rPr>
        <w:t xml:space="preserve"> доступность данных объектов для </w:t>
      </w:r>
      <w:r w:rsidR="00733ECA" w:rsidRPr="00BE071E">
        <w:rPr>
          <w:rFonts w:ascii="Times New Roman" w:eastAsia="Times New Roman" w:hAnsi="Times New Roman" w:cs="Times New Roman"/>
          <w:sz w:val="28"/>
          <w:szCs w:val="28"/>
          <w:lang w:eastAsia="ru-RU"/>
        </w:rPr>
        <w:t>об</w:t>
      </w:r>
      <w:r w:rsidR="00806D1C" w:rsidRPr="00BE071E">
        <w:rPr>
          <w:rFonts w:ascii="Times New Roman" w:eastAsia="Times New Roman" w:hAnsi="Times New Roman" w:cs="Times New Roman"/>
          <w:sz w:val="28"/>
          <w:szCs w:val="28"/>
          <w:lang w:eastAsia="ru-RU"/>
        </w:rPr>
        <w:t>уча</w:t>
      </w:r>
      <w:r w:rsidR="00733ECA" w:rsidRPr="00BE071E">
        <w:rPr>
          <w:rFonts w:ascii="Times New Roman" w:eastAsia="Times New Roman" w:hAnsi="Times New Roman" w:cs="Times New Roman"/>
          <w:sz w:val="28"/>
          <w:szCs w:val="28"/>
          <w:lang w:eastAsia="ru-RU"/>
        </w:rPr>
        <w:t>ю</w:t>
      </w:r>
      <w:r w:rsidR="00806D1C" w:rsidRPr="00BE071E">
        <w:rPr>
          <w:rFonts w:ascii="Times New Roman" w:eastAsia="Times New Roman" w:hAnsi="Times New Roman" w:cs="Times New Roman"/>
          <w:sz w:val="28"/>
          <w:szCs w:val="28"/>
          <w:lang w:eastAsia="ru-RU"/>
        </w:rPr>
        <w:t>щихся и сотрудников из окружающих кварталов и прилегающих территорий.</w:t>
      </w:r>
    </w:p>
    <w:p w:rsidR="000A21E1" w:rsidRPr="00BE071E" w:rsidRDefault="000A21E1" w:rsidP="000A21E1">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w:t>
      </w:r>
      <w:r w:rsidR="002A6EE5" w:rsidRPr="00BE071E">
        <w:rPr>
          <w:rFonts w:ascii="Times New Roman" w:eastAsia="Times New Roman" w:hAnsi="Times New Roman" w:cs="Times New Roman"/>
          <w:sz w:val="28"/>
          <w:szCs w:val="28"/>
          <w:lang w:eastAsia="ru-RU"/>
        </w:rPr>
        <w:t>Здания о</w:t>
      </w:r>
      <w:r w:rsidRPr="00BE071E">
        <w:rPr>
          <w:rFonts w:ascii="Times New Roman" w:eastAsia="Times New Roman" w:hAnsi="Times New Roman" w:cs="Times New Roman"/>
          <w:sz w:val="28"/>
          <w:szCs w:val="28"/>
          <w:lang w:eastAsia="ru-RU"/>
        </w:rPr>
        <w:t>рганизаци</w:t>
      </w:r>
      <w:r w:rsidR="002A6EE5" w:rsidRPr="00BE071E">
        <w:rPr>
          <w:rFonts w:ascii="Times New Roman" w:eastAsia="Times New Roman" w:hAnsi="Times New Roman" w:cs="Times New Roman"/>
          <w:sz w:val="28"/>
          <w:szCs w:val="28"/>
          <w:lang w:eastAsia="ru-RU"/>
        </w:rPr>
        <w:t>й</w:t>
      </w:r>
      <w:r w:rsidRPr="00BE071E">
        <w:rPr>
          <w:rFonts w:ascii="Times New Roman" w:eastAsia="Times New Roman" w:hAnsi="Times New Roman" w:cs="Times New Roman"/>
          <w:sz w:val="28"/>
          <w:szCs w:val="28"/>
          <w:lang w:eastAsia="ru-RU"/>
        </w:rPr>
        <w:t xml:space="preserve"> профессионального образования и ОО должны иметь отдельный въезд на свою территорию, не обслуживающий иную застройку.</w:t>
      </w:r>
    </w:p>
    <w:p w:rsidR="00706B18" w:rsidRPr="00BE071E" w:rsidRDefault="00706B18" w:rsidP="00CC1530">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7.</w:t>
      </w:r>
      <w:r w:rsidR="006C1FC2" w:rsidRPr="00BE071E">
        <w:rPr>
          <w:rFonts w:ascii="Times New Roman" w:eastAsia="Times New Roman" w:hAnsi="Times New Roman" w:cs="Times New Roman"/>
          <w:sz w:val="28"/>
          <w:szCs w:val="28"/>
          <w:lang w:eastAsia="ru-RU"/>
        </w:rPr>
        <w:t>3</w:t>
      </w:r>
      <w:r w:rsidRPr="00BE071E">
        <w:rPr>
          <w:rFonts w:ascii="Times New Roman" w:eastAsia="Times New Roman" w:hAnsi="Times New Roman" w:cs="Times New Roman"/>
          <w:sz w:val="28"/>
          <w:szCs w:val="28"/>
          <w:lang w:eastAsia="ru-RU"/>
        </w:rPr>
        <w:t xml:space="preserve"> </w:t>
      </w:r>
      <w:r w:rsidR="00E135CE" w:rsidRPr="00BE071E">
        <w:rPr>
          <w:rFonts w:ascii="Times New Roman" w:eastAsia="Times New Roman" w:hAnsi="Times New Roman" w:cs="Times New Roman"/>
          <w:sz w:val="28"/>
          <w:szCs w:val="28"/>
          <w:lang w:eastAsia="ru-RU"/>
        </w:rPr>
        <w:t>Н</w:t>
      </w:r>
      <w:r w:rsidRPr="00BE071E">
        <w:rPr>
          <w:rFonts w:ascii="Times New Roman" w:eastAsia="Times New Roman" w:hAnsi="Times New Roman" w:cs="Times New Roman"/>
          <w:sz w:val="28"/>
          <w:szCs w:val="28"/>
          <w:lang w:eastAsia="ru-RU"/>
        </w:rPr>
        <w:t>аземны</w:t>
      </w:r>
      <w:r w:rsidR="00E135CE" w:rsidRPr="00BE071E">
        <w:rPr>
          <w:rFonts w:ascii="Times New Roman" w:eastAsia="Times New Roman" w:hAnsi="Times New Roman" w:cs="Times New Roman"/>
          <w:sz w:val="28"/>
          <w:szCs w:val="28"/>
          <w:lang w:eastAsia="ru-RU"/>
        </w:rPr>
        <w:t>е</w:t>
      </w:r>
      <w:r w:rsidRPr="00BE071E">
        <w:rPr>
          <w:rFonts w:ascii="Times New Roman" w:eastAsia="Times New Roman" w:hAnsi="Times New Roman" w:cs="Times New Roman"/>
          <w:sz w:val="28"/>
          <w:szCs w:val="28"/>
          <w:lang w:eastAsia="ru-RU"/>
        </w:rPr>
        <w:t xml:space="preserve"> пешеходны</w:t>
      </w:r>
      <w:r w:rsidR="00E135CE" w:rsidRPr="00BE071E">
        <w:rPr>
          <w:rFonts w:ascii="Times New Roman" w:eastAsia="Times New Roman" w:hAnsi="Times New Roman" w:cs="Times New Roman"/>
          <w:sz w:val="28"/>
          <w:szCs w:val="28"/>
          <w:lang w:eastAsia="ru-RU"/>
        </w:rPr>
        <w:t>е</w:t>
      </w:r>
      <w:r w:rsidRPr="00BE071E">
        <w:rPr>
          <w:rFonts w:ascii="Times New Roman" w:eastAsia="Times New Roman" w:hAnsi="Times New Roman" w:cs="Times New Roman"/>
          <w:sz w:val="28"/>
          <w:szCs w:val="28"/>
          <w:lang w:eastAsia="ru-RU"/>
        </w:rPr>
        <w:t xml:space="preserve"> переход</w:t>
      </w:r>
      <w:r w:rsidR="00E135CE" w:rsidRPr="00BE071E">
        <w:rPr>
          <w:rFonts w:ascii="Times New Roman" w:eastAsia="Times New Roman" w:hAnsi="Times New Roman" w:cs="Times New Roman"/>
          <w:sz w:val="28"/>
          <w:szCs w:val="28"/>
          <w:lang w:eastAsia="ru-RU"/>
        </w:rPr>
        <w:t>ы</w:t>
      </w:r>
      <w:r w:rsidRPr="00BE071E">
        <w:rPr>
          <w:rFonts w:ascii="Times New Roman" w:eastAsia="Times New Roman" w:hAnsi="Times New Roman" w:cs="Times New Roman"/>
          <w:sz w:val="28"/>
          <w:szCs w:val="28"/>
          <w:lang w:eastAsia="ru-RU"/>
        </w:rPr>
        <w:t xml:space="preserve"> долж</w:t>
      </w:r>
      <w:r w:rsidR="00E135CE" w:rsidRPr="00BE071E">
        <w:rPr>
          <w:rFonts w:ascii="Times New Roman" w:eastAsia="Times New Roman" w:hAnsi="Times New Roman" w:cs="Times New Roman"/>
          <w:sz w:val="28"/>
          <w:szCs w:val="28"/>
          <w:lang w:eastAsia="ru-RU"/>
        </w:rPr>
        <w:t>ны</w:t>
      </w:r>
      <w:r w:rsidRPr="00BE071E">
        <w:rPr>
          <w:rFonts w:ascii="Times New Roman" w:eastAsia="Times New Roman" w:hAnsi="Times New Roman" w:cs="Times New Roman"/>
          <w:sz w:val="28"/>
          <w:szCs w:val="28"/>
          <w:lang w:eastAsia="ru-RU"/>
        </w:rPr>
        <w:t xml:space="preserve"> </w:t>
      </w:r>
      <w:r w:rsidR="00E135CE" w:rsidRPr="00BE071E">
        <w:rPr>
          <w:rFonts w:ascii="Times New Roman" w:eastAsia="Times New Roman" w:hAnsi="Times New Roman" w:cs="Times New Roman"/>
          <w:sz w:val="28"/>
          <w:szCs w:val="28"/>
          <w:lang w:eastAsia="ru-RU"/>
        </w:rPr>
        <w:t xml:space="preserve">размещаться с интервалами в соответствии с СП 42.13330, </w:t>
      </w:r>
      <w:r w:rsidR="00474B1F" w:rsidRPr="00BE071E">
        <w:rPr>
          <w:rFonts w:ascii="Times New Roman" w:eastAsia="Times New Roman" w:hAnsi="Times New Roman" w:cs="Times New Roman"/>
          <w:sz w:val="28"/>
          <w:szCs w:val="28"/>
          <w:lang w:eastAsia="ru-RU"/>
        </w:rPr>
        <w:t xml:space="preserve">СП 396.1325800, </w:t>
      </w:r>
      <w:r w:rsidR="00E135CE" w:rsidRPr="00BE071E">
        <w:rPr>
          <w:rFonts w:ascii="Times New Roman" w:eastAsia="Times New Roman" w:hAnsi="Times New Roman" w:cs="Times New Roman"/>
          <w:sz w:val="28"/>
          <w:szCs w:val="28"/>
          <w:lang w:eastAsia="ru-RU"/>
        </w:rPr>
        <w:t>но</w:t>
      </w:r>
      <w:r w:rsidRPr="00BE071E">
        <w:rPr>
          <w:rFonts w:ascii="Times New Roman" w:eastAsia="Times New Roman" w:hAnsi="Times New Roman" w:cs="Times New Roman"/>
          <w:sz w:val="28"/>
          <w:szCs w:val="28"/>
          <w:lang w:eastAsia="ru-RU"/>
        </w:rPr>
        <w:t xml:space="preserve"> не более 250 м для всех типов улиц.</w:t>
      </w:r>
    </w:p>
    <w:p w:rsidR="00E135CE" w:rsidRPr="00BE071E" w:rsidRDefault="006C1FC2" w:rsidP="00CC1530">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7.4</w:t>
      </w:r>
      <w:r w:rsidR="00E135CE" w:rsidRPr="00BE071E">
        <w:rPr>
          <w:rFonts w:ascii="Times New Roman" w:eastAsia="Times New Roman" w:hAnsi="Times New Roman" w:cs="Times New Roman"/>
          <w:sz w:val="28"/>
          <w:szCs w:val="28"/>
          <w:lang w:eastAsia="ru-RU"/>
        </w:rPr>
        <w:t xml:space="preserve"> В среднеэтажной модели городской среды</w:t>
      </w:r>
      <w:r w:rsidR="007F0D3B" w:rsidRPr="00BE071E">
        <w:rPr>
          <w:rFonts w:ascii="Times New Roman" w:eastAsia="Times New Roman" w:hAnsi="Times New Roman" w:cs="Times New Roman"/>
          <w:sz w:val="28"/>
          <w:szCs w:val="28"/>
          <w:lang w:eastAsia="ru-RU"/>
        </w:rPr>
        <w:t xml:space="preserve"> на улицах, внутриквартальных проездах</w:t>
      </w:r>
      <w:r w:rsidR="00E135CE" w:rsidRPr="00BE071E">
        <w:rPr>
          <w:rFonts w:ascii="Times New Roman" w:eastAsia="Times New Roman" w:hAnsi="Times New Roman" w:cs="Times New Roman"/>
          <w:sz w:val="28"/>
          <w:szCs w:val="28"/>
          <w:lang w:eastAsia="ru-RU"/>
        </w:rPr>
        <w:t xml:space="preserve"> следует </w:t>
      </w:r>
      <w:r w:rsidR="00474B1F" w:rsidRPr="00BE071E">
        <w:rPr>
          <w:rFonts w:ascii="Times New Roman" w:eastAsia="Times New Roman" w:hAnsi="Times New Roman" w:cs="Times New Roman"/>
          <w:sz w:val="28"/>
          <w:szCs w:val="28"/>
          <w:lang w:eastAsia="ru-RU"/>
        </w:rPr>
        <w:t xml:space="preserve">обеспечивать </w:t>
      </w:r>
      <w:r w:rsidR="00E135CE" w:rsidRPr="00BE071E">
        <w:rPr>
          <w:rFonts w:ascii="Times New Roman" w:eastAsia="Times New Roman" w:hAnsi="Times New Roman" w:cs="Times New Roman"/>
          <w:sz w:val="28"/>
          <w:szCs w:val="28"/>
          <w:lang w:eastAsia="ru-RU"/>
        </w:rPr>
        <w:t>приоритет использованию общественного транспорта, велосипед</w:t>
      </w:r>
      <w:r w:rsidR="001A73E2" w:rsidRPr="00BE071E">
        <w:rPr>
          <w:rFonts w:ascii="Times New Roman" w:eastAsia="Times New Roman" w:hAnsi="Times New Roman" w:cs="Times New Roman"/>
          <w:sz w:val="28"/>
          <w:szCs w:val="28"/>
          <w:lang w:eastAsia="ru-RU"/>
        </w:rPr>
        <w:t>ов</w:t>
      </w:r>
      <w:r w:rsidR="00715EC0" w:rsidRPr="00BE071E">
        <w:rPr>
          <w:rFonts w:ascii="Times New Roman" w:eastAsia="Times New Roman" w:hAnsi="Times New Roman" w:cs="Times New Roman"/>
          <w:sz w:val="28"/>
          <w:szCs w:val="28"/>
          <w:lang w:eastAsia="ru-RU"/>
        </w:rPr>
        <w:t>,</w:t>
      </w:r>
      <w:r w:rsidR="00E135CE" w:rsidRPr="00BE071E">
        <w:rPr>
          <w:rFonts w:ascii="Times New Roman" w:eastAsia="Times New Roman" w:hAnsi="Times New Roman" w:cs="Times New Roman"/>
          <w:sz w:val="28"/>
          <w:szCs w:val="28"/>
          <w:lang w:eastAsia="ru-RU"/>
        </w:rPr>
        <w:t xml:space="preserve"> </w:t>
      </w:r>
      <w:r w:rsidR="00715EC0" w:rsidRPr="00BE071E">
        <w:rPr>
          <w:rFonts w:ascii="Times New Roman" w:eastAsia="Times New Roman" w:hAnsi="Times New Roman" w:cs="Times New Roman"/>
          <w:sz w:val="28"/>
          <w:szCs w:val="28"/>
          <w:lang w:eastAsia="ru-RU"/>
        </w:rPr>
        <w:t xml:space="preserve">самокатов </w:t>
      </w:r>
      <w:r w:rsidR="00E135CE" w:rsidRPr="00BE071E">
        <w:rPr>
          <w:rFonts w:ascii="Times New Roman" w:eastAsia="Times New Roman" w:hAnsi="Times New Roman" w:cs="Times New Roman"/>
          <w:sz w:val="28"/>
          <w:szCs w:val="28"/>
          <w:lang w:eastAsia="ru-RU"/>
        </w:rPr>
        <w:t>и ины</w:t>
      </w:r>
      <w:r w:rsidR="001A73E2" w:rsidRPr="00BE071E">
        <w:rPr>
          <w:rFonts w:ascii="Times New Roman" w:eastAsia="Times New Roman" w:hAnsi="Times New Roman" w:cs="Times New Roman"/>
          <w:sz w:val="28"/>
          <w:szCs w:val="28"/>
          <w:lang w:eastAsia="ru-RU"/>
        </w:rPr>
        <w:t>х</w:t>
      </w:r>
      <w:r w:rsidR="00E135CE" w:rsidRPr="00BE071E">
        <w:rPr>
          <w:rFonts w:ascii="Times New Roman" w:eastAsia="Times New Roman" w:hAnsi="Times New Roman" w:cs="Times New Roman"/>
          <w:sz w:val="28"/>
          <w:szCs w:val="28"/>
          <w:lang w:eastAsia="ru-RU"/>
        </w:rPr>
        <w:t xml:space="preserve"> средств индивидуальной мобильности.</w:t>
      </w:r>
    </w:p>
    <w:p w:rsidR="00E135CE" w:rsidRPr="00BE071E" w:rsidRDefault="006C1FC2" w:rsidP="00CC1530">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7.5</w:t>
      </w:r>
      <w:r w:rsidR="00E135CE" w:rsidRPr="00BE071E">
        <w:rPr>
          <w:rFonts w:ascii="Times New Roman" w:eastAsia="Times New Roman" w:hAnsi="Times New Roman" w:cs="Times New Roman"/>
          <w:sz w:val="28"/>
          <w:szCs w:val="28"/>
          <w:lang w:eastAsia="ru-RU"/>
        </w:rPr>
        <w:t xml:space="preserve"> </w:t>
      </w:r>
      <w:r w:rsidR="00D33B87" w:rsidRPr="00BE071E">
        <w:rPr>
          <w:rFonts w:ascii="Times New Roman" w:eastAsia="Times New Roman" w:hAnsi="Times New Roman" w:cs="Times New Roman"/>
          <w:sz w:val="28"/>
          <w:szCs w:val="28"/>
          <w:lang w:eastAsia="ru-RU"/>
        </w:rPr>
        <w:t xml:space="preserve">В </w:t>
      </w:r>
      <w:r w:rsidR="00EF4074" w:rsidRPr="00BE071E">
        <w:rPr>
          <w:rFonts w:ascii="Times New Roman" w:eastAsia="Times New Roman" w:hAnsi="Times New Roman" w:cs="Times New Roman"/>
          <w:sz w:val="28"/>
          <w:szCs w:val="28"/>
          <w:lang w:eastAsia="ru-RU"/>
        </w:rPr>
        <w:t xml:space="preserve">границах </w:t>
      </w:r>
      <w:r w:rsidR="00D33B87" w:rsidRPr="00BE071E">
        <w:rPr>
          <w:rFonts w:ascii="Times New Roman" w:eastAsia="Times New Roman" w:hAnsi="Times New Roman" w:cs="Times New Roman"/>
          <w:sz w:val="28"/>
          <w:szCs w:val="28"/>
          <w:lang w:eastAsia="ru-RU"/>
        </w:rPr>
        <w:t>среднеэтажной модели</w:t>
      </w:r>
      <w:r w:rsidR="002B2F08" w:rsidRPr="00BE071E">
        <w:rPr>
          <w:rFonts w:ascii="Times New Roman" w:eastAsia="Times New Roman" w:hAnsi="Times New Roman" w:cs="Times New Roman"/>
          <w:sz w:val="28"/>
          <w:szCs w:val="28"/>
          <w:lang w:eastAsia="ru-RU"/>
        </w:rPr>
        <w:t xml:space="preserve"> </w:t>
      </w:r>
      <w:r w:rsidR="00D33B87" w:rsidRPr="00BE071E">
        <w:rPr>
          <w:rFonts w:ascii="Times New Roman" w:eastAsia="Times New Roman" w:hAnsi="Times New Roman" w:cs="Times New Roman"/>
          <w:sz w:val="28"/>
          <w:szCs w:val="28"/>
          <w:lang w:eastAsia="ru-RU"/>
        </w:rPr>
        <w:t>городской среды</w:t>
      </w:r>
      <w:r w:rsidR="00D33B87" w:rsidRPr="00BE071E">
        <w:rPr>
          <w:rFonts w:ascii="Times New Roman" w:hAnsi="Times New Roman" w:cs="Times New Roman"/>
        </w:rPr>
        <w:t xml:space="preserve"> </w:t>
      </w:r>
      <w:r w:rsidR="00D33B87" w:rsidRPr="00BE071E">
        <w:rPr>
          <w:rFonts w:ascii="Times New Roman" w:eastAsia="Times New Roman" w:hAnsi="Times New Roman" w:cs="Times New Roman"/>
          <w:sz w:val="28"/>
          <w:szCs w:val="28"/>
          <w:lang w:eastAsia="ru-RU"/>
        </w:rPr>
        <w:t xml:space="preserve">кварталы должны быть связаны с другими территориями </w:t>
      </w:r>
      <w:r w:rsidR="00474B1F" w:rsidRPr="00BE071E">
        <w:rPr>
          <w:rFonts w:ascii="Times New Roman" w:eastAsia="Times New Roman" w:hAnsi="Times New Roman" w:cs="Times New Roman"/>
          <w:sz w:val="28"/>
          <w:szCs w:val="28"/>
          <w:lang w:eastAsia="ru-RU"/>
        </w:rPr>
        <w:t>городского населенного пункта (округа)</w:t>
      </w:r>
      <w:r w:rsidR="00D33B87" w:rsidRPr="00BE071E">
        <w:rPr>
          <w:rFonts w:ascii="Times New Roman" w:eastAsia="Times New Roman" w:hAnsi="Times New Roman" w:cs="Times New Roman"/>
          <w:sz w:val="28"/>
          <w:szCs w:val="28"/>
          <w:lang w:eastAsia="ru-RU"/>
        </w:rPr>
        <w:t xml:space="preserve"> при помощи общественного транспорта</w:t>
      </w:r>
      <w:r w:rsidR="007F0D3B" w:rsidRPr="00BE071E">
        <w:rPr>
          <w:rFonts w:ascii="Times New Roman" w:eastAsia="Times New Roman" w:hAnsi="Times New Roman" w:cs="Times New Roman"/>
          <w:sz w:val="28"/>
          <w:szCs w:val="28"/>
          <w:lang w:eastAsia="ru-RU"/>
        </w:rPr>
        <w:t xml:space="preserve"> </w:t>
      </w:r>
      <w:r w:rsidR="007F0D3B" w:rsidRPr="00BE071E">
        <w:rPr>
          <w:rFonts w:ascii="Times New Roman" w:eastAsia="Calibri" w:hAnsi="Times New Roman" w:cs="Times New Roman"/>
          <w:sz w:val="28"/>
          <w:szCs w:val="28"/>
        </w:rPr>
        <w:t>(за исключением малых городов и городов, использующих для внутригородских перевозок межмуниципальные маршруты)</w:t>
      </w:r>
      <w:r w:rsidR="00D33B87" w:rsidRPr="00BE071E">
        <w:rPr>
          <w:rFonts w:ascii="Times New Roman" w:eastAsia="Times New Roman" w:hAnsi="Times New Roman" w:cs="Times New Roman"/>
          <w:sz w:val="28"/>
          <w:szCs w:val="28"/>
          <w:lang w:eastAsia="ru-RU"/>
        </w:rPr>
        <w:t>. На территории квартала должна быть сформирована взаимосвязанная система перемещений</w:t>
      </w:r>
      <w:r w:rsidR="00EF4074" w:rsidRPr="00BE071E">
        <w:rPr>
          <w:rFonts w:ascii="Times New Roman" w:eastAsia="Times New Roman" w:hAnsi="Times New Roman" w:cs="Times New Roman"/>
          <w:sz w:val="28"/>
          <w:szCs w:val="28"/>
          <w:lang w:eastAsia="ru-RU"/>
        </w:rPr>
        <w:t>:</w:t>
      </w:r>
      <w:r w:rsidR="00D33B87" w:rsidRPr="00BE071E">
        <w:rPr>
          <w:rFonts w:ascii="Times New Roman" w:eastAsia="Times New Roman" w:hAnsi="Times New Roman" w:cs="Times New Roman"/>
          <w:sz w:val="28"/>
          <w:szCs w:val="28"/>
          <w:lang w:eastAsia="ru-RU"/>
        </w:rPr>
        <w:t xml:space="preserve"> пеш</w:t>
      </w:r>
      <w:r w:rsidR="00474B1F" w:rsidRPr="00BE071E">
        <w:rPr>
          <w:rFonts w:ascii="Times New Roman" w:eastAsia="Times New Roman" w:hAnsi="Times New Roman" w:cs="Times New Roman"/>
          <w:sz w:val="28"/>
          <w:szCs w:val="28"/>
          <w:lang w:eastAsia="ru-RU"/>
        </w:rPr>
        <w:t>еходных</w:t>
      </w:r>
      <w:r w:rsidR="00D33B87" w:rsidRPr="00BE071E">
        <w:rPr>
          <w:rFonts w:ascii="Times New Roman" w:eastAsia="Times New Roman" w:hAnsi="Times New Roman" w:cs="Times New Roman"/>
          <w:sz w:val="28"/>
          <w:szCs w:val="28"/>
          <w:lang w:eastAsia="ru-RU"/>
        </w:rPr>
        <w:t xml:space="preserve">, на средствах </w:t>
      </w:r>
      <w:r w:rsidR="00BD1EA0" w:rsidRPr="00BE071E">
        <w:rPr>
          <w:rFonts w:ascii="Times New Roman" w:eastAsia="Times New Roman" w:hAnsi="Times New Roman" w:cs="Times New Roman"/>
          <w:sz w:val="28"/>
          <w:szCs w:val="28"/>
          <w:lang w:eastAsia="ru-RU"/>
        </w:rPr>
        <w:t>индивидуальной</w:t>
      </w:r>
      <w:r w:rsidR="00D33B87" w:rsidRPr="00BE071E">
        <w:rPr>
          <w:rFonts w:ascii="Times New Roman" w:eastAsia="Times New Roman" w:hAnsi="Times New Roman" w:cs="Times New Roman"/>
          <w:sz w:val="28"/>
          <w:szCs w:val="28"/>
          <w:lang w:eastAsia="ru-RU"/>
        </w:rPr>
        <w:t xml:space="preserve"> мобильности, общественном транспорте и автомобиле.</w:t>
      </w:r>
    </w:p>
    <w:p w:rsidR="007F0D3B" w:rsidRPr="00BE071E" w:rsidRDefault="007F0D3B" w:rsidP="007F0D3B">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Выезды из квартала </w:t>
      </w:r>
      <w:r w:rsidR="00B07E68" w:rsidRPr="00BE071E">
        <w:rPr>
          <w:rFonts w:ascii="Times New Roman" w:eastAsia="Times New Roman" w:hAnsi="Times New Roman" w:cs="Times New Roman"/>
          <w:sz w:val="28"/>
          <w:szCs w:val="28"/>
          <w:lang w:eastAsia="ru-RU"/>
        </w:rPr>
        <w:t xml:space="preserve">устраивают </w:t>
      </w:r>
      <w:r w:rsidRPr="00BE071E">
        <w:rPr>
          <w:rFonts w:ascii="Times New Roman" w:eastAsia="Times New Roman" w:hAnsi="Times New Roman" w:cs="Times New Roman"/>
          <w:sz w:val="28"/>
          <w:szCs w:val="28"/>
          <w:lang w:eastAsia="ru-RU"/>
        </w:rPr>
        <w:t xml:space="preserve">на улицы </w:t>
      </w:r>
      <w:r w:rsidR="00AC16C2" w:rsidRPr="00BE071E">
        <w:rPr>
          <w:rFonts w:ascii="Times New Roman" w:eastAsia="Times New Roman" w:hAnsi="Times New Roman" w:cs="Times New Roman"/>
          <w:sz w:val="28"/>
          <w:szCs w:val="28"/>
          <w:lang w:eastAsia="ru-RU"/>
        </w:rPr>
        <w:t xml:space="preserve">в зонах жилой застройки. </w:t>
      </w:r>
      <w:r w:rsidRPr="00BE071E">
        <w:rPr>
          <w:rFonts w:ascii="Times New Roman" w:eastAsia="Times New Roman" w:hAnsi="Times New Roman" w:cs="Times New Roman"/>
          <w:sz w:val="28"/>
          <w:szCs w:val="28"/>
          <w:lang w:eastAsia="ru-RU"/>
        </w:rPr>
        <w:t xml:space="preserve">Выезды на улицы от отдельных </w:t>
      </w:r>
      <w:r w:rsidR="00EF4074" w:rsidRPr="00BE071E">
        <w:rPr>
          <w:rFonts w:ascii="Times New Roman" w:eastAsia="Times New Roman" w:hAnsi="Times New Roman" w:cs="Times New Roman"/>
          <w:sz w:val="28"/>
          <w:szCs w:val="28"/>
          <w:lang w:eastAsia="ru-RU"/>
        </w:rPr>
        <w:t>многоквартирных жилых зданий</w:t>
      </w:r>
      <w:r w:rsidRPr="00BE071E">
        <w:rPr>
          <w:rFonts w:ascii="Times New Roman" w:eastAsia="Times New Roman" w:hAnsi="Times New Roman" w:cs="Times New Roman"/>
          <w:sz w:val="28"/>
          <w:szCs w:val="28"/>
          <w:lang w:eastAsia="ru-RU"/>
        </w:rPr>
        <w:t xml:space="preserve"> следует объед</w:t>
      </w:r>
      <w:r w:rsidR="000D49DC" w:rsidRPr="00BE071E">
        <w:rPr>
          <w:rFonts w:ascii="Times New Roman" w:eastAsia="Times New Roman" w:hAnsi="Times New Roman" w:cs="Times New Roman"/>
          <w:sz w:val="28"/>
          <w:szCs w:val="28"/>
          <w:lang w:eastAsia="ru-RU"/>
        </w:rPr>
        <w:t>инять согласно пункту 4.9 СП 396.1325800.</w:t>
      </w:r>
      <w:r w:rsidR="00784577" w:rsidRPr="00BE071E">
        <w:rPr>
          <w:rFonts w:ascii="Times New Roman" w:eastAsia="Times New Roman" w:hAnsi="Times New Roman" w:cs="Times New Roman"/>
          <w:sz w:val="28"/>
          <w:szCs w:val="28"/>
          <w:lang w:eastAsia="ru-RU"/>
        </w:rPr>
        <w:t>2018.</w:t>
      </w:r>
    </w:p>
    <w:p w:rsidR="007F0D3B" w:rsidRPr="00BE071E" w:rsidRDefault="006C1FC2" w:rsidP="007F0D3B">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7.6</w:t>
      </w:r>
      <w:r w:rsidR="0006685F" w:rsidRPr="00BE071E">
        <w:rPr>
          <w:rFonts w:ascii="Times New Roman" w:eastAsia="Times New Roman" w:hAnsi="Times New Roman" w:cs="Times New Roman"/>
          <w:sz w:val="28"/>
          <w:szCs w:val="28"/>
          <w:lang w:eastAsia="ru-RU"/>
        </w:rPr>
        <w:t xml:space="preserve"> Транспортная сеть в среднеэтажной модели</w:t>
      </w:r>
      <w:r w:rsidR="002B2F08" w:rsidRPr="00BE071E">
        <w:rPr>
          <w:rFonts w:ascii="Times New Roman" w:eastAsia="Times New Roman" w:hAnsi="Times New Roman" w:cs="Times New Roman"/>
          <w:sz w:val="28"/>
          <w:szCs w:val="28"/>
          <w:lang w:eastAsia="ru-RU"/>
        </w:rPr>
        <w:t xml:space="preserve"> </w:t>
      </w:r>
      <w:r w:rsidR="0006685F" w:rsidRPr="00BE071E">
        <w:rPr>
          <w:rFonts w:ascii="Times New Roman" w:eastAsia="Times New Roman" w:hAnsi="Times New Roman" w:cs="Times New Roman"/>
          <w:sz w:val="28"/>
          <w:szCs w:val="28"/>
          <w:lang w:eastAsia="ru-RU"/>
        </w:rPr>
        <w:t>городской среды формируется за счет следующих видов пере</w:t>
      </w:r>
      <w:r w:rsidR="00EF4074" w:rsidRPr="00BE071E">
        <w:rPr>
          <w:rFonts w:ascii="Times New Roman" w:eastAsia="Times New Roman" w:hAnsi="Times New Roman" w:cs="Times New Roman"/>
          <w:sz w:val="28"/>
          <w:szCs w:val="28"/>
          <w:lang w:eastAsia="ru-RU"/>
        </w:rPr>
        <w:t>движ</w:t>
      </w:r>
      <w:r w:rsidR="0006685F" w:rsidRPr="00BE071E">
        <w:rPr>
          <w:rFonts w:ascii="Times New Roman" w:eastAsia="Times New Roman" w:hAnsi="Times New Roman" w:cs="Times New Roman"/>
          <w:sz w:val="28"/>
          <w:szCs w:val="28"/>
          <w:lang w:eastAsia="ru-RU"/>
        </w:rPr>
        <w:t>ений</w:t>
      </w:r>
      <w:r w:rsidR="007F0D3B" w:rsidRPr="00BE071E">
        <w:rPr>
          <w:rFonts w:ascii="Times New Roman" w:eastAsia="Times New Roman" w:hAnsi="Times New Roman" w:cs="Times New Roman"/>
          <w:sz w:val="28"/>
          <w:szCs w:val="28"/>
          <w:lang w:eastAsia="ru-RU"/>
        </w:rPr>
        <w:t xml:space="preserve"> (при наличии и обоснованности использования в городе, в зависимости от размера города):</w:t>
      </w:r>
    </w:p>
    <w:p w:rsidR="0006685F" w:rsidRPr="00BE071E" w:rsidRDefault="0006685F" w:rsidP="0006685F">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маршруты легкорельсового транспорта для связи кварталов с другими территориями города;</w:t>
      </w:r>
    </w:p>
    <w:p w:rsidR="00474B1F" w:rsidRPr="00BE071E" w:rsidRDefault="0006685F" w:rsidP="00474B1F">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маршруты скоростного автобуса для связи кварталов с другими территориями </w:t>
      </w:r>
      <w:r w:rsidR="00474B1F" w:rsidRPr="00BE071E">
        <w:rPr>
          <w:rFonts w:ascii="Times New Roman" w:eastAsia="Times New Roman" w:hAnsi="Times New Roman" w:cs="Times New Roman"/>
          <w:sz w:val="28"/>
          <w:szCs w:val="28"/>
          <w:lang w:eastAsia="ru-RU"/>
        </w:rPr>
        <w:t>городского населенного пункта (округа);</w:t>
      </w:r>
    </w:p>
    <w:p w:rsidR="0006685F" w:rsidRPr="00BE071E" w:rsidRDefault="0006685F" w:rsidP="00A322CE">
      <w:pPr>
        <w:widowControl w:val="0"/>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автобусные маршруты для связи кварталов с соседними кварталами и остановками общегородских маршрутов общественного транспорта;</w:t>
      </w:r>
    </w:p>
    <w:p w:rsidR="0006685F" w:rsidRPr="00BE071E" w:rsidRDefault="0006685F" w:rsidP="00A322CE">
      <w:pPr>
        <w:widowControl w:val="0"/>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w:t>
      </w:r>
      <w:r w:rsidR="00474B1F" w:rsidRPr="00BE071E">
        <w:rPr>
          <w:rFonts w:ascii="Times New Roman" w:eastAsia="Times New Roman" w:hAnsi="Times New Roman" w:cs="Times New Roman"/>
          <w:sz w:val="28"/>
          <w:szCs w:val="28"/>
          <w:lang w:eastAsia="ru-RU"/>
        </w:rPr>
        <w:t xml:space="preserve">личный </w:t>
      </w:r>
      <w:r w:rsidRPr="00BE071E">
        <w:rPr>
          <w:rFonts w:ascii="Times New Roman" w:eastAsia="Times New Roman" w:hAnsi="Times New Roman" w:cs="Times New Roman"/>
          <w:sz w:val="28"/>
          <w:szCs w:val="28"/>
          <w:lang w:eastAsia="ru-RU"/>
        </w:rPr>
        <w:t>автомобильный транспорт для перемещений за пределы кварталов;</w:t>
      </w:r>
    </w:p>
    <w:p w:rsidR="00474B1F" w:rsidRPr="00BE071E" w:rsidRDefault="0006685F" w:rsidP="00474B1F">
      <w:pPr>
        <w:widowControl w:val="0"/>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пе</w:t>
      </w:r>
      <w:r w:rsidR="0028126F" w:rsidRPr="00BE071E">
        <w:rPr>
          <w:rFonts w:ascii="Times New Roman" w:eastAsia="Times New Roman" w:hAnsi="Times New Roman" w:cs="Times New Roman"/>
          <w:sz w:val="28"/>
          <w:szCs w:val="28"/>
          <w:lang w:eastAsia="ru-RU"/>
        </w:rPr>
        <w:t>ш</w:t>
      </w:r>
      <w:r w:rsidRPr="00BE071E">
        <w:rPr>
          <w:rFonts w:ascii="Times New Roman" w:eastAsia="Times New Roman" w:hAnsi="Times New Roman" w:cs="Times New Roman"/>
          <w:sz w:val="28"/>
          <w:szCs w:val="28"/>
          <w:lang w:eastAsia="ru-RU"/>
        </w:rPr>
        <w:t>еходные маршруты</w:t>
      </w:r>
      <w:r w:rsidR="007F0D3B" w:rsidRPr="00BE071E">
        <w:rPr>
          <w:rFonts w:ascii="Times New Roman" w:eastAsia="Times New Roman" w:hAnsi="Times New Roman" w:cs="Times New Roman"/>
          <w:sz w:val="28"/>
          <w:szCs w:val="28"/>
          <w:lang w:eastAsia="ru-RU"/>
        </w:rPr>
        <w:t xml:space="preserve"> в соответствии с СП 396.1325800, связывающие</w:t>
      </w:r>
      <w:r w:rsidRPr="00BE071E">
        <w:rPr>
          <w:rFonts w:ascii="Times New Roman" w:eastAsia="Times New Roman" w:hAnsi="Times New Roman" w:cs="Times New Roman"/>
          <w:sz w:val="28"/>
          <w:szCs w:val="28"/>
          <w:lang w:eastAsia="ru-RU"/>
        </w:rPr>
        <w:t xml:space="preserve"> </w:t>
      </w:r>
      <w:r w:rsidR="00EF4074" w:rsidRPr="00BE071E">
        <w:rPr>
          <w:rFonts w:ascii="Times New Roman" w:eastAsia="Times New Roman" w:hAnsi="Times New Roman" w:cs="Times New Roman"/>
          <w:sz w:val="28"/>
          <w:szCs w:val="28"/>
          <w:lang w:eastAsia="ru-RU"/>
        </w:rPr>
        <w:t xml:space="preserve">по </w:t>
      </w:r>
      <w:r w:rsidRPr="00BE071E">
        <w:rPr>
          <w:rFonts w:ascii="Times New Roman" w:eastAsia="Times New Roman" w:hAnsi="Times New Roman" w:cs="Times New Roman"/>
          <w:sz w:val="28"/>
          <w:szCs w:val="28"/>
          <w:lang w:eastAsia="ru-RU"/>
        </w:rPr>
        <w:t>кратчайшим расстояни</w:t>
      </w:r>
      <w:r w:rsidR="00EF4074" w:rsidRPr="00BE071E">
        <w:rPr>
          <w:rFonts w:ascii="Times New Roman" w:eastAsia="Times New Roman" w:hAnsi="Times New Roman" w:cs="Times New Roman"/>
          <w:sz w:val="28"/>
          <w:szCs w:val="28"/>
          <w:lang w:eastAsia="ru-RU"/>
        </w:rPr>
        <w:t>я</w:t>
      </w:r>
      <w:r w:rsidR="00A73EA9" w:rsidRPr="00BE071E">
        <w:rPr>
          <w:rFonts w:ascii="Times New Roman" w:eastAsia="Times New Roman" w:hAnsi="Times New Roman" w:cs="Times New Roman"/>
          <w:sz w:val="28"/>
          <w:szCs w:val="28"/>
          <w:lang w:eastAsia="ru-RU"/>
        </w:rPr>
        <w:t>м</w:t>
      </w:r>
      <w:r w:rsidRPr="00BE071E">
        <w:rPr>
          <w:rFonts w:ascii="Times New Roman" w:eastAsia="Times New Roman" w:hAnsi="Times New Roman" w:cs="Times New Roman"/>
          <w:sz w:val="28"/>
          <w:szCs w:val="28"/>
          <w:lang w:eastAsia="ru-RU"/>
        </w:rPr>
        <w:t xml:space="preserve">  различны</w:t>
      </w:r>
      <w:r w:rsidR="00A73EA9" w:rsidRPr="00BE071E">
        <w:rPr>
          <w:rFonts w:ascii="Times New Roman" w:eastAsia="Times New Roman" w:hAnsi="Times New Roman" w:cs="Times New Roman"/>
          <w:sz w:val="28"/>
          <w:szCs w:val="28"/>
          <w:lang w:eastAsia="ru-RU"/>
        </w:rPr>
        <w:t>е</w:t>
      </w:r>
      <w:r w:rsidRPr="00BE071E">
        <w:rPr>
          <w:rFonts w:ascii="Times New Roman" w:eastAsia="Times New Roman" w:hAnsi="Times New Roman" w:cs="Times New Roman"/>
          <w:sz w:val="28"/>
          <w:szCs w:val="28"/>
          <w:lang w:eastAsia="ru-RU"/>
        </w:rPr>
        <w:t xml:space="preserve"> част</w:t>
      </w:r>
      <w:r w:rsidR="00A73EA9" w:rsidRPr="00BE071E">
        <w:rPr>
          <w:rFonts w:ascii="Times New Roman" w:eastAsia="Times New Roman" w:hAnsi="Times New Roman" w:cs="Times New Roman"/>
          <w:sz w:val="28"/>
          <w:szCs w:val="28"/>
          <w:lang w:eastAsia="ru-RU"/>
        </w:rPr>
        <w:t>и</w:t>
      </w:r>
      <w:r w:rsidRPr="00BE071E">
        <w:rPr>
          <w:rFonts w:ascii="Times New Roman" w:eastAsia="Times New Roman" w:hAnsi="Times New Roman" w:cs="Times New Roman"/>
          <w:sz w:val="28"/>
          <w:szCs w:val="28"/>
          <w:lang w:eastAsia="ru-RU"/>
        </w:rPr>
        <w:t xml:space="preserve"> квартала </w:t>
      </w:r>
      <w:r w:rsidR="00A73EA9" w:rsidRPr="00BE071E">
        <w:rPr>
          <w:rFonts w:ascii="Times New Roman" w:eastAsia="Times New Roman" w:hAnsi="Times New Roman" w:cs="Times New Roman"/>
          <w:sz w:val="28"/>
          <w:szCs w:val="28"/>
          <w:lang w:eastAsia="ru-RU"/>
        </w:rPr>
        <w:t>с</w:t>
      </w:r>
      <w:r w:rsidRPr="00BE071E">
        <w:rPr>
          <w:rFonts w:ascii="Times New Roman" w:eastAsia="Times New Roman" w:hAnsi="Times New Roman" w:cs="Times New Roman"/>
          <w:sz w:val="28"/>
          <w:szCs w:val="28"/>
          <w:lang w:eastAsia="ru-RU"/>
        </w:rPr>
        <w:t xml:space="preserve"> объект</w:t>
      </w:r>
      <w:r w:rsidR="00A73EA9" w:rsidRPr="00BE071E">
        <w:rPr>
          <w:rFonts w:ascii="Times New Roman" w:eastAsia="Times New Roman" w:hAnsi="Times New Roman" w:cs="Times New Roman"/>
          <w:sz w:val="28"/>
          <w:szCs w:val="28"/>
          <w:lang w:eastAsia="ru-RU"/>
        </w:rPr>
        <w:t>ами</w:t>
      </w:r>
      <w:r w:rsidRPr="00BE071E">
        <w:rPr>
          <w:rFonts w:ascii="Times New Roman" w:eastAsia="Times New Roman" w:hAnsi="Times New Roman" w:cs="Times New Roman"/>
          <w:sz w:val="28"/>
          <w:szCs w:val="28"/>
          <w:lang w:eastAsia="ru-RU"/>
        </w:rPr>
        <w:t xml:space="preserve"> социальной и коммерческой инфраструктуры и останов</w:t>
      </w:r>
      <w:r w:rsidR="00205F26" w:rsidRPr="00BE071E">
        <w:rPr>
          <w:rFonts w:ascii="Times New Roman" w:eastAsia="Times New Roman" w:hAnsi="Times New Roman" w:cs="Times New Roman"/>
          <w:sz w:val="28"/>
          <w:szCs w:val="28"/>
          <w:lang w:eastAsia="ru-RU"/>
        </w:rPr>
        <w:t>ки</w:t>
      </w:r>
      <w:r w:rsidRPr="00BE071E">
        <w:rPr>
          <w:rFonts w:ascii="Times New Roman" w:eastAsia="Times New Roman" w:hAnsi="Times New Roman" w:cs="Times New Roman"/>
          <w:sz w:val="28"/>
          <w:szCs w:val="28"/>
          <w:lang w:eastAsia="ru-RU"/>
        </w:rPr>
        <w:t xml:space="preserve"> общественного транспорта</w:t>
      </w:r>
      <w:r w:rsidR="007F0D3B" w:rsidRPr="00BE071E">
        <w:rPr>
          <w:rFonts w:ascii="Times New Roman" w:eastAsia="Times New Roman" w:hAnsi="Times New Roman" w:cs="Times New Roman"/>
          <w:sz w:val="28"/>
          <w:szCs w:val="28"/>
          <w:lang w:eastAsia="ru-RU"/>
        </w:rPr>
        <w:t>,</w:t>
      </w:r>
      <w:r w:rsidR="00A73EA9"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 xml:space="preserve"> </w:t>
      </w:r>
      <w:r w:rsidR="00A73EA9" w:rsidRPr="00BE071E">
        <w:rPr>
          <w:rFonts w:ascii="Times New Roman" w:eastAsia="Times New Roman" w:hAnsi="Times New Roman" w:cs="Times New Roman"/>
          <w:sz w:val="28"/>
          <w:szCs w:val="28"/>
          <w:lang w:eastAsia="ru-RU"/>
        </w:rPr>
        <w:t>м</w:t>
      </w:r>
      <w:r w:rsidRPr="00BE071E">
        <w:rPr>
          <w:rFonts w:ascii="Times New Roman" w:eastAsia="Times New Roman" w:hAnsi="Times New Roman" w:cs="Times New Roman"/>
          <w:sz w:val="28"/>
          <w:szCs w:val="28"/>
          <w:lang w:eastAsia="ru-RU"/>
        </w:rPr>
        <w:t>огут пересекать кварталы жилой застройки</w:t>
      </w:r>
      <w:r w:rsidR="00474B1F" w:rsidRPr="00BE071E">
        <w:rPr>
          <w:rFonts w:ascii="Times New Roman" w:eastAsia="Times New Roman" w:hAnsi="Times New Roman" w:cs="Times New Roman"/>
          <w:sz w:val="28"/>
          <w:szCs w:val="28"/>
          <w:lang w:eastAsia="ru-RU"/>
        </w:rPr>
        <w:t>*;</w:t>
      </w:r>
    </w:p>
    <w:p w:rsidR="0006685F" w:rsidRPr="00BE071E" w:rsidRDefault="0006685F" w:rsidP="00170D31">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велосипедные маршруты </w:t>
      </w:r>
      <w:r w:rsidR="00ED698D" w:rsidRPr="00BE071E">
        <w:rPr>
          <w:rFonts w:ascii="Times New Roman" w:eastAsia="Times New Roman" w:hAnsi="Times New Roman" w:cs="Times New Roman"/>
          <w:sz w:val="28"/>
          <w:szCs w:val="28"/>
          <w:lang w:eastAsia="ru-RU"/>
        </w:rPr>
        <w:t xml:space="preserve">в соответствии с СП 396.1325800, проходящие </w:t>
      </w:r>
      <w:r w:rsidRPr="00BE071E">
        <w:rPr>
          <w:rFonts w:ascii="Times New Roman" w:eastAsia="Times New Roman" w:hAnsi="Times New Roman" w:cs="Times New Roman"/>
          <w:sz w:val="28"/>
          <w:szCs w:val="28"/>
          <w:lang w:eastAsia="ru-RU"/>
        </w:rPr>
        <w:t>по выделенным велодорожкам вдоль улиц</w:t>
      </w:r>
      <w:r w:rsidR="00ED698D" w:rsidRPr="00BE071E">
        <w:rPr>
          <w:rFonts w:ascii="Times New Roman" w:eastAsia="Times New Roman" w:hAnsi="Times New Roman" w:cs="Times New Roman"/>
          <w:sz w:val="28"/>
          <w:szCs w:val="28"/>
          <w:lang w:eastAsia="ru-RU"/>
        </w:rPr>
        <w:t>, внутриквартальным проездам</w:t>
      </w:r>
      <w:r w:rsidRPr="00BE071E">
        <w:rPr>
          <w:rFonts w:ascii="Times New Roman" w:eastAsia="Times New Roman" w:hAnsi="Times New Roman" w:cs="Times New Roman"/>
          <w:sz w:val="28"/>
          <w:szCs w:val="28"/>
          <w:lang w:eastAsia="ru-RU"/>
        </w:rPr>
        <w:t xml:space="preserve"> и по велопешеходным дорожкам, пересекая кварталы жилой застройки</w:t>
      </w:r>
      <w:r w:rsidR="002A6EE5" w:rsidRPr="00BE071E">
        <w:rPr>
          <w:rFonts w:ascii="Times New Roman" w:eastAsia="Times New Roman" w:hAnsi="Times New Roman" w:cs="Times New Roman"/>
          <w:sz w:val="28"/>
          <w:szCs w:val="28"/>
          <w:lang w:eastAsia="ru-RU"/>
        </w:rPr>
        <w:t>*</w:t>
      </w:r>
      <w:r w:rsidR="00BD1EA0" w:rsidRPr="00BE071E">
        <w:rPr>
          <w:rFonts w:ascii="Times New Roman" w:eastAsia="Times New Roman" w:hAnsi="Times New Roman" w:cs="Times New Roman"/>
          <w:sz w:val="28"/>
          <w:szCs w:val="28"/>
          <w:lang w:eastAsia="ru-RU"/>
        </w:rPr>
        <w:t xml:space="preserve"> </w:t>
      </w:r>
      <w:r w:rsidR="00F27B30" w:rsidRPr="00BE071E">
        <w:rPr>
          <w:rFonts w:ascii="Times New Roman" w:eastAsia="Times New Roman" w:hAnsi="Times New Roman" w:cs="Times New Roman"/>
          <w:sz w:val="28"/>
          <w:szCs w:val="28"/>
          <w:lang w:eastAsia="ru-RU"/>
        </w:rPr>
        <w:t>с интервалом 120 м</w:t>
      </w:r>
      <w:r w:rsidRPr="00BE071E">
        <w:rPr>
          <w:rFonts w:ascii="Times New Roman" w:eastAsia="Times New Roman" w:hAnsi="Times New Roman" w:cs="Times New Roman"/>
          <w:sz w:val="28"/>
          <w:szCs w:val="28"/>
          <w:lang w:eastAsia="ru-RU"/>
        </w:rPr>
        <w:t>.</w:t>
      </w:r>
    </w:p>
    <w:p w:rsidR="006E2382" w:rsidRDefault="006E2382" w:rsidP="004A24DF">
      <w:pPr>
        <w:tabs>
          <w:tab w:val="left" w:pos="0"/>
        </w:tabs>
        <w:spacing w:after="0" w:line="36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70D31" w:rsidRPr="00BE071E">
        <w:rPr>
          <w:rFonts w:ascii="Times New Roman" w:eastAsia="Times New Roman" w:hAnsi="Times New Roman" w:cs="Times New Roman"/>
          <w:sz w:val="28"/>
          <w:szCs w:val="28"/>
          <w:lang w:eastAsia="ru-RU"/>
        </w:rPr>
        <w:t>Остановки общественного транспорта в зависимости от его вида следует размещать в 5-минутной пешеходной доступности</w:t>
      </w:r>
      <w:r w:rsidR="00B24830" w:rsidRPr="00BE071E">
        <w:rPr>
          <w:rFonts w:ascii="Times New Roman" w:eastAsia="Times New Roman" w:hAnsi="Times New Roman" w:cs="Times New Roman"/>
          <w:sz w:val="28"/>
          <w:szCs w:val="28"/>
          <w:lang w:eastAsia="ru-RU"/>
        </w:rPr>
        <w:t xml:space="preserve"> (пр</w:t>
      </w:r>
      <w:r w:rsidR="004A24DF" w:rsidRPr="00BE071E">
        <w:rPr>
          <w:rFonts w:ascii="Times New Roman" w:eastAsia="Times New Roman" w:hAnsi="Times New Roman" w:cs="Times New Roman"/>
          <w:sz w:val="28"/>
          <w:szCs w:val="28"/>
          <w:lang w:eastAsia="ru-RU"/>
        </w:rPr>
        <w:t xml:space="preserve">и средней скорости  </w:t>
      </w:r>
      <w:r>
        <w:rPr>
          <w:rFonts w:ascii="Times New Roman" w:eastAsia="Times New Roman" w:hAnsi="Times New Roman" w:cs="Times New Roman"/>
          <w:sz w:val="28"/>
          <w:szCs w:val="28"/>
          <w:lang w:eastAsia="ru-RU"/>
        </w:rPr>
        <w:t xml:space="preserve"> </w:t>
      </w:r>
      <w:r w:rsidR="004A24DF" w:rsidRPr="00BE071E">
        <w:rPr>
          <w:rFonts w:ascii="Times New Roman" w:eastAsia="Times New Roman" w:hAnsi="Times New Roman" w:cs="Times New Roman"/>
          <w:sz w:val="28"/>
          <w:szCs w:val="28"/>
          <w:lang w:eastAsia="ru-RU"/>
        </w:rPr>
        <w:t xml:space="preserve"> движения</w:t>
      </w:r>
      <w:r>
        <w:rPr>
          <w:rFonts w:ascii="Times New Roman" w:eastAsia="Times New Roman" w:hAnsi="Times New Roman" w:cs="Times New Roman"/>
          <w:sz w:val="28"/>
          <w:szCs w:val="28"/>
          <w:lang w:eastAsia="ru-RU"/>
        </w:rPr>
        <w:t xml:space="preserve"> </w:t>
      </w:r>
      <w:r w:rsidR="004A24DF" w:rsidRPr="00BE071E">
        <w:rPr>
          <w:rFonts w:ascii="Times New Roman" w:eastAsia="Times New Roman" w:hAnsi="Times New Roman" w:cs="Times New Roman"/>
          <w:sz w:val="28"/>
          <w:szCs w:val="28"/>
          <w:lang w:eastAsia="ru-RU"/>
        </w:rPr>
        <w:t xml:space="preserve"> </w:t>
      </w:r>
      <w:r w:rsidR="00B24830" w:rsidRPr="00BE071E">
        <w:rPr>
          <w:rFonts w:ascii="Times New Roman" w:eastAsia="Times New Roman" w:hAnsi="Times New Roman" w:cs="Times New Roman"/>
          <w:sz w:val="28"/>
          <w:szCs w:val="28"/>
          <w:lang w:eastAsia="ru-RU"/>
        </w:rPr>
        <w:t xml:space="preserve">5  км/ч) </w:t>
      </w:r>
      <w:r w:rsidR="00170D31" w:rsidRPr="00BE071E">
        <w:rPr>
          <w:rFonts w:ascii="Times New Roman" w:eastAsia="Times New Roman" w:hAnsi="Times New Roman" w:cs="Times New Roman"/>
          <w:sz w:val="28"/>
          <w:szCs w:val="28"/>
          <w:lang w:eastAsia="ru-RU"/>
        </w:rPr>
        <w:t xml:space="preserve"> до</w:t>
      </w:r>
      <w:r>
        <w:rPr>
          <w:rFonts w:ascii="Times New Roman" w:eastAsia="Times New Roman" w:hAnsi="Times New Roman" w:cs="Times New Roman"/>
          <w:sz w:val="28"/>
          <w:szCs w:val="28"/>
          <w:lang w:eastAsia="ru-RU"/>
        </w:rPr>
        <w:t xml:space="preserve"> </w:t>
      </w:r>
      <w:r w:rsidR="00170D31" w:rsidRPr="00BE071E">
        <w:rPr>
          <w:rFonts w:ascii="Times New Roman" w:eastAsia="Times New Roman" w:hAnsi="Times New Roman" w:cs="Times New Roman"/>
          <w:sz w:val="28"/>
          <w:szCs w:val="28"/>
          <w:lang w:eastAsia="ru-RU"/>
        </w:rPr>
        <w:t xml:space="preserve"> </w:t>
      </w:r>
      <w:r w:rsidR="004A24DF" w:rsidRPr="00BE071E">
        <w:rPr>
          <w:rFonts w:ascii="Times New Roman" w:eastAsia="Times New Roman" w:hAnsi="Times New Roman" w:cs="Times New Roman"/>
          <w:sz w:val="28"/>
          <w:szCs w:val="28"/>
          <w:lang w:eastAsia="ru-RU"/>
        </w:rPr>
        <w:t xml:space="preserve"> </w:t>
      </w:r>
      <w:r w:rsidR="00170D31" w:rsidRPr="00BE071E">
        <w:rPr>
          <w:rFonts w:ascii="Times New Roman" w:eastAsia="Times New Roman" w:hAnsi="Times New Roman" w:cs="Times New Roman"/>
          <w:sz w:val="28"/>
          <w:szCs w:val="28"/>
          <w:lang w:eastAsia="ru-RU"/>
        </w:rPr>
        <w:t xml:space="preserve">жилых </w:t>
      </w:r>
      <w:r>
        <w:rPr>
          <w:rFonts w:ascii="Times New Roman" w:eastAsia="Times New Roman" w:hAnsi="Times New Roman" w:cs="Times New Roman"/>
          <w:sz w:val="28"/>
          <w:szCs w:val="28"/>
          <w:lang w:eastAsia="ru-RU"/>
        </w:rPr>
        <w:t xml:space="preserve"> </w:t>
      </w:r>
      <w:r w:rsidR="004A24DF" w:rsidRPr="00BE071E">
        <w:rPr>
          <w:rFonts w:ascii="Times New Roman" w:eastAsia="Times New Roman" w:hAnsi="Times New Roman" w:cs="Times New Roman"/>
          <w:sz w:val="28"/>
          <w:szCs w:val="28"/>
          <w:lang w:eastAsia="ru-RU"/>
        </w:rPr>
        <w:t xml:space="preserve"> </w:t>
      </w:r>
      <w:r w:rsidR="00170D31" w:rsidRPr="00BE071E">
        <w:rPr>
          <w:rFonts w:ascii="Times New Roman" w:eastAsia="Times New Roman" w:hAnsi="Times New Roman" w:cs="Times New Roman"/>
          <w:sz w:val="28"/>
          <w:szCs w:val="28"/>
          <w:lang w:eastAsia="ru-RU"/>
        </w:rPr>
        <w:t xml:space="preserve">домов, </w:t>
      </w:r>
      <w:r w:rsidR="00B24830" w:rsidRPr="00BE07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70D31" w:rsidRPr="00BE071E">
        <w:rPr>
          <w:rFonts w:ascii="Times New Roman" w:eastAsia="Times New Roman" w:hAnsi="Times New Roman" w:cs="Times New Roman"/>
          <w:sz w:val="28"/>
          <w:szCs w:val="28"/>
          <w:lang w:eastAsia="ru-RU"/>
        </w:rPr>
        <w:t xml:space="preserve">принимая </w:t>
      </w:r>
      <w:r>
        <w:rPr>
          <w:rFonts w:ascii="Times New Roman" w:eastAsia="Times New Roman" w:hAnsi="Times New Roman" w:cs="Times New Roman"/>
          <w:sz w:val="28"/>
          <w:szCs w:val="28"/>
          <w:lang w:eastAsia="ru-RU"/>
        </w:rPr>
        <w:t xml:space="preserve"> </w:t>
      </w:r>
      <w:r w:rsidR="00170D31" w:rsidRPr="00BE071E">
        <w:rPr>
          <w:rFonts w:ascii="Times New Roman" w:eastAsia="Times New Roman" w:hAnsi="Times New Roman" w:cs="Times New Roman"/>
          <w:sz w:val="28"/>
          <w:szCs w:val="28"/>
          <w:lang w:eastAsia="ru-RU"/>
        </w:rPr>
        <w:t xml:space="preserve"> расстояния</w:t>
      </w:r>
      <w:r w:rsidR="004A24DF" w:rsidRPr="00BE071E">
        <w:rPr>
          <w:rFonts w:ascii="Times New Roman" w:eastAsia="Times New Roman" w:hAnsi="Times New Roman" w:cs="Times New Roman"/>
          <w:sz w:val="28"/>
          <w:szCs w:val="28"/>
          <w:lang w:eastAsia="ru-RU"/>
        </w:rPr>
        <w:t xml:space="preserve"> </w:t>
      </w:r>
    </w:p>
    <w:p w:rsidR="006E2382" w:rsidRPr="00BE071E" w:rsidRDefault="006E2382" w:rsidP="006E2382">
      <w:pPr>
        <w:tabs>
          <w:tab w:val="left" w:pos="0"/>
        </w:tabs>
        <w:spacing w:after="0" w:line="360" w:lineRule="auto"/>
        <w:ind w:right="-1" w:firstLine="851"/>
        <w:jc w:val="both"/>
        <w:rPr>
          <w:rFonts w:ascii="Times New Roman" w:eastAsia="Times New Roman" w:hAnsi="Times New Roman" w:cs="Times New Roman"/>
          <w:spacing w:val="-2"/>
          <w:lang w:eastAsia="ru-RU"/>
        </w:rPr>
      </w:pPr>
      <w:r w:rsidRPr="00BE071E">
        <w:rPr>
          <w:rFonts w:ascii="Times New Roman" w:eastAsia="Times New Roman" w:hAnsi="Times New Roman" w:cs="Times New Roman"/>
          <w:spacing w:val="-2"/>
          <w:lang w:eastAsia="ru-RU"/>
        </w:rPr>
        <w:t>__________</w:t>
      </w:r>
    </w:p>
    <w:p w:rsidR="006E2382" w:rsidRPr="00BE071E" w:rsidRDefault="006E2382" w:rsidP="006E2382">
      <w:pPr>
        <w:tabs>
          <w:tab w:val="left" w:pos="993"/>
        </w:tabs>
        <w:spacing w:after="0" w:line="360" w:lineRule="auto"/>
        <w:ind w:firstLine="709"/>
        <w:contextualSpacing/>
        <w:jc w:val="both"/>
        <w:rPr>
          <w:rFonts w:ascii="Times New Roman" w:eastAsia="Times New Roman" w:hAnsi="Times New Roman" w:cs="Times New Roman"/>
          <w:lang w:eastAsia="ru-RU"/>
        </w:rPr>
      </w:pPr>
      <w:r w:rsidRPr="00BE071E">
        <w:rPr>
          <w:rFonts w:ascii="Times New Roman" w:eastAsia="Times New Roman" w:hAnsi="Times New Roman" w:cs="Times New Roman"/>
          <w:lang w:eastAsia="ru-RU"/>
        </w:rPr>
        <w:t>* - без транзита населения, проживающего в других кварталах, через территорию двора.</w:t>
      </w:r>
    </w:p>
    <w:p w:rsidR="004A24DF" w:rsidRPr="00BE071E" w:rsidRDefault="004A24DF" w:rsidP="004A24DF">
      <w:pPr>
        <w:tabs>
          <w:tab w:val="left" w:pos="0"/>
        </w:tabs>
        <w:spacing w:after="0" w:line="360" w:lineRule="auto"/>
        <w:ind w:right="-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согласно  СП   476.1325800 по параметрам, приведенным  для территорий многоэтажной застройки. Расположение остановок общественного транспорта определяют с учетом основных направлений пешеходных маршрутов к объектам общественно-деловой и рекреационной инфраструктуры.</w:t>
      </w:r>
    </w:p>
    <w:p w:rsidR="009868B4" w:rsidRPr="00BE071E" w:rsidRDefault="006C1FC2" w:rsidP="00ED698D">
      <w:pPr>
        <w:tabs>
          <w:tab w:val="left" w:pos="0"/>
        </w:tabs>
        <w:spacing w:after="0" w:line="360" w:lineRule="auto"/>
        <w:ind w:right="-1" w:firstLine="851"/>
        <w:jc w:val="both"/>
        <w:rPr>
          <w:rFonts w:ascii="Times New Roman" w:eastAsia="Calibri" w:hAnsi="Times New Roman" w:cs="Times New Roman"/>
          <w:sz w:val="28"/>
          <w:szCs w:val="28"/>
        </w:rPr>
      </w:pPr>
      <w:r w:rsidRPr="00BE071E">
        <w:rPr>
          <w:rFonts w:ascii="Times New Roman" w:eastAsia="Times New Roman" w:hAnsi="Times New Roman" w:cs="Times New Roman"/>
          <w:sz w:val="28"/>
          <w:szCs w:val="28"/>
          <w:lang w:eastAsia="ru-RU"/>
        </w:rPr>
        <w:t>7.7</w:t>
      </w:r>
      <w:r w:rsidR="00ED698D" w:rsidRPr="00BE071E">
        <w:rPr>
          <w:rFonts w:ascii="Times New Roman" w:eastAsia="Times New Roman" w:hAnsi="Times New Roman" w:cs="Times New Roman"/>
          <w:sz w:val="28"/>
          <w:szCs w:val="28"/>
          <w:lang w:eastAsia="ru-RU"/>
        </w:rPr>
        <w:t xml:space="preserve"> </w:t>
      </w:r>
      <w:r w:rsidR="00BE1329" w:rsidRPr="00BE071E">
        <w:rPr>
          <w:rFonts w:ascii="Times New Roman" w:eastAsia="Times New Roman" w:hAnsi="Times New Roman" w:cs="Times New Roman"/>
          <w:sz w:val="28"/>
          <w:szCs w:val="28"/>
          <w:lang w:eastAsia="ru-RU"/>
        </w:rPr>
        <w:t>С</w:t>
      </w:r>
      <w:r w:rsidR="00ED698D" w:rsidRPr="00BE071E">
        <w:rPr>
          <w:rFonts w:ascii="Times New Roman" w:eastAsia="Times New Roman" w:hAnsi="Times New Roman" w:cs="Times New Roman"/>
          <w:sz w:val="28"/>
          <w:szCs w:val="28"/>
          <w:lang w:eastAsia="ru-RU"/>
        </w:rPr>
        <w:t xml:space="preserve">ледует предусматривать мероприятия по приоритетному движению </w:t>
      </w:r>
      <w:r w:rsidR="00ED698D" w:rsidRPr="00BE071E">
        <w:rPr>
          <w:rFonts w:ascii="Times New Roman" w:eastAsia="Calibri" w:hAnsi="Times New Roman" w:cs="Times New Roman"/>
          <w:sz w:val="28"/>
          <w:szCs w:val="28"/>
        </w:rPr>
        <w:t>пассажирского транспорта общего пользования.</w:t>
      </w:r>
      <w:r w:rsidR="009868B4" w:rsidRPr="00BE071E">
        <w:rPr>
          <w:rFonts w:ascii="Times New Roman" w:eastAsia="Calibri" w:hAnsi="Times New Roman" w:cs="Times New Roman"/>
          <w:sz w:val="28"/>
          <w:szCs w:val="28"/>
        </w:rPr>
        <w:t xml:space="preserve"> </w:t>
      </w:r>
    </w:p>
    <w:p w:rsidR="0067349B" w:rsidRPr="00BE071E" w:rsidRDefault="0067349B" w:rsidP="00ED698D">
      <w:pPr>
        <w:tabs>
          <w:tab w:val="left" w:pos="0"/>
        </w:tabs>
        <w:spacing w:after="0" w:line="360" w:lineRule="auto"/>
        <w:ind w:right="-1" w:firstLine="851"/>
        <w:jc w:val="both"/>
        <w:rPr>
          <w:rFonts w:ascii="Times New Roman" w:eastAsia="Arial Unicode MS" w:hAnsi="Times New Roman" w:cs="Times New Roman"/>
          <w:sz w:val="28"/>
          <w:szCs w:val="28"/>
        </w:rPr>
      </w:pPr>
      <w:r w:rsidRPr="00BE071E">
        <w:rPr>
          <w:rFonts w:ascii="Times New Roman" w:eastAsia="Arial Unicode MS" w:hAnsi="Times New Roman" w:cs="Times New Roman"/>
          <w:sz w:val="28"/>
          <w:szCs w:val="28"/>
        </w:rPr>
        <w:t>При расчете количества полос, при необходимости, предусматривают</w:t>
      </w:r>
    </w:p>
    <w:p w:rsidR="0067349B" w:rsidRPr="00BE071E" w:rsidRDefault="0067349B" w:rsidP="0067349B">
      <w:pPr>
        <w:spacing w:after="0" w:line="360" w:lineRule="auto"/>
        <w:jc w:val="both"/>
        <w:rPr>
          <w:rFonts w:ascii="Times New Roman" w:eastAsia="Arial Unicode MS" w:hAnsi="Times New Roman" w:cs="Times New Roman"/>
          <w:sz w:val="28"/>
          <w:szCs w:val="28"/>
        </w:rPr>
      </w:pPr>
      <w:r w:rsidRPr="00BE071E">
        <w:rPr>
          <w:rFonts w:ascii="Times New Roman" w:eastAsia="Arial Unicode MS" w:hAnsi="Times New Roman" w:cs="Times New Roman"/>
          <w:sz w:val="28"/>
          <w:szCs w:val="28"/>
        </w:rPr>
        <w:t>выделенную полосу для общественного транспорта согласно СП 396.1325800.</w:t>
      </w:r>
    </w:p>
    <w:p w:rsidR="00591E9E" w:rsidRPr="00BE071E" w:rsidRDefault="006C1FC2" w:rsidP="00D229CF">
      <w:pPr>
        <w:tabs>
          <w:tab w:val="left" w:pos="0"/>
        </w:tabs>
        <w:spacing w:after="0" w:line="360" w:lineRule="auto"/>
        <w:ind w:right="-1" w:firstLine="851"/>
        <w:jc w:val="both"/>
        <w:rPr>
          <w:rFonts w:ascii="Times New Roman" w:eastAsia="Calibri" w:hAnsi="Times New Roman" w:cs="Times New Roman"/>
          <w:sz w:val="28"/>
          <w:szCs w:val="28"/>
        </w:rPr>
      </w:pPr>
      <w:r w:rsidRPr="00BE071E">
        <w:rPr>
          <w:rFonts w:ascii="Times New Roman" w:eastAsia="Times New Roman" w:hAnsi="Times New Roman" w:cs="Times New Roman"/>
          <w:sz w:val="28"/>
          <w:szCs w:val="28"/>
          <w:lang w:eastAsia="ru-RU"/>
        </w:rPr>
        <w:t>7.8</w:t>
      </w:r>
      <w:r w:rsidR="00ED698D" w:rsidRPr="00BE071E">
        <w:rPr>
          <w:rFonts w:ascii="Times New Roman" w:eastAsia="Times New Roman" w:hAnsi="Times New Roman" w:cs="Times New Roman"/>
          <w:sz w:val="28"/>
          <w:szCs w:val="28"/>
          <w:lang w:eastAsia="ru-RU"/>
        </w:rPr>
        <w:t xml:space="preserve"> На улицах </w:t>
      </w:r>
      <w:r w:rsidR="00AC16C2" w:rsidRPr="00BE071E">
        <w:rPr>
          <w:rFonts w:ascii="Times New Roman" w:eastAsia="Times New Roman" w:hAnsi="Times New Roman" w:cs="Times New Roman"/>
          <w:sz w:val="28"/>
          <w:szCs w:val="28"/>
          <w:lang w:eastAsia="ru-RU"/>
        </w:rPr>
        <w:t xml:space="preserve">в зонах жилой застройки </w:t>
      </w:r>
      <w:r w:rsidR="00ED698D" w:rsidRPr="00BE071E">
        <w:rPr>
          <w:rFonts w:ascii="Times New Roman" w:eastAsia="Times New Roman" w:hAnsi="Times New Roman" w:cs="Times New Roman"/>
          <w:sz w:val="28"/>
          <w:szCs w:val="28"/>
          <w:lang w:eastAsia="ru-RU"/>
        </w:rPr>
        <w:t>предусматрива</w:t>
      </w:r>
      <w:r w:rsidR="00591E9E" w:rsidRPr="00BE071E">
        <w:rPr>
          <w:rFonts w:ascii="Times New Roman" w:eastAsia="Times New Roman" w:hAnsi="Times New Roman" w:cs="Times New Roman"/>
          <w:sz w:val="28"/>
          <w:szCs w:val="28"/>
          <w:lang w:eastAsia="ru-RU"/>
        </w:rPr>
        <w:t>ют</w:t>
      </w:r>
      <w:r w:rsidR="00ED698D" w:rsidRPr="00BE071E">
        <w:rPr>
          <w:rFonts w:ascii="Times New Roman" w:eastAsia="Times New Roman" w:hAnsi="Times New Roman" w:cs="Times New Roman"/>
          <w:sz w:val="28"/>
          <w:szCs w:val="28"/>
          <w:lang w:eastAsia="ru-RU"/>
        </w:rPr>
        <w:t xml:space="preserve"> мероприятия по снижению скорости движения автомобилей</w:t>
      </w:r>
      <w:r w:rsidR="00BE1329" w:rsidRPr="00BE071E">
        <w:rPr>
          <w:rFonts w:ascii="Times New Roman" w:eastAsia="Times New Roman" w:hAnsi="Times New Roman" w:cs="Times New Roman"/>
          <w:sz w:val="28"/>
          <w:szCs w:val="28"/>
          <w:lang w:eastAsia="ru-RU"/>
        </w:rPr>
        <w:t xml:space="preserve"> согласно </w:t>
      </w:r>
      <w:r w:rsidR="00F6263A" w:rsidRPr="00BE071E">
        <w:rPr>
          <w:rFonts w:ascii="Times New Roman" w:eastAsia="Times New Roman" w:hAnsi="Times New Roman" w:cs="Times New Roman"/>
          <w:sz w:val="28"/>
          <w:szCs w:val="28"/>
          <w:lang w:eastAsia="ru-RU"/>
        </w:rPr>
        <w:t xml:space="preserve"> </w:t>
      </w:r>
      <w:r w:rsidR="00BE1329" w:rsidRPr="00BE071E">
        <w:rPr>
          <w:rFonts w:ascii="Times New Roman" w:eastAsia="Times New Roman" w:hAnsi="Times New Roman" w:cs="Times New Roman"/>
          <w:sz w:val="28"/>
          <w:szCs w:val="28"/>
          <w:lang w:eastAsia="ru-RU"/>
        </w:rPr>
        <w:t xml:space="preserve">ГОСТ </w:t>
      </w:r>
    </w:p>
    <w:p w:rsidR="00B9653A" w:rsidRPr="00BE071E" w:rsidRDefault="00591E9E" w:rsidP="00591E9E">
      <w:pPr>
        <w:tabs>
          <w:tab w:val="left" w:pos="0"/>
        </w:tabs>
        <w:autoSpaceDE w:val="0"/>
        <w:autoSpaceDN w:val="0"/>
        <w:spacing w:after="0" w:line="360" w:lineRule="auto"/>
        <w:jc w:val="both"/>
        <w:rPr>
          <w:rFonts w:ascii="Times New Roman" w:eastAsia="Times New Roman" w:hAnsi="Times New Roman" w:cs="Times New Roman"/>
          <w:b/>
          <w:sz w:val="28"/>
          <w:szCs w:val="28"/>
          <w:lang w:eastAsia="ru-RU"/>
        </w:rPr>
      </w:pPr>
      <w:bookmarkStart w:id="8" w:name="_Toc73516671"/>
      <w:r w:rsidRPr="00BE071E">
        <w:rPr>
          <w:rFonts w:ascii="Times New Roman" w:eastAsia="Times New Roman" w:hAnsi="Times New Roman" w:cs="Times New Roman"/>
          <w:sz w:val="28"/>
          <w:szCs w:val="28"/>
          <w:lang w:eastAsia="ru-RU"/>
        </w:rPr>
        <w:t>Р 52289 и ГОСТ Р 52605,</w:t>
      </w:r>
      <w:r w:rsidRPr="00BE071E">
        <w:rPr>
          <w:rFonts w:ascii="Times New Roman" w:eastAsia="Calibri" w:hAnsi="Times New Roman" w:cs="Times New Roman"/>
          <w:sz w:val="28"/>
          <w:szCs w:val="28"/>
        </w:rPr>
        <w:t xml:space="preserve"> светофорное регулирование согласно СП 276.1325800.</w:t>
      </w:r>
    </w:p>
    <w:p w:rsidR="0037438A" w:rsidRPr="00BE071E" w:rsidRDefault="009860E0" w:rsidP="003E5FCF">
      <w:pPr>
        <w:tabs>
          <w:tab w:val="left" w:pos="0"/>
        </w:tabs>
        <w:autoSpaceDE w:val="0"/>
        <w:autoSpaceDN w:val="0"/>
        <w:spacing w:after="0" w:line="360" w:lineRule="auto"/>
        <w:ind w:firstLine="851"/>
        <w:jc w:val="both"/>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8</w:t>
      </w:r>
      <w:r w:rsidR="0037438A" w:rsidRPr="00BE071E">
        <w:rPr>
          <w:rFonts w:ascii="Times New Roman" w:eastAsia="Times New Roman" w:hAnsi="Times New Roman" w:cs="Times New Roman"/>
          <w:b/>
          <w:sz w:val="28"/>
          <w:szCs w:val="28"/>
          <w:lang w:eastAsia="ru-RU"/>
        </w:rPr>
        <w:t xml:space="preserve"> </w:t>
      </w:r>
      <w:bookmarkEnd w:id="8"/>
      <w:r w:rsidR="00CC1530" w:rsidRPr="00BE071E">
        <w:rPr>
          <w:rFonts w:ascii="Times New Roman" w:eastAsia="Times New Roman" w:hAnsi="Times New Roman" w:cs="Times New Roman"/>
          <w:b/>
          <w:sz w:val="28"/>
          <w:szCs w:val="28"/>
          <w:lang w:eastAsia="ru-RU"/>
        </w:rPr>
        <w:t>Организация стоянок автомобилей и парковок</w:t>
      </w:r>
    </w:p>
    <w:p w:rsidR="006C0B1F" w:rsidRPr="00BE071E" w:rsidRDefault="006C0B1F" w:rsidP="00CC1530">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BE071E">
        <w:rPr>
          <w:rFonts w:ascii="Times New Roman" w:eastAsia="Times New Roman" w:hAnsi="Times New Roman" w:cs="Times New Roman"/>
          <w:spacing w:val="2"/>
          <w:sz w:val="28"/>
          <w:szCs w:val="28"/>
          <w:lang w:eastAsia="ru-RU"/>
        </w:rPr>
        <w:t xml:space="preserve">8.1 </w:t>
      </w:r>
      <w:r w:rsidR="00C927DF" w:rsidRPr="00BE071E">
        <w:rPr>
          <w:rFonts w:ascii="Times New Roman" w:eastAsia="Times New Roman" w:hAnsi="Times New Roman" w:cs="Times New Roman"/>
          <w:spacing w:val="2"/>
          <w:sz w:val="28"/>
          <w:szCs w:val="28"/>
          <w:lang w:eastAsia="ru-RU"/>
        </w:rPr>
        <w:t xml:space="preserve">Общее количество машино-мест в </w:t>
      </w:r>
      <w:r w:rsidR="009868B4" w:rsidRPr="00BE071E">
        <w:rPr>
          <w:rFonts w:ascii="Times New Roman" w:eastAsia="Times New Roman" w:hAnsi="Times New Roman" w:cs="Times New Roman"/>
          <w:spacing w:val="2"/>
          <w:sz w:val="28"/>
          <w:szCs w:val="28"/>
          <w:lang w:eastAsia="ru-RU"/>
        </w:rPr>
        <w:t>границах</w:t>
      </w:r>
      <w:r w:rsidR="00C927DF" w:rsidRPr="00BE071E">
        <w:rPr>
          <w:rFonts w:ascii="Times New Roman" w:eastAsia="Times New Roman" w:hAnsi="Times New Roman" w:cs="Times New Roman"/>
          <w:spacing w:val="2"/>
          <w:sz w:val="28"/>
          <w:szCs w:val="28"/>
          <w:lang w:eastAsia="ru-RU"/>
        </w:rPr>
        <w:t xml:space="preserve"> среднеэтажной модели городской среды должно определяться по расчету в соответствии с СП 42.13330 и</w:t>
      </w:r>
      <w:r w:rsidR="002A6EE5" w:rsidRPr="00BE071E">
        <w:rPr>
          <w:rFonts w:ascii="Times New Roman" w:eastAsia="Times New Roman" w:hAnsi="Times New Roman" w:cs="Times New Roman"/>
          <w:spacing w:val="2"/>
          <w:sz w:val="28"/>
          <w:szCs w:val="28"/>
          <w:lang w:eastAsia="ru-RU"/>
        </w:rPr>
        <w:t>/</w:t>
      </w:r>
      <w:r w:rsidR="00E60C96" w:rsidRPr="00BE071E">
        <w:rPr>
          <w:rFonts w:ascii="Times New Roman" w:eastAsia="Times New Roman" w:hAnsi="Times New Roman" w:cs="Times New Roman"/>
          <w:spacing w:val="2"/>
          <w:sz w:val="28"/>
          <w:szCs w:val="28"/>
          <w:lang w:eastAsia="ru-RU"/>
        </w:rPr>
        <w:t xml:space="preserve">или </w:t>
      </w:r>
      <w:r w:rsidR="00C927DF" w:rsidRPr="00BE071E">
        <w:rPr>
          <w:rFonts w:ascii="Times New Roman" w:eastAsia="Times New Roman" w:hAnsi="Times New Roman" w:cs="Times New Roman"/>
          <w:spacing w:val="2"/>
          <w:sz w:val="28"/>
          <w:szCs w:val="28"/>
          <w:lang w:eastAsia="ru-RU"/>
        </w:rPr>
        <w:t xml:space="preserve"> </w:t>
      </w:r>
      <w:r w:rsidR="007A60CD" w:rsidRPr="00BE071E">
        <w:rPr>
          <w:rFonts w:ascii="Times New Roman" w:eastAsia="Times New Roman" w:hAnsi="Times New Roman" w:cs="Times New Roman"/>
          <w:spacing w:val="2"/>
          <w:sz w:val="28"/>
          <w:szCs w:val="28"/>
          <w:lang w:eastAsia="ru-RU"/>
        </w:rPr>
        <w:t>РНГП</w:t>
      </w:r>
      <w:r w:rsidR="00407603" w:rsidRPr="00BE071E">
        <w:rPr>
          <w:rFonts w:ascii="Times New Roman" w:eastAsia="Times New Roman" w:hAnsi="Times New Roman" w:cs="Times New Roman"/>
          <w:spacing w:val="2"/>
          <w:sz w:val="28"/>
          <w:szCs w:val="28"/>
          <w:lang w:eastAsia="ru-RU"/>
        </w:rPr>
        <w:t>/МНГП</w:t>
      </w:r>
      <w:r w:rsidR="007A60CD" w:rsidRPr="00BE071E">
        <w:rPr>
          <w:rFonts w:ascii="Times New Roman" w:eastAsia="Times New Roman" w:hAnsi="Times New Roman" w:cs="Times New Roman"/>
          <w:spacing w:val="2"/>
          <w:sz w:val="28"/>
          <w:szCs w:val="28"/>
          <w:lang w:eastAsia="ru-RU"/>
        </w:rPr>
        <w:t>.</w:t>
      </w:r>
    </w:p>
    <w:p w:rsidR="0037438A" w:rsidRPr="00BE071E" w:rsidRDefault="00482710" w:rsidP="00CC1530">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BE071E">
        <w:rPr>
          <w:rFonts w:ascii="Times New Roman" w:eastAsia="Times New Roman" w:hAnsi="Times New Roman" w:cs="Times New Roman"/>
          <w:spacing w:val="2"/>
          <w:sz w:val="28"/>
          <w:szCs w:val="28"/>
          <w:lang w:eastAsia="ru-RU"/>
        </w:rPr>
        <w:t>8</w:t>
      </w:r>
      <w:r w:rsidR="0037438A" w:rsidRPr="00BE071E">
        <w:rPr>
          <w:rFonts w:ascii="Times New Roman" w:eastAsia="Times New Roman" w:hAnsi="Times New Roman" w:cs="Times New Roman"/>
          <w:spacing w:val="2"/>
          <w:sz w:val="28"/>
          <w:szCs w:val="28"/>
          <w:lang w:eastAsia="ru-RU"/>
        </w:rPr>
        <w:t>.</w:t>
      </w:r>
      <w:r w:rsidR="00C927DF" w:rsidRPr="00BE071E">
        <w:rPr>
          <w:rFonts w:ascii="Times New Roman" w:eastAsia="Times New Roman" w:hAnsi="Times New Roman" w:cs="Times New Roman"/>
          <w:spacing w:val="2"/>
          <w:sz w:val="28"/>
          <w:szCs w:val="28"/>
          <w:lang w:eastAsia="ru-RU"/>
        </w:rPr>
        <w:t>2</w:t>
      </w:r>
      <w:r w:rsidR="0037438A" w:rsidRPr="00BE071E">
        <w:rPr>
          <w:rFonts w:ascii="Times New Roman" w:eastAsia="Times New Roman" w:hAnsi="Times New Roman" w:cs="Times New Roman"/>
          <w:spacing w:val="2"/>
          <w:sz w:val="28"/>
          <w:szCs w:val="28"/>
          <w:lang w:eastAsia="ru-RU"/>
        </w:rPr>
        <w:t xml:space="preserve"> </w:t>
      </w:r>
      <w:r w:rsidR="001165B7" w:rsidRPr="00BE071E">
        <w:rPr>
          <w:rFonts w:ascii="Times New Roman" w:eastAsia="Times New Roman" w:hAnsi="Times New Roman" w:cs="Times New Roman"/>
          <w:spacing w:val="2"/>
          <w:sz w:val="28"/>
          <w:szCs w:val="28"/>
          <w:lang w:eastAsia="ru-RU"/>
        </w:rPr>
        <w:t>В среднеэтажной модели</w:t>
      </w:r>
      <w:r w:rsidR="002B2F08" w:rsidRPr="00BE071E">
        <w:rPr>
          <w:rFonts w:ascii="Times New Roman" w:eastAsia="Times New Roman" w:hAnsi="Times New Roman" w:cs="Times New Roman"/>
          <w:spacing w:val="2"/>
          <w:sz w:val="28"/>
          <w:szCs w:val="28"/>
          <w:lang w:eastAsia="ru-RU"/>
        </w:rPr>
        <w:t xml:space="preserve"> </w:t>
      </w:r>
      <w:r w:rsidR="001165B7" w:rsidRPr="00BE071E">
        <w:rPr>
          <w:rFonts w:ascii="Times New Roman" w:eastAsia="Times New Roman" w:hAnsi="Times New Roman" w:cs="Times New Roman"/>
          <w:spacing w:val="2"/>
          <w:sz w:val="28"/>
          <w:szCs w:val="28"/>
          <w:lang w:eastAsia="ru-RU"/>
        </w:rPr>
        <w:t xml:space="preserve">городской среды </w:t>
      </w:r>
      <w:r w:rsidR="00B07E68" w:rsidRPr="00BE071E">
        <w:rPr>
          <w:rFonts w:ascii="Times New Roman" w:eastAsia="Times New Roman" w:hAnsi="Times New Roman" w:cs="Times New Roman"/>
          <w:spacing w:val="2"/>
          <w:sz w:val="28"/>
          <w:szCs w:val="28"/>
          <w:lang w:eastAsia="ru-RU"/>
        </w:rPr>
        <w:t xml:space="preserve">организовывают </w:t>
      </w:r>
      <w:r w:rsidR="001165B7" w:rsidRPr="00BE071E">
        <w:rPr>
          <w:rFonts w:ascii="Times New Roman" w:eastAsia="Times New Roman" w:hAnsi="Times New Roman" w:cs="Times New Roman"/>
          <w:spacing w:val="2"/>
          <w:sz w:val="28"/>
          <w:szCs w:val="28"/>
          <w:lang w:eastAsia="ru-RU"/>
        </w:rPr>
        <w:t>наземны</w:t>
      </w:r>
      <w:r w:rsidR="007A60CD" w:rsidRPr="00BE071E">
        <w:rPr>
          <w:rFonts w:ascii="Times New Roman" w:eastAsia="Times New Roman" w:hAnsi="Times New Roman" w:cs="Times New Roman"/>
          <w:spacing w:val="2"/>
          <w:sz w:val="28"/>
          <w:szCs w:val="28"/>
          <w:lang w:eastAsia="ru-RU"/>
        </w:rPr>
        <w:t>е</w:t>
      </w:r>
      <w:r w:rsidR="001165B7" w:rsidRPr="00BE071E">
        <w:rPr>
          <w:rFonts w:ascii="Times New Roman" w:eastAsia="Times New Roman" w:hAnsi="Times New Roman" w:cs="Times New Roman"/>
          <w:spacing w:val="2"/>
          <w:sz w:val="28"/>
          <w:szCs w:val="28"/>
          <w:lang w:eastAsia="ru-RU"/>
        </w:rPr>
        <w:t xml:space="preserve"> парков</w:t>
      </w:r>
      <w:r w:rsidR="007A60CD" w:rsidRPr="00BE071E">
        <w:rPr>
          <w:rFonts w:ascii="Times New Roman" w:eastAsia="Times New Roman" w:hAnsi="Times New Roman" w:cs="Times New Roman"/>
          <w:spacing w:val="2"/>
          <w:sz w:val="28"/>
          <w:szCs w:val="28"/>
          <w:lang w:eastAsia="ru-RU"/>
        </w:rPr>
        <w:t>ки</w:t>
      </w:r>
      <w:r w:rsidR="00BC7840" w:rsidRPr="00BE071E">
        <w:rPr>
          <w:rFonts w:ascii="Times New Roman" w:eastAsia="Times New Roman" w:hAnsi="Times New Roman" w:cs="Times New Roman"/>
          <w:spacing w:val="2"/>
          <w:sz w:val="28"/>
          <w:szCs w:val="28"/>
          <w:lang w:eastAsia="ru-RU"/>
        </w:rPr>
        <w:t xml:space="preserve"> (машино-мест</w:t>
      </w:r>
      <w:r w:rsidR="007A60CD" w:rsidRPr="00BE071E">
        <w:rPr>
          <w:rFonts w:ascii="Times New Roman" w:eastAsia="Times New Roman" w:hAnsi="Times New Roman" w:cs="Times New Roman"/>
          <w:spacing w:val="2"/>
          <w:sz w:val="28"/>
          <w:szCs w:val="28"/>
          <w:lang w:eastAsia="ru-RU"/>
        </w:rPr>
        <w:t>а</w:t>
      </w:r>
      <w:r w:rsidR="00BC7840" w:rsidRPr="00BE071E">
        <w:rPr>
          <w:rFonts w:ascii="Times New Roman" w:eastAsia="Times New Roman" w:hAnsi="Times New Roman" w:cs="Times New Roman"/>
          <w:spacing w:val="2"/>
          <w:sz w:val="28"/>
          <w:szCs w:val="28"/>
          <w:lang w:eastAsia="ru-RU"/>
        </w:rPr>
        <w:t>)</w:t>
      </w:r>
      <w:r w:rsidR="001165B7" w:rsidRPr="00BE071E">
        <w:rPr>
          <w:rFonts w:ascii="Times New Roman" w:eastAsia="Times New Roman" w:hAnsi="Times New Roman" w:cs="Times New Roman"/>
          <w:spacing w:val="2"/>
          <w:sz w:val="28"/>
          <w:szCs w:val="28"/>
          <w:lang w:eastAsia="ru-RU"/>
        </w:rPr>
        <w:t xml:space="preserve"> для жителей</w:t>
      </w:r>
      <w:r w:rsidR="001165B7" w:rsidRPr="00BE071E">
        <w:rPr>
          <w:rFonts w:ascii="Times New Roman" w:hAnsi="Times New Roman" w:cs="Times New Roman"/>
        </w:rPr>
        <w:t xml:space="preserve"> </w:t>
      </w:r>
      <w:r w:rsidR="001165B7" w:rsidRPr="00BE071E">
        <w:rPr>
          <w:rFonts w:ascii="Times New Roman" w:eastAsia="Times New Roman" w:hAnsi="Times New Roman" w:cs="Times New Roman"/>
          <w:spacing w:val="2"/>
          <w:sz w:val="28"/>
          <w:szCs w:val="28"/>
          <w:lang w:eastAsia="ru-RU"/>
        </w:rPr>
        <w:t xml:space="preserve">вдоль </w:t>
      </w:r>
      <w:r w:rsidR="00ED698D" w:rsidRPr="00BE071E">
        <w:rPr>
          <w:rFonts w:ascii="Times New Roman" w:eastAsia="Times New Roman" w:hAnsi="Times New Roman" w:cs="Times New Roman"/>
          <w:spacing w:val="2"/>
          <w:sz w:val="28"/>
          <w:szCs w:val="28"/>
          <w:lang w:eastAsia="ru-RU"/>
        </w:rPr>
        <w:t xml:space="preserve">проезжей части </w:t>
      </w:r>
      <w:r w:rsidR="001165B7" w:rsidRPr="00BE071E">
        <w:rPr>
          <w:rFonts w:ascii="Times New Roman" w:eastAsia="Times New Roman" w:hAnsi="Times New Roman" w:cs="Times New Roman"/>
          <w:spacing w:val="2"/>
          <w:sz w:val="28"/>
          <w:szCs w:val="28"/>
          <w:lang w:eastAsia="ru-RU"/>
        </w:rPr>
        <w:t>улиц</w:t>
      </w:r>
      <w:r w:rsidR="00ED698D" w:rsidRPr="00BE071E">
        <w:rPr>
          <w:rFonts w:ascii="Times New Roman" w:eastAsia="Times New Roman" w:hAnsi="Times New Roman" w:cs="Times New Roman"/>
          <w:spacing w:val="2"/>
          <w:sz w:val="28"/>
          <w:szCs w:val="28"/>
          <w:lang w:eastAsia="ru-RU"/>
        </w:rPr>
        <w:t xml:space="preserve"> и проездов</w:t>
      </w:r>
      <w:r w:rsidR="001165B7" w:rsidRPr="00BE071E">
        <w:rPr>
          <w:rFonts w:ascii="Times New Roman" w:eastAsia="Times New Roman" w:hAnsi="Times New Roman" w:cs="Times New Roman"/>
          <w:spacing w:val="2"/>
          <w:sz w:val="28"/>
          <w:szCs w:val="28"/>
          <w:lang w:eastAsia="ru-RU"/>
        </w:rPr>
        <w:t xml:space="preserve"> </w:t>
      </w:r>
      <w:r w:rsidR="006C0B1F" w:rsidRPr="00BE071E">
        <w:rPr>
          <w:rFonts w:ascii="Times New Roman" w:eastAsia="Times New Roman" w:hAnsi="Times New Roman" w:cs="Times New Roman"/>
          <w:spacing w:val="2"/>
          <w:sz w:val="28"/>
          <w:szCs w:val="28"/>
          <w:lang w:eastAsia="ru-RU"/>
        </w:rPr>
        <w:t>квартала</w:t>
      </w:r>
      <w:r w:rsidR="00ED698D" w:rsidRPr="00BE071E">
        <w:rPr>
          <w:rFonts w:ascii="Times New Roman" w:eastAsia="Times New Roman" w:hAnsi="Times New Roman" w:cs="Times New Roman"/>
          <w:spacing w:val="2"/>
          <w:sz w:val="28"/>
          <w:szCs w:val="28"/>
          <w:lang w:eastAsia="ru-RU"/>
        </w:rPr>
        <w:t xml:space="preserve"> согласно СП 396.1325800 </w:t>
      </w:r>
      <w:r w:rsidR="006C0B1F" w:rsidRPr="00BE071E">
        <w:rPr>
          <w:rFonts w:ascii="Times New Roman" w:eastAsia="Times New Roman" w:hAnsi="Times New Roman" w:cs="Times New Roman"/>
          <w:spacing w:val="2"/>
          <w:sz w:val="28"/>
          <w:szCs w:val="28"/>
          <w:lang w:eastAsia="ru-RU"/>
        </w:rPr>
        <w:t xml:space="preserve"> </w:t>
      </w:r>
      <w:r w:rsidR="001165B7" w:rsidRPr="00BE071E">
        <w:rPr>
          <w:rFonts w:ascii="Times New Roman" w:eastAsia="Times New Roman" w:hAnsi="Times New Roman" w:cs="Times New Roman"/>
          <w:spacing w:val="2"/>
          <w:sz w:val="28"/>
          <w:szCs w:val="28"/>
          <w:lang w:eastAsia="ru-RU"/>
        </w:rPr>
        <w:t>для ограничения количества наземных стоянок автомобилей во дворах</w:t>
      </w:r>
      <w:r w:rsidR="007A60CD" w:rsidRPr="00BE071E">
        <w:rPr>
          <w:rFonts w:ascii="Times New Roman" w:eastAsia="Times New Roman" w:hAnsi="Times New Roman" w:cs="Times New Roman"/>
          <w:spacing w:val="2"/>
          <w:sz w:val="28"/>
          <w:szCs w:val="28"/>
          <w:lang w:eastAsia="ru-RU"/>
        </w:rPr>
        <w:t xml:space="preserve"> по 8.5.</w:t>
      </w:r>
    </w:p>
    <w:p w:rsidR="001165B7" w:rsidRPr="00BE071E" w:rsidRDefault="006C0B1F" w:rsidP="00B23E40">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BE071E">
        <w:rPr>
          <w:rFonts w:ascii="Times New Roman" w:eastAsia="Times New Roman" w:hAnsi="Times New Roman" w:cs="Times New Roman"/>
          <w:spacing w:val="2"/>
          <w:sz w:val="28"/>
          <w:szCs w:val="28"/>
          <w:lang w:eastAsia="ru-RU"/>
        </w:rPr>
        <w:t>8.</w:t>
      </w:r>
      <w:r w:rsidR="00C927DF" w:rsidRPr="00BE071E">
        <w:rPr>
          <w:rFonts w:ascii="Times New Roman" w:eastAsia="Times New Roman" w:hAnsi="Times New Roman" w:cs="Times New Roman"/>
          <w:spacing w:val="2"/>
          <w:sz w:val="28"/>
          <w:szCs w:val="28"/>
          <w:lang w:eastAsia="ru-RU"/>
        </w:rPr>
        <w:t>3</w:t>
      </w:r>
      <w:r w:rsidRPr="00BE071E">
        <w:rPr>
          <w:rFonts w:ascii="Times New Roman" w:eastAsia="Times New Roman" w:hAnsi="Times New Roman" w:cs="Times New Roman"/>
          <w:spacing w:val="2"/>
          <w:sz w:val="28"/>
          <w:szCs w:val="28"/>
          <w:lang w:eastAsia="ru-RU"/>
        </w:rPr>
        <w:t xml:space="preserve"> </w:t>
      </w:r>
      <w:r w:rsidR="00B23E40" w:rsidRPr="00BE071E">
        <w:rPr>
          <w:rFonts w:ascii="Times New Roman" w:eastAsia="Times New Roman" w:hAnsi="Times New Roman" w:cs="Times New Roman"/>
          <w:spacing w:val="2"/>
          <w:sz w:val="28"/>
          <w:szCs w:val="28"/>
          <w:lang w:eastAsia="ru-RU"/>
        </w:rPr>
        <w:t>В случае недос</w:t>
      </w:r>
      <w:r w:rsidR="00720E4C" w:rsidRPr="00BE071E">
        <w:rPr>
          <w:rFonts w:ascii="Times New Roman" w:eastAsia="Times New Roman" w:hAnsi="Times New Roman" w:cs="Times New Roman"/>
          <w:spacing w:val="2"/>
          <w:sz w:val="28"/>
          <w:szCs w:val="28"/>
          <w:lang w:eastAsia="ru-RU"/>
        </w:rPr>
        <w:t>та</w:t>
      </w:r>
      <w:r w:rsidR="00B23E40" w:rsidRPr="00BE071E">
        <w:rPr>
          <w:rFonts w:ascii="Times New Roman" w:eastAsia="Times New Roman" w:hAnsi="Times New Roman" w:cs="Times New Roman"/>
          <w:spacing w:val="2"/>
          <w:sz w:val="28"/>
          <w:szCs w:val="28"/>
          <w:lang w:eastAsia="ru-RU"/>
        </w:rPr>
        <w:t>точного количества машино-мест на парковках предусматрива</w:t>
      </w:r>
      <w:r w:rsidR="00591E9E" w:rsidRPr="00BE071E">
        <w:rPr>
          <w:rFonts w:ascii="Times New Roman" w:eastAsia="Times New Roman" w:hAnsi="Times New Roman" w:cs="Times New Roman"/>
          <w:spacing w:val="2"/>
          <w:sz w:val="28"/>
          <w:szCs w:val="28"/>
          <w:lang w:eastAsia="ru-RU"/>
        </w:rPr>
        <w:t>ют</w:t>
      </w:r>
      <w:r w:rsidR="00BC7840" w:rsidRPr="00BE071E">
        <w:rPr>
          <w:rFonts w:ascii="Times New Roman" w:eastAsia="Times New Roman" w:hAnsi="Times New Roman" w:cs="Times New Roman"/>
          <w:spacing w:val="2"/>
          <w:sz w:val="28"/>
          <w:szCs w:val="28"/>
          <w:lang w:eastAsia="ru-RU"/>
        </w:rPr>
        <w:t xml:space="preserve"> стоянк</w:t>
      </w:r>
      <w:r w:rsidR="00B23E40" w:rsidRPr="00BE071E">
        <w:rPr>
          <w:rFonts w:ascii="Times New Roman" w:eastAsia="Times New Roman" w:hAnsi="Times New Roman" w:cs="Times New Roman"/>
          <w:spacing w:val="2"/>
          <w:sz w:val="28"/>
          <w:szCs w:val="28"/>
          <w:lang w:eastAsia="ru-RU"/>
        </w:rPr>
        <w:t>и автомобилей</w:t>
      </w:r>
      <w:r w:rsidR="00BC7840" w:rsidRPr="00BE071E">
        <w:rPr>
          <w:rFonts w:ascii="Times New Roman" w:eastAsia="Times New Roman" w:hAnsi="Times New Roman" w:cs="Times New Roman"/>
          <w:spacing w:val="2"/>
          <w:sz w:val="28"/>
          <w:szCs w:val="28"/>
          <w:lang w:eastAsia="ru-RU"/>
        </w:rPr>
        <w:t>, расположенны</w:t>
      </w:r>
      <w:r w:rsidR="00B23E40" w:rsidRPr="00BE071E">
        <w:rPr>
          <w:rFonts w:ascii="Times New Roman" w:eastAsia="Times New Roman" w:hAnsi="Times New Roman" w:cs="Times New Roman"/>
          <w:spacing w:val="2"/>
          <w:sz w:val="28"/>
          <w:szCs w:val="28"/>
          <w:lang w:eastAsia="ru-RU"/>
        </w:rPr>
        <w:t>е</w:t>
      </w:r>
      <w:r w:rsidR="00BC7840" w:rsidRPr="00BE071E">
        <w:rPr>
          <w:rFonts w:ascii="Times New Roman" w:eastAsia="Times New Roman" w:hAnsi="Times New Roman" w:cs="Times New Roman"/>
          <w:spacing w:val="2"/>
          <w:sz w:val="28"/>
          <w:szCs w:val="28"/>
          <w:lang w:eastAsia="ru-RU"/>
        </w:rPr>
        <w:t xml:space="preserve"> в подземных и</w:t>
      </w:r>
      <w:r w:rsidR="00B23E40" w:rsidRPr="00BE071E">
        <w:rPr>
          <w:rFonts w:ascii="Times New Roman" w:eastAsia="Times New Roman" w:hAnsi="Times New Roman" w:cs="Times New Roman"/>
          <w:spacing w:val="2"/>
          <w:sz w:val="28"/>
          <w:szCs w:val="28"/>
          <w:lang w:eastAsia="ru-RU"/>
        </w:rPr>
        <w:t xml:space="preserve"> наземных зданиях и сооружениях, проектируемых в соответствии с СП 113.13330</w:t>
      </w:r>
      <w:r w:rsidR="00BC7840" w:rsidRPr="00BE071E">
        <w:rPr>
          <w:rFonts w:ascii="Times New Roman" w:eastAsia="Times New Roman" w:hAnsi="Times New Roman" w:cs="Times New Roman"/>
          <w:spacing w:val="2"/>
          <w:sz w:val="28"/>
          <w:szCs w:val="28"/>
          <w:lang w:eastAsia="ru-RU"/>
        </w:rPr>
        <w:t>.</w:t>
      </w:r>
    </w:p>
    <w:p w:rsidR="00A676C1" w:rsidRPr="00BE071E" w:rsidRDefault="00A676C1" w:rsidP="00CC1530">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BE071E">
        <w:rPr>
          <w:rFonts w:ascii="Times New Roman" w:eastAsia="Times New Roman" w:hAnsi="Times New Roman" w:cs="Times New Roman"/>
          <w:spacing w:val="2"/>
          <w:sz w:val="28"/>
          <w:szCs w:val="28"/>
          <w:lang w:eastAsia="ru-RU"/>
        </w:rPr>
        <w:t xml:space="preserve">8.4 Размещение </w:t>
      </w:r>
      <w:r w:rsidR="00B23E40" w:rsidRPr="00BE071E">
        <w:rPr>
          <w:rFonts w:ascii="Times New Roman" w:eastAsia="Times New Roman" w:hAnsi="Times New Roman" w:cs="Times New Roman"/>
          <w:spacing w:val="2"/>
          <w:sz w:val="28"/>
          <w:szCs w:val="28"/>
          <w:lang w:eastAsia="ru-RU"/>
        </w:rPr>
        <w:t xml:space="preserve">парковок и </w:t>
      </w:r>
      <w:r w:rsidRPr="00BE071E">
        <w:rPr>
          <w:rFonts w:ascii="Times New Roman" w:eastAsia="Times New Roman" w:hAnsi="Times New Roman" w:cs="Times New Roman"/>
          <w:spacing w:val="2"/>
          <w:sz w:val="28"/>
          <w:szCs w:val="28"/>
          <w:lang w:eastAsia="ru-RU"/>
        </w:rPr>
        <w:t>стоянок</w:t>
      </w:r>
      <w:r w:rsidR="00B23E40" w:rsidRPr="00BE071E">
        <w:rPr>
          <w:rFonts w:ascii="Times New Roman" w:eastAsia="Times New Roman" w:hAnsi="Times New Roman" w:cs="Times New Roman"/>
          <w:spacing w:val="2"/>
          <w:sz w:val="28"/>
          <w:szCs w:val="28"/>
          <w:lang w:eastAsia="ru-RU"/>
        </w:rPr>
        <w:t xml:space="preserve"> автомобилей</w:t>
      </w:r>
      <w:r w:rsidRPr="00BE071E">
        <w:rPr>
          <w:rFonts w:ascii="Times New Roman" w:eastAsia="Times New Roman" w:hAnsi="Times New Roman" w:cs="Times New Roman"/>
          <w:spacing w:val="2"/>
          <w:sz w:val="28"/>
          <w:szCs w:val="28"/>
          <w:lang w:eastAsia="ru-RU"/>
        </w:rPr>
        <w:t xml:space="preserve"> в жилом квартале не должно препятствовать формированию компактной среднеэтажной застройк</w:t>
      </w:r>
      <w:r w:rsidR="00CB4E5D" w:rsidRPr="00BE071E">
        <w:rPr>
          <w:rFonts w:ascii="Times New Roman" w:eastAsia="Times New Roman" w:hAnsi="Times New Roman" w:cs="Times New Roman"/>
          <w:spacing w:val="2"/>
          <w:sz w:val="28"/>
          <w:szCs w:val="28"/>
          <w:lang w:eastAsia="ru-RU"/>
        </w:rPr>
        <w:t>и</w:t>
      </w:r>
      <w:r w:rsidRPr="00BE071E">
        <w:rPr>
          <w:rFonts w:ascii="Times New Roman" w:eastAsia="Times New Roman" w:hAnsi="Times New Roman" w:cs="Times New Roman"/>
          <w:spacing w:val="2"/>
          <w:sz w:val="28"/>
          <w:szCs w:val="28"/>
          <w:lang w:eastAsia="ru-RU"/>
        </w:rPr>
        <w:t>.</w:t>
      </w:r>
    </w:p>
    <w:p w:rsidR="00A676C1" w:rsidRPr="00BE071E" w:rsidRDefault="00A676C1" w:rsidP="00E26E1E">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BE071E">
        <w:rPr>
          <w:rFonts w:ascii="Times New Roman" w:eastAsia="Times New Roman" w:hAnsi="Times New Roman" w:cs="Times New Roman"/>
          <w:spacing w:val="2"/>
          <w:sz w:val="28"/>
          <w:szCs w:val="28"/>
          <w:lang w:eastAsia="ru-RU"/>
        </w:rPr>
        <w:t>8.5 Парковки в среднеэтажной модели</w:t>
      </w:r>
      <w:r w:rsidR="002B2F08" w:rsidRPr="00BE071E">
        <w:rPr>
          <w:rFonts w:ascii="Times New Roman" w:eastAsia="Times New Roman" w:hAnsi="Times New Roman" w:cs="Times New Roman"/>
          <w:spacing w:val="2"/>
          <w:sz w:val="28"/>
          <w:szCs w:val="28"/>
          <w:lang w:eastAsia="ru-RU"/>
        </w:rPr>
        <w:t xml:space="preserve"> </w:t>
      </w:r>
      <w:r w:rsidRPr="00BE071E">
        <w:rPr>
          <w:rFonts w:ascii="Times New Roman" w:eastAsia="Times New Roman" w:hAnsi="Times New Roman" w:cs="Times New Roman"/>
          <w:spacing w:val="2"/>
          <w:sz w:val="28"/>
          <w:szCs w:val="28"/>
          <w:lang w:eastAsia="ru-RU"/>
        </w:rPr>
        <w:t>городской среды должны располагаться:</w:t>
      </w:r>
    </w:p>
    <w:p w:rsidR="00224A02" w:rsidRPr="00BE071E" w:rsidRDefault="00A676C1" w:rsidP="00FE5FD9">
      <w:pPr>
        <w:spacing w:after="0" w:line="360" w:lineRule="auto"/>
        <w:ind w:firstLine="708"/>
        <w:jc w:val="both"/>
        <w:rPr>
          <w:rFonts w:ascii="Times New Roman" w:eastAsia="Calibri" w:hAnsi="Times New Roman" w:cs="Times New Roman"/>
          <w:sz w:val="28"/>
          <w:szCs w:val="28"/>
        </w:rPr>
      </w:pPr>
      <w:r w:rsidRPr="00BE071E">
        <w:rPr>
          <w:rFonts w:ascii="Times New Roman" w:eastAsia="Times New Roman" w:hAnsi="Times New Roman" w:cs="Times New Roman"/>
          <w:spacing w:val="2"/>
          <w:sz w:val="28"/>
          <w:szCs w:val="28"/>
          <w:lang w:eastAsia="ru-RU"/>
        </w:rPr>
        <w:t xml:space="preserve">- для жителей жилого </w:t>
      </w:r>
      <w:r w:rsidR="007A60CD" w:rsidRPr="00BE071E">
        <w:rPr>
          <w:rFonts w:ascii="Times New Roman" w:eastAsia="Times New Roman" w:hAnsi="Times New Roman" w:cs="Times New Roman"/>
          <w:spacing w:val="2"/>
          <w:sz w:val="28"/>
          <w:szCs w:val="28"/>
          <w:lang w:eastAsia="ru-RU"/>
        </w:rPr>
        <w:t xml:space="preserve">квартала и посетителей  </w:t>
      </w:r>
      <w:r w:rsidRPr="00BE071E">
        <w:rPr>
          <w:rFonts w:ascii="Times New Roman" w:eastAsia="Times New Roman" w:hAnsi="Times New Roman" w:cs="Times New Roman"/>
          <w:spacing w:val="2"/>
          <w:sz w:val="28"/>
          <w:szCs w:val="28"/>
          <w:lang w:eastAsia="ru-RU"/>
        </w:rPr>
        <w:t>– вдоль</w:t>
      </w:r>
      <w:r w:rsidR="00F15E34" w:rsidRPr="00BE071E">
        <w:rPr>
          <w:rFonts w:ascii="Times New Roman" w:eastAsia="Times New Roman" w:hAnsi="Times New Roman" w:cs="Times New Roman"/>
          <w:spacing w:val="2"/>
          <w:sz w:val="28"/>
          <w:szCs w:val="28"/>
          <w:lang w:eastAsia="ru-RU"/>
        </w:rPr>
        <w:t xml:space="preserve"> проезжей части</w:t>
      </w:r>
      <w:r w:rsidRPr="00BE071E">
        <w:rPr>
          <w:rFonts w:ascii="Times New Roman" w:eastAsia="Times New Roman" w:hAnsi="Times New Roman" w:cs="Times New Roman"/>
          <w:spacing w:val="2"/>
          <w:sz w:val="28"/>
          <w:szCs w:val="28"/>
          <w:lang w:eastAsia="ru-RU"/>
        </w:rPr>
        <w:t xml:space="preserve"> улиц</w:t>
      </w:r>
      <w:r w:rsidR="00224A02" w:rsidRPr="00BE071E">
        <w:rPr>
          <w:rFonts w:ascii="Times New Roman" w:eastAsia="Times New Roman" w:hAnsi="Times New Roman" w:cs="Times New Roman"/>
          <w:spacing w:val="2"/>
          <w:sz w:val="28"/>
          <w:szCs w:val="28"/>
          <w:lang w:eastAsia="ru-RU"/>
        </w:rPr>
        <w:t xml:space="preserve"> </w:t>
      </w:r>
      <w:r w:rsidR="00224A02" w:rsidRPr="00BE071E">
        <w:rPr>
          <w:rFonts w:ascii="Times New Roman" w:eastAsia="Calibri" w:hAnsi="Times New Roman" w:cs="Times New Roman"/>
          <w:sz w:val="28"/>
          <w:szCs w:val="28"/>
        </w:rPr>
        <w:t>и в подземном пространстве под ними;</w:t>
      </w:r>
    </w:p>
    <w:p w:rsidR="00FF4F76" w:rsidRPr="00BE071E" w:rsidRDefault="00A676C1" w:rsidP="00E26E1E">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BE071E">
        <w:rPr>
          <w:rFonts w:ascii="Times New Roman" w:eastAsia="Times New Roman" w:hAnsi="Times New Roman" w:cs="Times New Roman"/>
          <w:spacing w:val="2"/>
          <w:sz w:val="28"/>
          <w:szCs w:val="28"/>
          <w:lang w:eastAsia="ru-RU"/>
        </w:rPr>
        <w:t>- в границах кварталов жилой и смешанной застройки</w:t>
      </w:r>
      <w:r w:rsidR="00FF4F76" w:rsidRPr="00BE071E">
        <w:rPr>
          <w:rFonts w:ascii="Times New Roman" w:eastAsia="Times New Roman" w:hAnsi="Times New Roman" w:cs="Times New Roman"/>
          <w:spacing w:val="2"/>
          <w:sz w:val="28"/>
          <w:szCs w:val="28"/>
          <w:lang w:eastAsia="ru-RU"/>
        </w:rPr>
        <w:t xml:space="preserve"> – не более </w:t>
      </w:r>
    </w:p>
    <w:p w:rsidR="003C29BC" w:rsidRPr="00BE071E" w:rsidRDefault="00FF4F76" w:rsidP="003C29BC">
      <w:pPr>
        <w:spacing w:after="0" w:line="360" w:lineRule="auto"/>
        <w:jc w:val="both"/>
        <w:rPr>
          <w:rFonts w:ascii="Times New Roman" w:eastAsia="Calibri" w:hAnsi="Times New Roman" w:cs="Times New Roman"/>
          <w:sz w:val="28"/>
          <w:szCs w:val="28"/>
        </w:rPr>
      </w:pPr>
      <w:r w:rsidRPr="00BE071E">
        <w:rPr>
          <w:rFonts w:ascii="Times New Roman" w:eastAsia="Times New Roman" w:hAnsi="Times New Roman" w:cs="Times New Roman"/>
          <w:spacing w:val="2"/>
          <w:sz w:val="28"/>
          <w:szCs w:val="28"/>
          <w:lang w:eastAsia="ru-RU"/>
        </w:rPr>
        <w:t xml:space="preserve">15 </w:t>
      </w:r>
      <w:r w:rsidRPr="00BE071E">
        <w:rPr>
          <w:rFonts w:ascii="Times New Roman" w:hAnsi="Times New Roman" w:cs="Times New Roman"/>
          <w:sz w:val="28"/>
          <w:szCs w:val="28"/>
          <w:lang w:eastAsia="ru-RU"/>
        </w:rPr>
        <w:t>%</w:t>
      </w:r>
      <w:r w:rsidR="00611DD5" w:rsidRPr="00BE071E">
        <w:rPr>
          <w:rFonts w:ascii="Times New Roman" w:hAnsi="Times New Roman" w:cs="Times New Roman"/>
          <w:sz w:val="28"/>
          <w:szCs w:val="28"/>
          <w:lang w:eastAsia="ru-RU"/>
        </w:rPr>
        <w:t xml:space="preserve"> от площади внутриквартальных территорий</w:t>
      </w:r>
      <w:r w:rsidR="00E26E1E" w:rsidRPr="00BE071E">
        <w:rPr>
          <w:rFonts w:ascii="Times New Roman" w:hAnsi="Times New Roman" w:cs="Times New Roman"/>
          <w:sz w:val="28"/>
          <w:szCs w:val="28"/>
          <w:lang w:eastAsia="ru-RU"/>
        </w:rPr>
        <w:t xml:space="preserve">, </w:t>
      </w:r>
      <w:r w:rsidR="00E26E1E" w:rsidRPr="00BE071E">
        <w:rPr>
          <w:rFonts w:ascii="Times New Roman" w:eastAsia="Calibri" w:hAnsi="Times New Roman" w:cs="Times New Roman"/>
          <w:sz w:val="28"/>
          <w:szCs w:val="28"/>
        </w:rPr>
        <w:t xml:space="preserve">а также в подземном пространстве </w:t>
      </w:r>
      <w:r w:rsidR="00E26E1E" w:rsidRPr="00BE071E">
        <w:rPr>
          <w:rFonts w:ascii="Times New Roman" w:eastAsia="Times New Roman" w:hAnsi="Times New Roman" w:cs="Times New Roman"/>
          <w:spacing w:val="2"/>
          <w:sz w:val="28"/>
          <w:szCs w:val="28"/>
          <w:lang w:eastAsia="ru-RU"/>
        </w:rPr>
        <w:t>–</w:t>
      </w:r>
      <w:r w:rsidR="00B34137" w:rsidRPr="00BE071E">
        <w:rPr>
          <w:rFonts w:ascii="Times New Roman" w:eastAsia="Times New Roman" w:hAnsi="Times New Roman" w:cs="Times New Roman"/>
          <w:spacing w:val="2"/>
          <w:sz w:val="28"/>
          <w:szCs w:val="28"/>
          <w:lang w:eastAsia="ru-RU"/>
        </w:rPr>
        <w:t xml:space="preserve"> </w:t>
      </w:r>
      <w:r w:rsidR="003C29BC" w:rsidRPr="00BE071E">
        <w:rPr>
          <w:rFonts w:ascii="Times New Roman" w:eastAsia="Calibri" w:hAnsi="Times New Roman" w:cs="Times New Roman"/>
          <w:sz w:val="28"/>
          <w:szCs w:val="28"/>
        </w:rPr>
        <w:t xml:space="preserve">с учетом п. 4.1.9 СП </w:t>
      </w:r>
      <w:r w:rsidR="00B34137" w:rsidRPr="00BE071E">
        <w:rPr>
          <w:rFonts w:ascii="Times New Roman" w:eastAsia="Calibri" w:hAnsi="Times New Roman" w:cs="Times New Roman"/>
          <w:sz w:val="28"/>
          <w:szCs w:val="28"/>
        </w:rPr>
        <w:t xml:space="preserve">Градостроительство. Комплексное </w:t>
      </w:r>
      <w:r w:rsidR="003E2AB1" w:rsidRPr="00BE071E">
        <w:rPr>
          <w:rFonts w:ascii="Times New Roman" w:eastAsia="Calibri" w:hAnsi="Times New Roman" w:cs="Times New Roman"/>
          <w:sz w:val="28"/>
          <w:szCs w:val="28"/>
        </w:rPr>
        <w:t xml:space="preserve"> территориальное развитие</w:t>
      </w:r>
      <w:r w:rsidR="00B34137" w:rsidRPr="00BE071E">
        <w:rPr>
          <w:rFonts w:ascii="Times New Roman" w:eastAsia="Calibri" w:hAnsi="Times New Roman" w:cs="Times New Roman"/>
          <w:sz w:val="28"/>
          <w:szCs w:val="28"/>
        </w:rPr>
        <w:t xml:space="preserve">. </w:t>
      </w:r>
      <w:r w:rsidR="003C29BC" w:rsidRPr="00BE071E">
        <w:rPr>
          <w:rFonts w:ascii="Times New Roman" w:eastAsia="Calibri" w:hAnsi="Times New Roman" w:cs="Times New Roman"/>
          <w:sz w:val="28"/>
          <w:szCs w:val="28"/>
        </w:rPr>
        <w:t>Общие положения</w:t>
      </w:r>
      <w:r w:rsidR="00B34137" w:rsidRPr="00BE071E">
        <w:rPr>
          <w:rFonts w:ascii="Times New Roman" w:eastAsia="Calibri" w:hAnsi="Times New Roman" w:cs="Times New Roman"/>
          <w:sz w:val="28"/>
          <w:szCs w:val="28"/>
        </w:rPr>
        <w:t xml:space="preserve"> построения моделей</w:t>
      </w:r>
      <w:r w:rsidR="002B2F08" w:rsidRPr="00BE071E">
        <w:rPr>
          <w:rFonts w:ascii="Times New Roman" w:eastAsia="Times New Roman" w:hAnsi="Times New Roman" w:cs="Times New Roman"/>
          <w:sz w:val="28"/>
          <w:szCs w:val="28"/>
          <w:lang w:eastAsia="ru-RU"/>
        </w:rPr>
        <w:t xml:space="preserve"> </w:t>
      </w:r>
      <w:r w:rsidR="00B34137" w:rsidRPr="00BE071E">
        <w:rPr>
          <w:rFonts w:ascii="Times New Roman" w:eastAsia="Calibri" w:hAnsi="Times New Roman" w:cs="Times New Roman"/>
          <w:sz w:val="28"/>
          <w:szCs w:val="28"/>
        </w:rPr>
        <w:t xml:space="preserve"> городской среды</w:t>
      </w:r>
      <w:r w:rsidR="003C29BC" w:rsidRPr="00BE071E">
        <w:rPr>
          <w:rFonts w:ascii="Times New Roman" w:eastAsia="Calibri" w:hAnsi="Times New Roman" w:cs="Times New Roman"/>
          <w:sz w:val="28"/>
          <w:szCs w:val="28"/>
        </w:rPr>
        <w:t>; </w:t>
      </w:r>
    </w:p>
    <w:p w:rsidR="00A676C1" w:rsidRPr="00BE071E" w:rsidRDefault="00A676C1" w:rsidP="00E26E1E">
      <w:pPr>
        <w:tabs>
          <w:tab w:val="left" w:pos="0"/>
        </w:tabs>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pacing w:val="2"/>
          <w:sz w:val="28"/>
          <w:szCs w:val="28"/>
          <w:lang w:eastAsia="ru-RU"/>
        </w:rPr>
        <w:t xml:space="preserve">- рядом с остановками общественного транспорта и </w:t>
      </w:r>
      <w:r w:rsidR="007A60CD" w:rsidRPr="00BE071E">
        <w:rPr>
          <w:rFonts w:ascii="Times New Roman" w:eastAsia="Times New Roman" w:hAnsi="Times New Roman" w:cs="Times New Roman"/>
          <w:spacing w:val="2"/>
          <w:sz w:val="28"/>
          <w:szCs w:val="28"/>
          <w:lang w:eastAsia="ru-RU"/>
        </w:rPr>
        <w:t>транспортно-</w:t>
      </w:r>
      <w:r w:rsidRPr="00BE071E">
        <w:rPr>
          <w:rFonts w:ascii="Times New Roman" w:eastAsia="Times New Roman" w:hAnsi="Times New Roman" w:cs="Times New Roman"/>
          <w:spacing w:val="2"/>
          <w:sz w:val="28"/>
          <w:szCs w:val="28"/>
          <w:lang w:eastAsia="ru-RU"/>
        </w:rPr>
        <w:t>пересадочными узлами на отдельных земельных участках</w:t>
      </w:r>
      <w:r w:rsidR="00FF4F76" w:rsidRPr="00BE071E">
        <w:rPr>
          <w:rFonts w:ascii="Times New Roman" w:eastAsia="Times New Roman" w:hAnsi="Times New Roman" w:cs="Times New Roman"/>
          <w:spacing w:val="2"/>
          <w:sz w:val="28"/>
          <w:szCs w:val="28"/>
          <w:lang w:eastAsia="ru-RU"/>
        </w:rPr>
        <w:t>;</w:t>
      </w:r>
    </w:p>
    <w:p w:rsidR="00B34137" w:rsidRPr="00BE071E" w:rsidRDefault="00FF4F76" w:rsidP="00346543">
      <w:pPr>
        <w:spacing w:after="0" w:line="360" w:lineRule="auto"/>
        <w:ind w:firstLine="708"/>
        <w:jc w:val="both"/>
        <w:rPr>
          <w:rFonts w:ascii="Times New Roman" w:eastAsia="Calibri" w:hAnsi="Times New Roman" w:cs="Times New Roman"/>
          <w:sz w:val="28"/>
          <w:szCs w:val="28"/>
        </w:rPr>
      </w:pPr>
      <w:r w:rsidRPr="00BE071E">
        <w:rPr>
          <w:rFonts w:ascii="Times New Roman" w:eastAsia="Times New Roman" w:hAnsi="Times New Roman" w:cs="Times New Roman"/>
          <w:spacing w:val="2"/>
          <w:sz w:val="28"/>
          <w:szCs w:val="28"/>
          <w:lang w:eastAsia="ru-RU"/>
        </w:rPr>
        <w:t xml:space="preserve">- для посетителей объектов коммерческой инфраструктуры – </w:t>
      </w:r>
      <w:r w:rsidR="00ED698D" w:rsidRPr="00BE071E">
        <w:rPr>
          <w:rFonts w:ascii="Times New Roman" w:eastAsia="Times New Roman" w:hAnsi="Times New Roman" w:cs="Times New Roman"/>
          <w:spacing w:val="2"/>
          <w:sz w:val="28"/>
          <w:szCs w:val="28"/>
          <w:lang w:eastAsia="ru-RU"/>
        </w:rPr>
        <w:t>в непосредственной близости от входа</w:t>
      </w:r>
      <w:r w:rsidR="009868B4" w:rsidRPr="00BE071E">
        <w:rPr>
          <w:rFonts w:ascii="Times New Roman" w:eastAsia="Times New Roman" w:hAnsi="Times New Roman" w:cs="Times New Roman"/>
          <w:spacing w:val="2"/>
          <w:sz w:val="28"/>
          <w:szCs w:val="28"/>
          <w:lang w:eastAsia="ru-RU"/>
        </w:rPr>
        <w:t xml:space="preserve"> в данный объект</w:t>
      </w:r>
      <w:r w:rsidR="00E26E1E" w:rsidRPr="00BE071E">
        <w:rPr>
          <w:rFonts w:ascii="Times New Roman" w:eastAsia="Times New Roman" w:hAnsi="Times New Roman" w:cs="Times New Roman"/>
          <w:spacing w:val="2"/>
          <w:sz w:val="28"/>
          <w:szCs w:val="28"/>
          <w:lang w:eastAsia="ru-RU"/>
        </w:rPr>
        <w:t xml:space="preserve"> </w:t>
      </w:r>
      <w:r w:rsidR="003251DA" w:rsidRPr="00BE071E">
        <w:rPr>
          <w:rFonts w:ascii="Times New Roman" w:eastAsia="Times New Roman" w:hAnsi="Times New Roman" w:cs="Times New Roman"/>
          <w:spacing w:val="2"/>
          <w:sz w:val="28"/>
          <w:szCs w:val="28"/>
          <w:lang w:eastAsia="ru-RU"/>
        </w:rPr>
        <w:t xml:space="preserve">(в границах их земельных участков или на примыкающих к ним земельных участках) </w:t>
      </w:r>
      <w:r w:rsidR="00E26E1E" w:rsidRPr="00BE071E">
        <w:rPr>
          <w:rFonts w:ascii="Times New Roman" w:eastAsia="Calibri" w:hAnsi="Times New Roman" w:cs="Times New Roman"/>
          <w:sz w:val="28"/>
          <w:szCs w:val="28"/>
        </w:rPr>
        <w:t>и в подземном пространстве под ним</w:t>
      </w:r>
      <w:r w:rsidR="00ED698D" w:rsidRPr="00BE071E">
        <w:rPr>
          <w:rFonts w:ascii="Times New Roman" w:eastAsia="Times New Roman" w:hAnsi="Times New Roman" w:cs="Times New Roman"/>
          <w:spacing w:val="2"/>
          <w:sz w:val="28"/>
          <w:szCs w:val="28"/>
          <w:lang w:eastAsia="ru-RU"/>
        </w:rPr>
        <w:t xml:space="preserve"> </w:t>
      </w:r>
      <w:r w:rsidR="003C29BC" w:rsidRPr="00BE071E">
        <w:rPr>
          <w:rFonts w:ascii="Times New Roman" w:eastAsia="Calibri" w:hAnsi="Times New Roman" w:cs="Times New Roman"/>
          <w:sz w:val="28"/>
          <w:szCs w:val="28"/>
        </w:rPr>
        <w:t xml:space="preserve">с учетом п. 4.1.9 </w:t>
      </w:r>
      <w:r w:rsidR="00B34137" w:rsidRPr="00BE071E">
        <w:rPr>
          <w:rFonts w:ascii="Times New Roman" w:eastAsia="Calibri" w:hAnsi="Times New Roman" w:cs="Times New Roman"/>
          <w:sz w:val="28"/>
          <w:szCs w:val="28"/>
        </w:rPr>
        <w:t xml:space="preserve">СП Градостроительство. Комплексное </w:t>
      </w:r>
      <w:r w:rsidR="003E2AB1" w:rsidRPr="00BE071E">
        <w:rPr>
          <w:rFonts w:ascii="Times New Roman" w:eastAsia="Calibri" w:hAnsi="Times New Roman" w:cs="Times New Roman"/>
          <w:sz w:val="28"/>
          <w:szCs w:val="28"/>
        </w:rPr>
        <w:t>территориальное развитие</w:t>
      </w:r>
      <w:r w:rsidR="00B34137" w:rsidRPr="00BE071E">
        <w:rPr>
          <w:rFonts w:ascii="Times New Roman" w:eastAsia="Calibri" w:hAnsi="Times New Roman" w:cs="Times New Roman"/>
          <w:sz w:val="28"/>
          <w:szCs w:val="28"/>
        </w:rPr>
        <w:t>. Общие положения построения моделей</w:t>
      </w:r>
      <w:r w:rsidR="002B2F08" w:rsidRPr="00BE071E">
        <w:rPr>
          <w:rFonts w:ascii="Times New Roman" w:eastAsia="Times New Roman" w:hAnsi="Times New Roman" w:cs="Times New Roman"/>
          <w:sz w:val="28"/>
          <w:szCs w:val="28"/>
          <w:lang w:eastAsia="ru-RU"/>
        </w:rPr>
        <w:t xml:space="preserve"> </w:t>
      </w:r>
      <w:r w:rsidR="00B34137" w:rsidRPr="00BE071E">
        <w:rPr>
          <w:rFonts w:ascii="Times New Roman" w:eastAsia="Calibri" w:hAnsi="Times New Roman" w:cs="Times New Roman"/>
          <w:sz w:val="28"/>
          <w:szCs w:val="28"/>
        </w:rPr>
        <w:t>городской среды. </w:t>
      </w:r>
    </w:p>
    <w:p w:rsidR="00B07237" w:rsidRPr="00BE071E" w:rsidRDefault="00ED698D" w:rsidP="00B07237">
      <w:pPr>
        <w:spacing w:after="0" w:line="360" w:lineRule="auto"/>
        <w:ind w:firstLine="708"/>
        <w:jc w:val="both"/>
        <w:rPr>
          <w:rFonts w:ascii="Times New Roman" w:eastAsia="Calibri" w:hAnsi="Times New Roman" w:cs="Times New Roman"/>
          <w:sz w:val="28"/>
          <w:szCs w:val="28"/>
        </w:rPr>
      </w:pPr>
      <w:r w:rsidRPr="00BE071E">
        <w:rPr>
          <w:rFonts w:ascii="Times New Roman" w:eastAsia="Times New Roman" w:hAnsi="Times New Roman" w:cs="Times New Roman"/>
          <w:spacing w:val="2"/>
          <w:sz w:val="28"/>
          <w:szCs w:val="28"/>
          <w:lang w:eastAsia="ru-RU"/>
        </w:rPr>
        <w:t xml:space="preserve">8.6 </w:t>
      </w:r>
      <w:r w:rsidRPr="00BE071E">
        <w:rPr>
          <w:rFonts w:ascii="Times New Roman" w:eastAsia="Calibri" w:hAnsi="Times New Roman" w:cs="Times New Roman"/>
          <w:sz w:val="28"/>
          <w:szCs w:val="28"/>
        </w:rPr>
        <w:t xml:space="preserve">Пропускную способность сети улиц, дорог и транспортных пересечений следует определять, исходя из спроса на передвижения, потребности в перевозке грузов и используемых видов транспорта в соответствии </w:t>
      </w:r>
      <w:r w:rsidR="00E95AED" w:rsidRPr="00BE071E">
        <w:rPr>
          <w:rFonts w:ascii="Times New Roman" w:eastAsia="Times New Roman" w:hAnsi="Times New Roman" w:cs="Times New Roman"/>
          <w:bCs/>
          <w:kern w:val="36"/>
          <w:sz w:val="28"/>
          <w:szCs w:val="28"/>
          <w:lang w:eastAsia="ru-RU"/>
        </w:rPr>
        <w:t xml:space="preserve"> </w:t>
      </w:r>
      <w:r w:rsidR="00B07237" w:rsidRPr="00BE071E">
        <w:rPr>
          <w:rFonts w:ascii="Times New Roman" w:eastAsia="Times New Roman" w:hAnsi="Times New Roman" w:cs="Times New Roman"/>
          <w:bCs/>
          <w:kern w:val="36"/>
          <w:sz w:val="28"/>
          <w:szCs w:val="28"/>
          <w:lang w:eastAsia="ru-RU"/>
        </w:rPr>
        <w:t>с</w:t>
      </w:r>
      <w:r w:rsidR="00B07237" w:rsidRPr="00BE071E">
        <w:rPr>
          <w:rFonts w:ascii="Times New Roman" w:eastAsia="Calibri" w:hAnsi="Times New Roman" w:cs="Times New Roman"/>
          <w:sz w:val="28"/>
          <w:szCs w:val="28"/>
        </w:rPr>
        <w:t xml:space="preserve"> СП Градостроительство. Комплексное  территориальное развитие. Общие положения построения моделей </w:t>
      </w:r>
      <w:r w:rsidR="00B07237" w:rsidRPr="00BE071E">
        <w:rPr>
          <w:rFonts w:ascii="Times New Roman" w:eastAsia="Times New Roman" w:hAnsi="Times New Roman" w:cs="Times New Roman"/>
          <w:sz w:val="28"/>
          <w:szCs w:val="28"/>
          <w:lang w:eastAsia="ru-RU"/>
        </w:rPr>
        <w:t xml:space="preserve"> </w:t>
      </w:r>
      <w:r w:rsidR="00B07237" w:rsidRPr="00BE071E">
        <w:rPr>
          <w:rFonts w:ascii="Times New Roman" w:eastAsia="Calibri" w:hAnsi="Times New Roman" w:cs="Times New Roman"/>
          <w:sz w:val="28"/>
          <w:szCs w:val="28"/>
        </w:rPr>
        <w:t>городской среды. </w:t>
      </w:r>
    </w:p>
    <w:p w:rsidR="00E95AED" w:rsidRPr="00BE071E" w:rsidRDefault="00E95AED" w:rsidP="003E5FCF">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p>
    <w:p w:rsidR="009860E0" w:rsidRPr="00BE071E" w:rsidRDefault="009860E0" w:rsidP="003E5FCF">
      <w:pPr>
        <w:tabs>
          <w:tab w:val="left" w:pos="0"/>
        </w:tabs>
        <w:spacing w:after="0" w:line="360" w:lineRule="auto"/>
        <w:ind w:firstLine="851"/>
        <w:jc w:val="both"/>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 xml:space="preserve">9 </w:t>
      </w:r>
      <w:r w:rsidR="00CC1530" w:rsidRPr="00BE071E">
        <w:rPr>
          <w:rFonts w:ascii="Times New Roman" w:eastAsia="Times New Roman" w:hAnsi="Times New Roman" w:cs="Times New Roman"/>
          <w:b/>
          <w:sz w:val="28"/>
          <w:szCs w:val="28"/>
          <w:lang w:eastAsia="ru-RU"/>
        </w:rPr>
        <w:t>Экологические требования</w:t>
      </w:r>
    </w:p>
    <w:p w:rsidR="00CC1530" w:rsidRPr="00BE071E" w:rsidRDefault="00FD539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9.1</w:t>
      </w:r>
      <w:r w:rsidR="00F21D13" w:rsidRPr="00BE071E">
        <w:rPr>
          <w:rFonts w:ascii="Times New Roman" w:eastAsia="Times New Roman" w:hAnsi="Times New Roman" w:cs="Times New Roman"/>
          <w:sz w:val="28"/>
          <w:szCs w:val="28"/>
          <w:lang w:eastAsia="ru-RU"/>
        </w:rPr>
        <w:t xml:space="preserve"> </w:t>
      </w:r>
      <w:r w:rsidR="00993BC2" w:rsidRPr="00BE071E">
        <w:rPr>
          <w:rFonts w:ascii="Times New Roman" w:eastAsia="Times New Roman" w:hAnsi="Times New Roman" w:cs="Times New Roman"/>
          <w:sz w:val="28"/>
          <w:szCs w:val="28"/>
          <w:lang w:eastAsia="ru-RU"/>
        </w:rPr>
        <w:t>Экологические требования к среднеэтажной модели</w:t>
      </w:r>
      <w:r w:rsidR="002B2F08" w:rsidRPr="00BE071E">
        <w:rPr>
          <w:rFonts w:ascii="Times New Roman" w:eastAsia="Times New Roman" w:hAnsi="Times New Roman" w:cs="Times New Roman"/>
          <w:sz w:val="28"/>
          <w:szCs w:val="28"/>
          <w:lang w:eastAsia="ru-RU"/>
        </w:rPr>
        <w:t xml:space="preserve"> </w:t>
      </w:r>
      <w:r w:rsidR="00993BC2" w:rsidRPr="00BE071E">
        <w:rPr>
          <w:rFonts w:ascii="Times New Roman" w:eastAsia="Times New Roman" w:hAnsi="Times New Roman" w:cs="Times New Roman"/>
          <w:sz w:val="28"/>
          <w:szCs w:val="28"/>
          <w:lang w:eastAsia="ru-RU"/>
        </w:rPr>
        <w:t xml:space="preserve">городской среды должны выполняться в соответствии с </w:t>
      </w:r>
      <w:r w:rsidR="00C120A1" w:rsidRPr="00BE071E">
        <w:rPr>
          <w:rFonts w:ascii="Times New Roman" w:eastAsia="Times New Roman" w:hAnsi="Times New Roman" w:cs="Times New Roman"/>
          <w:sz w:val="28"/>
          <w:szCs w:val="28"/>
          <w:lang w:eastAsia="ru-RU"/>
        </w:rPr>
        <w:t xml:space="preserve">[5], </w:t>
      </w:r>
      <w:r w:rsidR="00637C22" w:rsidRPr="00BE071E">
        <w:rPr>
          <w:rFonts w:ascii="Times New Roman" w:eastAsia="Times New Roman" w:hAnsi="Times New Roman" w:cs="Times New Roman"/>
          <w:sz w:val="28"/>
          <w:szCs w:val="28"/>
          <w:lang w:eastAsia="ru-RU"/>
        </w:rPr>
        <w:t>[6</w:t>
      </w:r>
      <w:r w:rsidR="0023573C" w:rsidRPr="00BE071E">
        <w:rPr>
          <w:rFonts w:ascii="Times New Roman" w:eastAsia="Times New Roman" w:hAnsi="Times New Roman" w:cs="Times New Roman"/>
          <w:sz w:val="28"/>
          <w:szCs w:val="28"/>
          <w:lang w:eastAsia="ru-RU"/>
        </w:rPr>
        <w:t>], [8], [9],</w:t>
      </w:r>
      <w:r w:rsidR="00BC77BD" w:rsidRPr="00BE071E">
        <w:rPr>
          <w:rFonts w:ascii="Times New Roman" w:eastAsia="Times New Roman" w:hAnsi="Times New Roman" w:cs="Times New Roman"/>
          <w:sz w:val="28"/>
          <w:szCs w:val="28"/>
          <w:lang w:eastAsia="ru-RU"/>
        </w:rPr>
        <w:t xml:space="preserve"> </w:t>
      </w:r>
      <w:r w:rsidR="0023573C" w:rsidRPr="00BE071E">
        <w:rPr>
          <w:rFonts w:ascii="Times New Roman" w:eastAsia="Times New Roman" w:hAnsi="Times New Roman" w:cs="Times New Roman"/>
          <w:sz w:val="28"/>
          <w:szCs w:val="28"/>
          <w:lang w:eastAsia="ru-RU"/>
        </w:rPr>
        <w:t xml:space="preserve">[10], </w:t>
      </w:r>
      <w:r w:rsidR="00BC77BD" w:rsidRPr="00BE071E">
        <w:rPr>
          <w:rFonts w:ascii="Times New Roman" w:eastAsia="Times New Roman" w:hAnsi="Times New Roman" w:cs="Times New Roman"/>
          <w:sz w:val="28"/>
          <w:szCs w:val="28"/>
          <w:lang w:eastAsia="ru-RU"/>
        </w:rPr>
        <w:t>ГОСТ 30494</w:t>
      </w:r>
      <w:r w:rsidR="0023573C" w:rsidRPr="00BE071E">
        <w:rPr>
          <w:rFonts w:ascii="Times New Roman" w:eastAsia="Times New Roman" w:hAnsi="Times New Roman" w:cs="Times New Roman"/>
          <w:sz w:val="28"/>
          <w:szCs w:val="28"/>
          <w:lang w:eastAsia="ru-RU"/>
        </w:rPr>
        <w:t>.</w:t>
      </w:r>
    </w:p>
    <w:p w:rsidR="007A60CD" w:rsidRPr="00BE071E" w:rsidRDefault="00993BC2" w:rsidP="007A60CD">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9.2 Экологич</w:t>
      </w:r>
      <w:r w:rsidR="000A21E1" w:rsidRPr="00BE071E">
        <w:rPr>
          <w:rFonts w:ascii="Times New Roman" w:eastAsia="Times New Roman" w:hAnsi="Times New Roman" w:cs="Times New Roman"/>
          <w:sz w:val="28"/>
          <w:szCs w:val="28"/>
          <w:lang w:eastAsia="ru-RU"/>
        </w:rPr>
        <w:t>еские требования к</w:t>
      </w:r>
      <w:r w:rsidRPr="00BE071E">
        <w:rPr>
          <w:rFonts w:ascii="Times New Roman" w:eastAsia="Times New Roman" w:hAnsi="Times New Roman" w:cs="Times New Roman"/>
          <w:sz w:val="28"/>
          <w:szCs w:val="28"/>
          <w:lang w:eastAsia="ru-RU"/>
        </w:rPr>
        <w:t xml:space="preserve"> среднеэтажной модели</w:t>
      </w:r>
      <w:r w:rsidR="002B2F08"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 xml:space="preserve"> городской среды </w:t>
      </w:r>
      <w:r w:rsidR="00501FA4" w:rsidRPr="00BE071E">
        <w:rPr>
          <w:rFonts w:ascii="Times New Roman" w:eastAsia="Times New Roman" w:hAnsi="Times New Roman" w:cs="Times New Roman"/>
          <w:sz w:val="28"/>
          <w:szCs w:val="28"/>
          <w:lang w:eastAsia="ru-RU"/>
        </w:rPr>
        <w:t xml:space="preserve">обеспечивают </w:t>
      </w:r>
      <w:r w:rsidRPr="00BE071E">
        <w:rPr>
          <w:rFonts w:ascii="Times New Roman" w:eastAsia="Times New Roman" w:hAnsi="Times New Roman" w:cs="Times New Roman"/>
          <w:sz w:val="28"/>
          <w:szCs w:val="28"/>
          <w:lang w:eastAsia="ru-RU"/>
        </w:rPr>
        <w:t xml:space="preserve">за счет параметров плотности и компактности застройки, компактности территорий, создания непрерывного природного каркаса </w:t>
      </w:r>
      <w:r w:rsidR="007A60CD" w:rsidRPr="00BE071E">
        <w:rPr>
          <w:rFonts w:ascii="Times New Roman" w:eastAsia="Times New Roman" w:hAnsi="Times New Roman" w:cs="Times New Roman"/>
          <w:sz w:val="28"/>
          <w:szCs w:val="28"/>
          <w:lang w:eastAsia="ru-RU"/>
        </w:rPr>
        <w:t>городского населенного пункта (округа).</w:t>
      </w:r>
    </w:p>
    <w:p w:rsidR="00993BC2" w:rsidRPr="00BE071E" w:rsidRDefault="00993BC2"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9.3 </w:t>
      </w:r>
      <w:r w:rsidR="00C90C24" w:rsidRPr="00BE071E">
        <w:rPr>
          <w:rFonts w:ascii="Times New Roman" w:eastAsia="Times New Roman" w:hAnsi="Times New Roman" w:cs="Times New Roman"/>
          <w:sz w:val="28"/>
          <w:szCs w:val="28"/>
          <w:lang w:eastAsia="ru-RU"/>
        </w:rPr>
        <w:t>К основным экологическим параметрам</w:t>
      </w:r>
      <w:r w:rsidR="00C90C24" w:rsidRPr="00BE071E">
        <w:rPr>
          <w:rFonts w:ascii="Times New Roman" w:hAnsi="Times New Roman" w:cs="Times New Roman"/>
        </w:rPr>
        <w:t xml:space="preserve"> </w:t>
      </w:r>
      <w:r w:rsidR="00C90C24" w:rsidRPr="00BE071E">
        <w:rPr>
          <w:rFonts w:ascii="Times New Roman" w:eastAsia="Times New Roman" w:hAnsi="Times New Roman" w:cs="Times New Roman"/>
          <w:sz w:val="28"/>
          <w:szCs w:val="28"/>
          <w:lang w:eastAsia="ru-RU"/>
        </w:rPr>
        <w:t>среднеэтажной модели</w:t>
      </w:r>
      <w:r w:rsidR="002B2F08" w:rsidRPr="00BE071E">
        <w:rPr>
          <w:rFonts w:ascii="Times New Roman" w:eastAsia="Times New Roman" w:hAnsi="Times New Roman" w:cs="Times New Roman"/>
          <w:sz w:val="28"/>
          <w:szCs w:val="28"/>
          <w:lang w:eastAsia="ru-RU"/>
        </w:rPr>
        <w:t xml:space="preserve"> </w:t>
      </w:r>
      <w:r w:rsidR="00C90C24" w:rsidRPr="00BE071E">
        <w:rPr>
          <w:rFonts w:ascii="Times New Roman" w:eastAsia="Times New Roman" w:hAnsi="Times New Roman" w:cs="Times New Roman"/>
          <w:sz w:val="28"/>
          <w:szCs w:val="28"/>
          <w:lang w:eastAsia="ru-RU"/>
        </w:rPr>
        <w:t>городской среды относятся:</w:t>
      </w:r>
    </w:p>
    <w:p w:rsidR="007A60CD" w:rsidRPr="00BE071E" w:rsidRDefault="00C90C24" w:rsidP="007A60CD">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озеленение в </w:t>
      </w:r>
      <w:r w:rsidR="007E1C93" w:rsidRPr="00BE071E">
        <w:rPr>
          <w:rFonts w:ascii="Times New Roman" w:eastAsia="Times New Roman" w:hAnsi="Times New Roman" w:cs="Times New Roman"/>
          <w:sz w:val="28"/>
          <w:szCs w:val="28"/>
          <w:lang w:eastAsia="ru-RU"/>
        </w:rPr>
        <w:t xml:space="preserve">составе территорий </w:t>
      </w:r>
      <w:r w:rsidRPr="00BE071E">
        <w:rPr>
          <w:rFonts w:ascii="Times New Roman" w:eastAsia="Times New Roman" w:hAnsi="Times New Roman" w:cs="Times New Roman"/>
          <w:sz w:val="28"/>
          <w:szCs w:val="28"/>
          <w:lang w:eastAsia="ru-RU"/>
        </w:rPr>
        <w:t>обще</w:t>
      </w:r>
      <w:r w:rsidR="007E1C93" w:rsidRPr="00BE071E">
        <w:rPr>
          <w:rFonts w:ascii="Times New Roman" w:eastAsia="Times New Roman" w:hAnsi="Times New Roman" w:cs="Times New Roman"/>
          <w:sz w:val="28"/>
          <w:szCs w:val="28"/>
          <w:lang w:eastAsia="ru-RU"/>
        </w:rPr>
        <w:t>го пользования</w:t>
      </w:r>
      <w:r w:rsidRPr="00BE071E">
        <w:rPr>
          <w:rFonts w:ascii="Times New Roman" w:eastAsia="Times New Roman" w:hAnsi="Times New Roman" w:cs="Times New Roman"/>
          <w:sz w:val="28"/>
          <w:szCs w:val="28"/>
          <w:lang w:eastAsia="ru-RU"/>
        </w:rPr>
        <w:t xml:space="preserve"> и на внутриквартальных территориях с созданием непрерывного природного каркаса </w:t>
      </w:r>
      <w:r w:rsidR="007A60CD" w:rsidRPr="00BE071E">
        <w:rPr>
          <w:rFonts w:ascii="Times New Roman" w:eastAsia="Times New Roman" w:hAnsi="Times New Roman" w:cs="Times New Roman"/>
          <w:sz w:val="28"/>
          <w:szCs w:val="28"/>
          <w:lang w:eastAsia="ru-RU"/>
        </w:rPr>
        <w:t>городского населенного пункта (округа);</w:t>
      </w:r>
    </w:p>
    <w:p w:rsidR="00CB7832" w:rsidRPr="00BE071E" w:rsidRDefault="00CB7832"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учет природного ландшафта </w:t>
      </w:r>
      <w:r w:rsidR="00E32D5B" w:rsidRPr="00BE071E">
        <w:rPr>
          <w:rFonts w:ascii="Times New Roman" w:eastAsia="Times New Roman" w:hAnsi="Times New Roman" w:cs="Times New Roman"/>
          <w:sz w:val="28"/>
          <w:szCs w:val="28"/>
          <w:lang w:eastAsia="ru-RU"/>
        </w:rPr>
        <w:t>при</w:t>
      </w:r>
      <w:r w:rsidRPr="00BE071E">
        <w:rPr>
          <w:rFonts w:ascii="Times New Roman" w:eastAsia="Times New Roman" w:hAnsi="Times New Roman" w:cs="Times New Roman"/>
          <w:sz w:val="28"/>
          <w:szCs w:val="28"/>
          <w:lang w:eastAsia="ru-RU"/>
        </w:rPr>
        <w:t xml:space="preserve"> </w:t>
      </w:r>
      <w:r w:rsidR="007E1C93" w:rsidRPr="00BE071E">
        <w:rPr>
          <w:rFonts w:ascii="Times New Roman" w:eastAsia="Times New Roman" w:hAnsi="Times New Roman" w:cs="Times New Roman"/>
          <w:sz w:val="28"/>
          <w:szCs w:val="28"/>
          <w:lang w:eastAsia="ru-RU"/>
        </w:rPr>
        <w:t xml:space="preserve">аэрации </w:t>
      </w:r>
      <w:r w:rsidRPr="00BE071E">
        <w:rPr>
          <w:rFonts w:ascii="Times New Roman" w:eastAsia="Times New Roman" w:hAnsi="Times New Roman" w:cs="Times New Roman"/>
          <w:sz w:val="28"/>
          <w:szCs w:val="28"/>
          <w:lang w:eastAsia="ru-RU"/>
        </w:rPr>
        <w:t>в пределах рассматриваемой модели;</w:t>
      </w:r>
    </w:p>
    <w:p w:rsidR="00C90C24" w:rsidRPr="00BE071E" w:rsidRDefault="00C90C24"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доступность озелененных территорий (парков, сквер</w:t>
      </w:r>
      <w:r w:rsidR="00EF42A9" w:rsidRPr="00BE071E">
        <w:rPr>
          <w:rFonts w:ascii="Times New Roman" w:eastAsia="Times New Roman" w:hAnsi="Times New Roman" w:cs="Times New Roman"/>
          <w:sz w:val="28"/>
          <w:szCs w:val="28"/>
          <w:lang w:eastAsia="ru-RU"/>
        </w:rPr>
        <w:t>ов</w:t>
      </w:r>
      <w:r w:rsidRPr="00BE071E">
        <w:rPr>
          <w:rFonts w:ascii="Times New Roman" w:eastAsia="Times New Roman" w:hAnsi="Times New Roman" w:cs="Times New Roman"/>
          <w:sz w:val="28"/>
          <w:szCs w:val="28"/>
          <w:lang w:eastAsia="ru-RU"/>
        </w:rPr>
        <w:t>, бульвар</w:t>
      </w:r>
      <w:r w:rsidR="00EF42A9" w:rsidRPr="00BE071E">
        <w:rPr>
          <w:rFonts w:ascii="Times New Roman" w:eastAsia="Times New Roman" w:hAnsi="Times New Roman" w:cs="Times New Roman"/>
          <w:sz w:val="28"/>
          <w:szCs w:val="28"/>
          <w:lang w:eastAsia="ru-RU"/>
        </w:rPr>
        <w:t>ов</w:t>
      </w:r>
      <w:r w:rsidRPr="00BE071E">
        <w:rPr>
          <w:rFonts w:ascii="Times New Roman" w:eastAsia="Times New Roman" w:hAnsi="Times New Roman" w:cs="Times New Roman"/>
          <w:sz w:val="28"/>
          <w:szCs w:val="28"/>
          <w:lang w:eastAsia="ru-RU"/>
        </w:rPr>
        <w:t>)</w:t>
      </w:r>
      <w:r w:rsidR="00EF42A9" w:rsidRPr="00BE071E">
        <w:rPr>
          <w:rFonts w:ascii="Times New Roman" w:eastAsia="Times New Roman" w:hAnsi="Times New Roman" w:cs="Times New Roman"/>
          <w:sz w:val="28"/>
          <w:szCs w:val="28"/>
          <w:lang w:eastAsia="ru-RU"/>
        </w:rPr>
        <w:t xml:space="preserve"> с большим разнообразием зон, рассчитанных на</w:t>
      </w:r>
      <w:r w:rsidR="00BF0732" w:rsidRPr="00BE071E">
        <w:rPr>
          <w:rFonts w:ascii="Times New Roman" w:eastAsia="Times New Roman" w:hAnsi="Times New Roman" w:cs="Times New Roman"/>
          <w:sz w:val="28"/>
          <w:szCs w:val="28"/>
          <w:lang w:eastAsia="ru-RU"/>
        </w:rPr>
        <w:t xml:space="preserve"> </w:t>
      </w:r>
      <w:r w:rsidR="00EF42A9" w:rsidRPr="00BE071E">
        <w:rPr>
          <w:rFonts w:ascii="Times New Roman" w:eastAsia="Times New Roman" w:hAnsi="Times New Roman" w:cs="Times New Roman"/>
          <w:sz w:val="28"/>
          <w:szCs w:val="28"/>
          <w:lang w:eastAsia="ru-RU"/>
        </w:rPr>
        <w:t>широкий состав пользователей;</w:t>
      </w:r>
    </w:p>
    <w:p w:rsidR="00EF42A9" w:rsidRPr="00BE071E" w:rsidRDefault="00EF42A9"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w:t>
      </w:r>
      <w:r w:rsidR="002E77AE" w:rsidRPr="00BE071E">
        <w:rPr>
          <w:rFonts w:ascii="Times New Roman" w:eastAsia="Times New Roman" w:hAnsi="Times New Roman" w:cs="Times New Roman"/>
          <w:sz w:val="28"/>
          <w:szCs w:val="28"/>
          <w:lang w:eastAsia="ru-RU"/>
        </w:rPr>
        <w:t xml:space="preserve">ограничение </w:t>
      </w:r>
      <w:r w:rsidRPr="00BE071E">
        <w:rPr>
          <w:rFonts w:ascii="Times New Roman" w:eastAsia="Times New Roman" w:hAnsi="Times New Roman" w:cs="Times New Roman"/>
          <w:sz w:val="28"/>
          <w:szCs w:val="28"/>
          <w:lang w:eastAsia="ru-RU"/>
        </w:rPr>
        <w:t>негативного воздействия на окружающую среду (шум, вибрация, магнитные поля, радиационное воздействие, загрязнение почв, воздуха, воды</w:t>
      </w:r>
      <w:r w:rsidR="007A60CD" w:rsidRPr="00BE071E">
        <w:rPr>
          <w:rFonts w:ascii="Times New Roman" w:eastAsia="Times New Roman" w:hAnsi="Times New Roman" w:cs="Times New Roman"/>
          <w:sz w:val="28"/>
          <w:szCs w:val="28"/>
          <w:lang w:eastAsia="ru-RU"/>
        </w:rPr>
        <w:t xml:space="preserve"> и пр.</w:t>
      </w:r>
      <w:r w:rsidRPr="00BE071E">
        <w:rPr>
          <w:rFonts w:ascii="Times New Roman" w:eastAsia="Times New Roman" w:hAnsi="Times New Roman" w:cs="Times New Roman"/>
          <w:sz w:val="28"/>
          <w:szCs w:val="28"/>
          <w:lang w:eastAsia="ru-RU"/>
        </w:rPr>
        <w:t>);</w:t>
      </w:r>
    </w:p>
    <w:p w:rsidR="00A91D07" w:rsidRPr="00BE071E" w:rsidRDefault="00EF42A9"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w:t>
      </w:r>
      <w:r w:rsidR="00A91D07" w:rsidRPr="00BE071E">
        <w:rPr>
          <w:rFonts w:ascii="Times New Roman" w:eastAsia="Times New Roman" w:hAnsi="Times New Roman" w:cs="Times New Roman"/>
          <w:sz w:val="28"/>
          <w:szCs w:val="28"/>
          <w:lang w:eastAsia="ru-RU"/>
        </w:rPr>
        <w:t xml:space="preserve">ограничение </w:t>
      </w:r>
      <w:r w:rsidR="0035502A" w:rsidRPr="00BE071E">
        <w:rPr>
          <w:rFonts w:ascii="Times New Roman" w:eastAsia="Times New Roman" w:hAnsi="Times New Roman" w:cs="Times New Roman"/>
          <w:sz w:val="28"/>
          <w:szCs w:val="28"/>
          <w:lang w:eastAsia="ru-RU"/>
        </w:rPr>
        <w:t xml:space="preserve">негативного </w:t>
      </w:r>
      <w:r w:rsidR="00A91D07" w:rsidRPr="00BE071E">
        <w:rPr>
          <w:rFonts w:ascii="Times New Roman" w:eastAsia="Times New Roman" w:hAnsi="Times New Roman" w:cs="Times New Roman"/>
          <w:sz w:val="28"/>
          <w:szCs w:val="28"/>
          <w:lang w:eastAsia="ru-RU"/>
        </w:rPr>
        <w:t xml:space="preserve">воздействия </w:t>
      </w:r>
      <w:r w:rsidR="0035502A" w:rsidRPr="00BE071E">
        <w:rPr>
          <w:rFonts w:ascii="Times New Roman" w:eastAsia="Times New Roman" w:hAnsi="Times New Roman" w:cs="Times New Roman"/>
          <w:sz w:val="28"/>
          <w:szCs w:val="28"/>
          <w:lang w:eastAsia="ru-RU"/>
        </w:rPr>
        <w:t xml:space="preserve">хозяйственной и иной деятельности </w:t>
      </w:r>
      <w:r w:rsidR="00A91D07" w:rsidRPr="00BE071E">
        <w:rPr>
          <w:rFonts w:ascii="Times New Roman" w:eastAsia="Times New Roman" w:hAnsi="Times New Roman" w:cs="Times New Roman"/>
          <w:sz w:val="28"/>
          <w:szCs w:val="28"/>
          <w:lang w:eastAsia="ru-RU"/>
        </w:rPr>
        <w:t>на природный каркас города;</w:t>
      </w:r>
    </w:p>
    <w:p w:rsidR="004364DF" w:rsidRPr="00BE071E" w:rsidRDefault="00A91D07"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w:t>
      </w:r>
      <w:r w:rsidR="004364DF" w:rsidRPr="00BE071E">
        <w:rPr>
          <w:rFonts w:ascii="Times New Roman" w:eastAsia="Times New Roman" w:hAnsi="Times New Roman" w:cs="Times New Roman"/>
          <w:sz w:val="28"/>
          <w:szCs w:val="28"/>
          <w:lang w:eastAsia="ru-RU"/>
        </w:rPr>
        <w:t>строительство зданий</w:t>
      </w:r>
      <w:r w:rsidR="007A60CD" w:rsidRPr="00BE071E">
        <w:rPr>
          <w:rFonts w:ascii="Times New Roman" w:eastAsia="Times New Roman" w:hAnsi="Times New Roman" w:cs="Times New Roman"/>
          <w:sz w:val="28"/>
          <w:szCs w:val="28"/>
          <w:lang w:eastAsia="ru-RU"/>
        </w:rPr>
        <w:t>, удовлетворяющих</w:t>
      </w:r>
      <w:r w:rsidR="004F277C" w:rsidRPr="00BE071E">
        <w:rPr>
          <w:rFonts w:ascii="Times New Roman" w:eastAsia="Times New Roman" w:hAnsi="Times New Roman" w:cs="Times New Roman"/>
          <w:sz w:val="28"/>
          <w:szCs w:val="28"/>
          <w:lang w:eastAsia="ru-RU"/>
        </w:rPr>
        <w:t xml:space="preserve"> требования</w:t>
      </w:r>
      <w:r w:rsidR="00932CC5" w:rsidRPr="00BE071E">
        <w:rPr>
          <w:rFonts w:ascii="Times New Roman" w:eastAsia="Times New Roman" w:hAnsi="Times New Roman" w:cs="Times New Roman"/>
          <w:sz w:val="28"/>
          <w:szCs w:val="28"/>
          <w:lang w:eastAsia="ru-RU"/>
        </w:rPr>
        <w:t>м</w:t>
      </w:r>
      <w:r w:rsidR="004364DF" w:rsidRPr="00BE071E">
        <w:rPr>
          <w:rFonts w:ascii="Times New Roman" w:eastAsia="Times New Roman" w:hAnsi="Times New Roman" w:cs="Times New Roman"/>
          <w:sz w:val="28"/>
          <w:szCs w:val="28"/>
          <w:lang w:eastAsia="ru-RU"/>
        </w:rPr>
        <w:t xml:space="preserve"> энергоэффективност</w:t>
      </w:r>
      <w:r w:rsidR="004F277C" w:rsidRPr="00BE071E">
        <w:rPr>
          <w:rFonts w:ascii="Times New Roman" w:eastAsia="Times New Roman" w:hAnsi="Times New Roman" w:cs="Times New Roman"/>
          <w:sz w:val="28"/>
          <w:szCs w:val="28"/>
          <w:lang w:eastAsia="ru-RU"/>
        </w:rPr>
        <w:t>и</w:t>
      </w:r>
      <w:r w:rsidR="004364DF" w:rsidRPr="00BE071E">
        <w:rPr>
          <w:rFonts w:ascii="Times New Roman" w:eastAsia="Times New Roman" w:hAnsi="Times New Roman" w:cs="Times New Roman"/>
          <w:sz w:val="28"/>
          <w:szCs w:val="28"/>
          <w:lang w:eastAsia="ru-RU"/>
        </w:rPr>
        <w:t>;</w:t>
      </w:r>
    </w:p>
    <w:p w:rsidR="00E26E1E" w:rsidRPr="00BE071E" w:rsidRDefault="004364DF" w:rsidP="00ED698D">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w:t>
      </w:r>
      <w:r w:rsidR="00CB7832" w:rsidRPr="00BE071E">
        <w:rPr>
          <w:rFonts w:ascii="Times New Roman" w:eastAsia="Times New Roman" w:hAnsi="Times New Roman" w:cs="Times New Roman"/>
          <w:sz w:val="28"/>
          <w:szCs w:val="28"/>
          <w:lang w:eastAsia="ru-RU"/>
        </w:rPr>
        <w:t>использование общественного транспорта с минимальными вредными выбросами</w:t>
      </w:r>
      <w:r w:rsidR="00E32D5B" w:rsidRPr="00BE071E">
        <w:rPr>
          <w:rFonts w:ascii="Times New Roman" w:eastAsia="Times New Roman" w:hAnsi="Times New Roman" w:cs="Times New Roman"/>
          <w:sz w:val="28"/>
          <w:szCs w:val="28"/>
          <w:lang w:eastAsia="ru-RU"/>
        </w:rPr>
        <w:t xml:space="preserve"> (с учетом полного жизнен</w:t>
      </w:r>
      <w:r w:rsidR="00107918" w:rsidRPr="00BE071E">
        <w:rPr>
          <w:rFonts w:ascii="Times New Roman" w:eastAsia="Times New Roman" w:hAnsi="Times New Roman" w:cs="Times New Roman"/>
          <w:sz w:val="28"/>
          <w:szCs w:val="28"/>
          <w:lang w:eastAsia="ru-RU"/>
        </w:rPr>
        <w:t>н</w:t>
      </w:r>
      <w:r w:rsidR="00E32D5B" w:rsidRPr="00BE071E">
        <w:rPr>
          <w:rFonts w:ascii="Times New Roman" w:eastAsia="Times New Roman" w:hAnsi="Times New Roman" w:cs="Times New Roman"/>
          <w:sz w:val="28"/>
          <w:szCs w:val="28"/>
          <w:lang w:eastAsia="ru-RU"/>
        </w:rPr>
        <w:t>ого цикла)</w:t>
      </w:r>
      <w:r w:rsidR="004F277C" w:rsidRPr="00BE071E">
        <w:rPr>
          <w:rFonts w:ascii="Times New Roman" w:eastAsia="Times New Roman" w:hAnsi="Times New Roman" w:cs="Times New Roman"/>
          <w:sz w:val="28"/>
          <w:szCs w:val="28"/>
          <w:lang w:eastAsia="ru-RU"/>
        </w:rPr>
        <w:t>;</w:t>
      </w:r>
    </w:p>
    <w:p w:rsidR="00B34137" w:rsidRPr="00BE071E" w:rsidRDefault="00E26E1E" w:rsidP="00346543">
      <w:pPr>
        <w:spacing w:after="0" w:line="360" w:lineRule="auto"/>
        <w:ind w:firstLine="708"/>
        <w:jc w:val="both"/>
        <w:rPr>
          <w:rFonts w:ascii="Times New Roman" w:eastAsia="Calibri" w:hAnsi="Times New Roman" w:cs="Times New Roman"/>
          <w:sz w:val="28"/>
          <w:szCs w:val="28"/>
        </w:rPr>
      </w:pPr>
      <w:r w:rsidRPr="00BE071E">
        <w:rPr>
          <w:rFonts w:ascii="Times New Roman" w:eastAsia="Calibri" w:hAnsi="Times New Roman" w:cs="Times New Roman"/>
          <w:sz w:val="28"/>
          <w:szCs w:val="28"/>
        </w:rPr>
        <w:t>- целесообразное размещение объектов транспортной и инженерной инфраструктуры в подземном пространстве жилого квартала</w:t>
      </w:r>
      <w:r w:rsidR="003C29BC" w:rsidRPr="00BE071E">
        <w:rPr>
          <w:rFonts w:ascii="Times New Roman" w:eastAsia="Calibri" w:hAnsi="Times New Roman" w:cs="Times New Roman"/>
          <w:sz w:val="28"/>
          <w:szCs w:val="28"/>
        </w:rPr>
        <w:t xml:space="preserve"> с учетом п. 4.1.9 </w:t>
      </w:r>
      <w:r w:rsidR="00B34137" w:rsidRPr="00BE071E">
        <w:rPr>
          <w:rFonts w:ascii="Times New Roman" w:eastAsia="Calibri" w:hAnsi="Times New Roman" w:cs="Times New Roman"/>
          <w:sz w:val="28"/>
          <w:szCs w:val="28"/>
        </w:rPr>
        <w:t xml:space="preserve">СП </w:t>
      </w:r>
      <w:r w:rsidR="00391CB2" w:rsidRPr="00BE071E">
        <w:rPr>
          <w:rFonts w:ascii="Times New Roman" w:eastAsia="Calibri" w:hAnsi="Times New Roman" w:cs="Times New Roman"/>
          <w:sz w:val="28"/>
          <w:szCs w:val="28"/>
        </w:rPr>
        <w:t xml:space="preserve">Градостроительство. Комплексное </w:t>
      </w:r>
      <w:r w:rsidR="00043A35" w:rsidRPr="00BE071E">
        <w:rPr>
          <w:rFonts w:ascii="Times New Roman" w:eastAsia="Calibri" w:hAnsi="Times New Roman" w:cs="Times New Roman"/>
          <w:sz w:val="28"/>
          <w:szCs w:val="28"/>
        </w:rPr>
        <w:t>территориальное развитие</w:t>
      </w:r>
      <w:r w:rsidR="00B34137" w:rsidRPr="00BE071E">
        <w:rPr>
          <w:rFonts w:ascii="Times New Roman" w:eastAsia="Calibri" w:hAnsi="Times New Roman" w:cs="Times New Roman"/>
          <w:sz w:val="28"/>
          <w:szCs w:val="28"/>
        </w:rPr>
        <w:t>. Общие положения построения моделей</w:t>
      </w:r>
      <w:r w:rsidR="002B2F08" w:rsidRPr="00BE071E">
        <w:rPr>
          <w:rFonts w:ascii="Times New Roman" w:eastAsia="Calibri" w:hAnsi="Times New Roman" w:cs="Times New Roman"/>
          <w:sz w:val="28"/>
          <w:szCs w:val="28"/>
        </w:rPr>
        <w:t xml:space="preserve"> </w:t>
      </w:r>
      <w:r w:rsidR="00B34137" w:rsidRPr="00BE071E">
        <w:rPr>
          <w:rFonts w:ascii="Times New Roman" w:eastAsia="Calibri" w:hAnsi="Times New Roman" w:cs="Times New Roman"/>
          <w:sz w:val="28"/>
          <w:szCs w:val="28"/>
        </w:rPr>
        <w:t xml:space="preserve"> городской среды; </w:t>
      </w:r>
    </w:p>
    <w:p w:rsidR="005C3F50" w:rsidRPr="00BE071E" w:rsidRDefault="00ED698D" w:rsidP="00ED698D">
      <w:pPr>
        <w:tabs>
          <w:tab w:val="left" w:pos="993"/>
        </w:tabs>
        <w:spacing w:after="0" w:line="360" w:lineRule="auto"/>
        <w:ind w:firstLine="709"/>
        <w:contextualSpacing/>
        <w:jc w:val="both"/>
        <w:rPr>
          <w:rFonts w:ascii="Times New Roman" w:hAnsi="Times New Roman" w:cs="Times New Roman"/>
          <w:sz w:val="24"/>
          <w:szCs w:val="24"/>
        </w:rPr>
      </w:pPr>
      <w:r w:rsidRPr="00BE071E">
        <w:rPr>
          <w:rFonts w:ascii="Times New Roman" w:eastAsia="Calibri" w:hAnsi="Times New Roman" w:cs="Times New Roman"/>
          <w:sz w:val="28"/>
          <w:szCs w:val="28"/>
        </w:rPr>
        <w:t>- устройство биодренажных канав,</w:t>
      </w:r>
      <w:r w:rsidRPr="00BE071E">
        <w:rPr>
          <w:rFonts w:ascii="Times New Roman" w:hAnsi="Times New Roman" w:cs="Times New Roman"/>
          <w:sz w:val="28"/>
          <w:szCs w:val="28"/>
        </w:rPr>
        <w:t xml:space="preserve"> </w:t>
      </w:r>
      <w:r w:rsidRPr="00BE071E">
        <w:rPr>
          <w:rFonts w:ascii="Times New Roman" w:eastAsia="Calibri" w:hAnsi="Times New Roman" w:cs="Times New Roman"/>
          <w:sz w:val="28"/>
          <w:szCs w:val="28"/>
        </w:rPr>
        <w:t>дождевых садов согласно СП 82.13330 для отведения поверхностных стоков с пешеходных и велосипедных путей</w:t>
      </w:r>
      <w:r w:rsidRPr="00BE071E">
        <w:rPr>
          <w:rFonts w:ascii="Times New Roman" w:eastAsia="Times New Roman" w:hAnsi="Times New Roman" w:cs="Times New Roman"/>
          <w:sz w:val="28"/>
          <w:szCs w:val="28"/>
          <w:lang w:eastAsia="ru-RU"/>
        </w:rPr>
        <w:t xml:space="preserve">.  </w:t>
      </w:r>
    </w:p>
    <w:p w:rsidR="00CC1530" w:rsidRPr="00BE071E" w:rsidRDefault="00CC1530" w:rsidP="00CC1530">
      <w:pPr>
        <w:tabs>
          <w:tab w:val="left" w:pos="0"/>
        </w:tabs>
        <w:spacing w:after="0" w:line="360" w:lineRule="auto"/>
        <w:ind w:firstLine="851"/>
        <w:jc w:val="both"/>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 xml:space="preserve">10 </w:t>
      </w:r>
      <w:r w:rsidR="00762922" w:rsidRPr="00BE071E">
        <w:rPr>
          <w:rFonts w:ascii="Times New Roman" w:eastAsia="Times New Roman" w:hAnsi="Times New Roman" w:cs="Times New Roman"/>
          <w:b/>
          <w:sz w:val="28"/>
          <w:szCs w:val="28"/>
          <w:lang w:eastAsia="ru-RU"/>
        </w:rPr>
        <w:t>Т</w:t>
      </w:r>
      <w:r w:rsidRPr="00BE071E">
        <w:rPr>
          <w:rFonts w:ascii="Times New Roman" w:eastAsia="Times New Roman" w:hAnsi="Times New Roman" w:cs="Times New Roman"/>
          <w:b/>
          <w:sz w:val="28"/>
          <w:szCs w:val="28"/>
          <w:lang w:eastAsia="ru-RU"/>
        </w:rPr>
        <w:t>ребован</w:t>
      </w:r>
      <w:r w:rsidR="00902B72" w:rsidRPr="00BE071E">
        <w:rPr>
          <w:rFonts w:ascii="Times New Roman" w:eastAsia="Times New Roman" w:hAnsi="Times New Roman" w:cs="Times New Roman"/>
          <w:b/>
          <w:sz w:val="28"/>
          <w:szCs w:val="28"/>
          <w:lang w:eastAsia="ru-RU"/>
        </w:rPr>
        <w:t xml:space="preserve">ия к планировочной организации </w:t>
      </w:r>
      <w:r w:rsidRPr="00BE071E">
        <w:rPr>
          <w:rFonts w:ascii="Times New Roman" w:eastAsia="Times New Roman" w:hAnsi="Times New Roman" w:cs="Times New Roman"/>
          <w:b/>
          <w:sz w:val="28"/>
          <w:szCs w:val="28"/>
          <w:lang w:eastAsia="ru-RU"/>
        </w:rPr>
        <w:t>земельного участка для зданий организаций дошкольного, начального, основного и среднего (полного) общего образования</w:t>
      </w:r>
    </w:p>
    <w:p w:rsidR="00307624" w:rsidRPr="00BE071E" w:rsidRDefault="00CC1530"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10.1 </w:t>
      </w:r>
      <w:r w:rsidR="000337B6" w:rsidRPr="00BE071E">
        <w:rPr>
          <w:rFonts w:ascii="Times New Roman" w:eastAsia="Times New Roman" w:hAnsi="Times New Roman" w:cs="Times New Roman"/>
          <w:sz w:val="28"/>
          <w:szCs w:val="28"/>
          <w:lang w:eastAsia="ru-RU"/>
        </w:rPr>
        <w:t xml:space="preserve">Размеры земельного участка для </w:t>
      </w:r>
      <w:r w:rsidR="00E60C96" w:rsidRPr="00BE071E">
        <w:rPr>
          <w:rFonts w:ascii="Times New Roman" w:eastAsia="Times New Roman" w:hAnsi="Times New Roman" w:cs="Times New Roman"/>
          <w:sz w:val="28"/>
          <w:szCs w:val="28"/>
          <w:lang w:eastAsia="ru-RU"/>
        </w:rPr>
        <w:t xml:space="preserve">здания ОО </w:t>
      </w:r>
      <w:r w:rsidR="00501FA4" w:rsidRPr="00BE071E">
        <w:rPr>
          <w:rFonts w:ascii="Times New Roman" w:eastAsia="Times New Roman" w:hAnsi="Times New Roman" w:cs="Times New Roman"/>
          <w:sz w:val="28"/>
          <w:szCs w:val="28"/>
          <w:lang w:eastAsia="ru-RU"/>
        </w:rPr>
        <w:t xml:space="preserve">выбирают </w:t>
      </w:r>
      <w:r w:rsidR="000337B6" w:rsidRPr="00BE071E">
        <w:rPr>
          <w:rFonts w:ascii="Times New Roman" w:eastAsia="Times New Roman" w:hAnsi="Times New Roman" w:cs="Times New Roman"/>
          <w:sz w:val="28"/>
          <w:szCs w:val="28"/>
          <w:lang w:eastAsia="ru-RU"/>
        </w:rPr>
        <w:t>с учетом её типа и вместимости в соответствии с СП 42.1333</w:t>
      </w:r>
      <w:r w:rsidR="00307624" w:rsidRPr="00BE071E">
        <w:rPr>
          <w:rFonts w:ascii="Times New Roman" w:eastAsia="Times New Roman" w:hAnsi="Times New Roman" w:cs="Times New Roman"/>
          <w:sz w:val="28"/>
          <w:szCs w:val="28"/>
          <w:lang w:eastAsia="ru-RU"/>
        </w:rPr>
        <w:t>0</w:t>
      </w:r>
      <w:r w:rsidR="009F174B" w:rsidRPr="00BE071E">
        <w:rPr>
          <w:rFonts w:ascii="Times New Roman" w:eastAsia="Times New Roman" w:hAnsi="Times New Roman" w:cs="Times New Roman"/>
          <w:sz w:val="28"/>
          <w:szCs w:val="28"/>
          <w:lang w:eastAsia="ru-RU"/>
        </w:rPr>
        <w:t>.2016</w:t>
      </w:r>
      <w:r w:rsidR="00307624" w:rsidRPr="00BE071E">
        <w:rPr>
          <w:rFonts w:ascii="Times New Roman" w:eastAsia="Times New Roman" w:hAnsi="Times New Roman" w:cs="Times New Roman"/>
          <w:sz w:val="28"/>
          <w:szCs w:val="28"/>
          <w:lang w:eastAsia="ru-RU"/>
        </w:rPr>
        <w:t xml:space="preserve"> (приложение Д, </w:t>
      </w:r>
      <w:r w:rsidR="000337B6" w:rsidRPr="00BE071E">
        <w:rPr>
          <w:rFonts w:ascii="Times New Roman" w:eastAsia="Times New Roman" w:hAnsi="Times New Roman" w:cs="Times New Roman"/>
          <w:sz w:val="28"/>
          <w:szCs w:val="28"/>
          <w:lang w:eastAsia="ru-RU"/>
        </w:rPr>
        <w:t>таблиц</w:t>
      </w:r>
      <w:r w:rsidR="00307624" w:rsidRPr="00BE071E">
        <w:rPr>
          <w:rFonts w:ascii="Times New Roman" w:eastAsia="Times New Roman" w:hAnsi="Times New Roman" w:cs="Times New Roman"/>
          <w:sz w:val="28"/>
          <w:szCs w:val="28"/>
          <w:lang w:eastAsia="ru-RU"/>
        </w:rPr>
        <w:t>а</w:t>
      </w:r>
      <w:r w:rsidR="000337B6" w:rsidRPr="00BE071E">
        <w:rPr>
          <w:rFonts w:ascii="Times New Roman" w:eastAsia="Times New Roman" w:hAnsi="Times New Roman" w:cs="Times New Roman"/>
          <w:sz w:val="28"/>
          <w:szCs w:val="28"/>
          <w:lang w:eastAsia="ru-RU"/>
        </w:rPr>
        <w:t xml:space="preserve"> Д.1</w:t>
      </w:r>
      <w:r w:rsidR="00307624" w:rsidRPr="00BE071E">
        <w:rPr>
          <w:rFonts w:ascii="Times New Roman" w:eastAsia="Times New Roman" w:hAnsi="Times New Roman" w:cs="Times New Roman"/>
          <w:sz w:val="28"/>
          <w:szCs w:val="28"/>
          <w:lang w:eastAsia="ru-RU"/>
        </w:rPr>
        <w:t>)</w:t>
      </w:r>
      <w:r w:rsidR="004F277C" w:rsidRPr="00BE071E">
        <w:rPr>
          <w:rFonts w:ascii="Times New Roman" w:eastAsia="Times New Roman" w:hAnsi="Times New Roman" w:cs="Times New Roman"/>
          <w:sz w:val="28"/>
          <w:szCs w:val="28"/>
          <w:lang w:eastAsia="ru-RU"/>
        </w:rPr>
        <w:t xml:space="preserve"> или РНГП</w:t>
      </w:r>
      <w:r w:rsidR="00312F64" w:rsidRPr="00BE071E">
        <w:rPr>
          <w:rFonts w:ascii="Times New Roman" w:eastAsia="Times New Roman" w:hAnsi="Times New Roman" w:cs="Times New Roman"/>
          <w:sz w:val="28"/>
          <w:szCs w:val="28"/>
          <w:lang w:eastAsia="ru-RU"/>
        </w:rPr>
        <w:t>/МНГП</w:t>
      </w:r>
      <w:r w:rsidR="00307624" w:rsidRPr="00BE071E">
        <w:rPr>
          <w:rFonts w:ascii="Times New Roman" w:eastAsia="Times New Roman" w:hAnsi="Times New Roman" w:cs="Times New Roman"/>
          <w:sz w:val="28"/>
          <w:szCs w:val="28"/>
          <w:lang w:eastAsia="ru-RU"/>
        </w:rPr>
        <w:t>.</w:t>
      </w:r>
    </w:p>
    <w:p w:rsidR="004F277C" w:rsidRPr="00BE071E" w:rsidRDefault="00307624" w:rsidP="00511CF8">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10.2 </w:t>
      </w:r>
      <w:r w:rsidR="000337B6"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В среднеэтажной модели</w:t>
      </w:r>
      <w:r w:rsidR="002B2F08" w:rsidRPr="00BE071E">
        <w:rPr>
          <w:rFonts w:ascii="Times New Roman" w:eastAsia="Times New Roman" w:hAnsi="Times New Roman" w:cs="Times New Roman"/>
          <w:sz w:val="28"/>
          <w:szCs w:val="28"/>
          <w:lang w:eastAsia="ru-RU"/>
        </w:rPr>
        <w:t xml:space="preserve"> </w:t>
      </w:r>
      <w:r w:rsidR="0087035D" w:rsidRPr="00BE071E">
        <w:rPr>
          <w:rFonts w:ascii="Times New Roman" w:eastAsia="Times New Roman" w:hAnsi="Times New Roman" w:cs="Times New Roman"/>
          <w:sz w:val="28"/>
          <w:szCs w:val="28"/>
          <w:lang w:eastAsia="ru-RU"/>
        </w:rPr>
        <w:t xml:space="preserve">городской среды </w:t>
      </w:r>
      <w:r w:rsidR="003251DA" w:rsidRPr="00BE071E">
        <w:rPr>
          <w:rFonts w:ascii="Times New Roman" w:eastAsia="Times New Roman" w:hAnsi="Times New Roman" w:cs="Times New Roman"/>
          <w:sz w:val="28"/>
          <w:szCs w:val="28"/>
          <w:lang w:eastAsia="ru-RU"/>
        </w:rPr>
        <w:t xml:space="preserve">допускается </w:t>
      </w:r>
      <w:r w:rsidRPr="00BE071E">
        <w:rPr>
          <w:rFonts w:ascii="Times New Roman" w:eastAsia="Times New Roman" w:hAnsi="Times New Roman" w:cs="Times New Roman"/>
          <w:sz w:val="28"/>
          <w:szCs w:val="28"/>
          <w:lang w:eastAsia="ru-RU"/>
        </w:rPr>
        <w:t>размещ</w:t>
      </w:r>
      <w:r w:rsidR="00784E6A" w:rsidRPr="00BE071E">
        <w:rPr>
          <w:rFonts w:ascii="Times New Roman" w:eastAsia="Times New Roman" w:hAnsi="Times New Roman" w:cs="Times New Roman"/>
          <w:sz w:val="28"/>
          <w:szCs w:val="28"/>
          <w:lang w:eastAsia="ru-RU"/>
        </w:rPr>
        <w:t>ать</w:t>
      </w:r>
      <w:r w:rsidRPr="00BE071E">
        <w:rPr>
          <w:rFonts w:ascii="Times New Roman" w:eastAsia="Times New Roman" w:hAnsi="Times New Roman" w:cs="Times New Roman"/>
          <w:sz w:val="28"/>
          <w:szCs w:val="28"/>
          <w:lang w:eastAsia="ru-RU"/>
        </w:rPr>
        <w:t xml:space="preserve"> </w:t>
      </w:r>
      <w:r w:rsidR="00784E6A" w:rsidRPr="00BE071E">
        <w:rPr>
          <w:rFonts w:ascii="Times New Roman" w:eastAsia="Times New Roman" w:hAnsi="Times New Roman" w:cs="Times New Roman"/>
          <w:sz w:val="28"/>
          <w:szCs w:val="28"/>
          <w:lang w:eastAsia="ru-RU"/>
        </w:rPr>
        <w:t>ДОО</w:t>
      </w:r>
      <w:r w:rsidRPr="00BE071E">
        <w:rPr>
          <w:rFonts w:ascii="Times New Roman" w:eastAsia="Times New Roman" w:hAnsi="Times New Roman" w:cs="Times New Roman"/>
          <w:sz w:val="28"/>
          <w:szCs w:val="28"/>
          <w:lang w:eastAsia="ru-RU"/>
        </w:rPr>
        <w:t xml:space="preserve"> </w:t>
      </w:r>
      <w:r w:rsidR="00784E6A" w:rsidRPr="00BE071E">
        <w:rPr>
          <w:rFonts w:ascii="Times New Roman" w:eastAsia="Times New Roman" w:hAnsi="Times New Roman" w:cs="Times New Roman"/>
          <w:sz w:val="28"/>
          <w:szCs w:val="28"/>
          <w:lang w:eastAsia="ru-RU"/>
        </w:rPr>
        <w:t>в отдельно стоящих зданиях, встроенных и встроен</w:t>
      </w:r>
      <w:r w:rsidR="009F174B" w:rsidRPr="00BE071E">
        <w:rPr>
          <w:rFonts w:ascii="Times New Roman" w:eastAsia="Times New Roman" w:hAnsi="Times New Roman" w:cs="Times New Roman"/>
          <w:sz w:val="28"/>
          <w:szCs w:val="28"/>
          <w:lang w:eastAsia="ru-RU"/>
        </w:rPr>
        <w:t>н</w:t>
      </w:r>
      <w:r w:rsidR="00784E6A" w:rsidRPr="00BE071E">
        <w:rPr>
          <w:rFonts w:ascii="Times New Roman" w:eastAsia="Times New Roman" w:hAnsi="Times New Roman" w:cs="Times New Roman"/>
          <w:sz w:val="28"/>
          <w:szCs w:val="28"/>
          <w:lang w:eastAsia="ru-RU"/>
        </w:rPr>
        <w:t>о</w:t>
      </w:r>
      <w:r w:rsidR="009F174B" w:rsidRPr="00BE071E">
        <w:rPr>
          <w:rFonts w:ascii="Times New Roman" w:eastAsia="Times New Roman" w:hAnsi="Times New Roman" w:cs="Times New Roman"/>
          <w:sz w:val="28"/>
          <w:szCs w:val="28"/>
          <w:lang w:eastAsia="ru-RU"/>
        </w:rPr>
        <w:t>-</w:t>
      </w:r>
      <w:r w:rsidR="00784E6A" w:rsidRPr="00BE071E">
        <w:rPr>
          <w:rFonts w:ascii="Times New Roman" w:eastAsia="Times New Roman" w:hAnsi="Times New Roman" w:cs="Times New Roman"/>
          <w:sz w:val="28"/>
          <w:szCs w:val="28"/>
          <w:lang w:eastAsia="ru-RU"/>
        </w:rPr>
        <w:t xml:space="preserve">пристроенных помещениях на первых этажах жилых зданий, а также </w:t>
      </w:r>
      <w:r w:rsidR="004F277C" w:rsidRPr="00BE071E">
        <w:rPr>
          <w:rFonts w:ascii="Times New Roman" w:eastAsia="Times New Roman" w:hAnsi="Times New Roman" w:cs="Times New Roman"/>
          <w:sz w:val="28"/>
          <w:szCs w:val="28"/>
          <w:lang w:eastAsia="ru-RU"/>
        </w:rPr>
        <w:t xml:space="preserve">предусматривать </w:t>
      </w:r>
      <w:r w:rsidR="00383BE5" w:rsidRPr="00BE071E">
        <w:rPr>
          <w:rFonts w:ascii="Times New Roman" w:eastAsia="Times New Roman" w:hAnsi="Times New Roman" w:cs="Times New Roman"/>
          <w:sz w:val="28"/>
          <w:szCs w:val="28"/>
          <w:lang w:eastAsia="ru-RU"/>
        </w:rPr>
        <w:t>дошкольные группы, размещаемые в жилых поме</w:t>
      </w:r>
      <w:r w:rsidR="00511CF8" w:rsidRPr="00BE071E">
        <w:rPr>
          <w:rFonts w:ascii="Times New Roman" w:eastAsia="Times New Roman" w:hAnsi="Times New Roman" w:cs="Times New Roman"/>
          <w:sz w:val="28"/>
          <w:szCs w:val="28"/>
          <w:lang w:eastAsia="ru-RU"/>
        </w:rPr>
        <w:t>щ</w:t>
      </w:r>
      <w:r w:rsidR="00383BE5" w:rsidRPr="00BE071E">
        <w:rPr>
          <w:rFonts w:ascii="Times New Roman" w:eastAsia="Times New Roman" w:hAnsi="Times New Roman" w:cs="Times New Roman"/>
          <w:sz w:val="28"/>
          <w:szCs w:val="28"/>
          <w:lang w:eastAsia="ru-RU"/>
        </w:rPr>
        <w:t>ениях жилищного фонда</w:t>
      </w:r>
      <w:r w:rsidR="00511CF8" w:rsidRPr="00BE071E">
        <w:rPr>
          <w:rFonts w:ascii="Times New Roman" w:eastAsia="Times New Roman" w:hAnsi="Times New Roman" w:cs="Times New Roman"/>
          <w:sz w:val="28"/>
          <w:szCs w:val="28"/>
          <w:lang w:eastAsia="ru-RU"/>
        </w:rPr>
        <w:t>.</w:t>
      </w:r>
      <w:r w:rsidR="00784E6A" w:rsidRPr="00BE071E">
        <w:rPr>
          <w:rFonts w:ascii="Times New Roman" w:eastAsia="Times New Roman" w:hAnsi="Times New Roman" w:cs="Times New Roman"/>
          <w:sz w:val="28"/>
          <w:szCs w:val="28"/>
          <w:lang w:eastAsia="ru-RU"/>
        </w:rPr>
        <w:t xml:space="preserve"> Вместимость </w:t>
      </w:r>
      <w:r w:rsidR="00E60C96" w:rsidRPr="00BE071E">
        <w:rPr>
          <w:rFonts w:ascii="Times New Roman" w:eastAsia="Times New Roman" w:hAnsi="Times New Roman" w:cs="Times New Roman"/>
          <w:sz w:val="28"/>
          <w:szCs w:val="28"/>
          <w:lang w:eastAsia="ru-RU"/>
        </w:rPr>
        <w:t xml:space="preserve">ДОО </w:t>
      </w:r>
      <w:r w:rsidR="00784E6A" w:rsidRPr="00BE071E">
        <w:rPr>
          <w:rFonts w:ascii="Times New Roman" w:eastAsia="Times New Roman" w:hAnsi="Times New Roman" w:cs="Times New Roman"/>
          <w:sz w:val="28"/>
          <w:szCs w:val="28"/>
          <w:lang w:eastAsia="ru-RU"/>
        </w:rPr>
        <w:t>принимают по таблице Д.1 СП 42.13330.</w:t>
      </w:r>
      <w:r w:rsidR="009F174B" w:rsidRPr="00BE071E">
        <w:rPr>
          <w:rFonts w:ascii="Times New Roman" w:eastAsia="Times New Roman" w:hAnsi="Times New Roman" w:cs="Times New Roman"/>
          <w:sz w:val="28"/>
          <w:szCs w:val="28"/>
          <w:lang w:eastAsia="ru-RU"/>
        </w:rPr>
        <w:t>2016.</w:t>
      </w:r>
      <w:r w:rsidR="00784E6A" w:rsidRPr="00BE071E">
        <w:rPr>
          <w:rFonts w:ascii="Times New Roman" w:eastAsia="Times New Roman" w:hAnsi="Times New Roman" w:cs="Times New Roman"/>
          <w:sz w:val="28"/>
          <w:szCs w:val="28"/>
          <w:lang w:eastAsia="ru-RU"/>
        </w:rPr>
        <w:t xml:space="preserve"> </w:t>
      </w:r>
    </w:p>
    <w:p w:rsidR="004F277C" w:rsidRPr="00BE071E" w:rsidRDefault="004F277C" w:rsidP="004F277C">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Размеры земельного участка ДОО выбирать с учетом её типа и вместимости в соответствии с СП 42.13330.2016 (приложение Д, таблица Д.1) или РНГП</w:t>
      </w:r>
      <w:r w:rsidR="00312F64" w:rsidRPr="00BE071E">
        <w:rPr>
          <w:rFonts w:ascii="Times New Roman" w:eastAsia="Times New Roman" w:hAnsi="Times New Roman" w:cs="Times New Roman"/>
          <w:sz w:val="28"/>
          <w:szCs w:val="28"/>
          <w:lang w:eastAsia="ru-RU"/>
        </w:rPr>
        <w:t>/МНГП</w:t>
      </w:r>
      <w:r w:rsidRPr="00BE071E">
        <w:rPr>
          <w:rFonts w:ascii="Times New Roman" w:eastAsia="Times New Roman" w:hAnsi="Times New Roman" w:cs="Times New Roman"/>
          <w:sz w:val="28"/>
          <w:szCs w:val="28"/>
          <w:lang w:eastAsia="ru-RU"/>
        </w:rPr>
        <w:t>.</w:t>
      </w:r>
    </w:p>
    <w:p w:rsidR="00CC1530" w:rsidRPr="00BE071E" w:rsidRDefault="00784E6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Максимальная рекомендуемая вместимость </w:t>
      </w:r>
      <w:r w:rsidR="004F277C" w:rsidRPr="00BE071E">
        <w:rPr>
          <w:rFonts w:ascii="Times New Roman" w:eastAsia="Times New Roman" w:hAnsi="Times New Roman" w:cs="Times New Roman"/>
          <w:sz w:val="28"/>
          <w:szCs w:val="28"/>
          <w:lang w:eastAsia="ru-RU"/>
        </w:rPr>
        <w:t xml:space="preserve">ДОО </w:t>
      </w:r>
      <w:r w:rsidRPr="00BE071E">
        <w:rPr>
          <w:rFonts w:ascii="Times New Roman" w:eastAsia="Times New Roman" w:hAnsi="Times New Roman" w:cs="Times New Roman"/>
          <w:sz w:val="28"/>
          <w:szCs w:val="28"/>
          <w:lang w:eastAsia="ru-RU"/>
        </w:rPr>
        <w:t>– до 150 детей.</w:t>
      </w:r>
    </w:p>
    <w:p w:rsidR="00784E6A" w:rsidRPr="00BE071E" w:rsidRDefault="00784E6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10.3 Встроенные в жилые здания, встроенно-пристроенные к жилым зданиям и (или) к зданиям общественного и административного назначения ДОО следует </w:t>
      </w:r>
      <w:r w:rsidR="004F277C" w:rsidRPr="00BE071E">
        <w:rPr>
          <w:rFonts w:ascii="Times New Roman" w:eastAsia="Times New Roman" w:hAnsi="Times New Roman" w:cs="Times New Roman"/>
          <w:sz w:val="28"/>
          <w:szCs w:val="28"/>
          <w:lang w:eastAsia="ru-RU"/>
        </w:rPr>
        <w:t>проектировать</w:t>
      </w:r>
      <w:r w:rsidRPr="00BE071E">
        <w:rPr>
          <w:rFonts w:ascii="Times New Roman" w:eastAsia="Times New Roman" w:hAnsi="Times New Roman" w:cs="Times New Roman"/>
          <w:sz w:val="28"/>
          <w:szCs w:val="28"/>
          <w:lang w:eastAsia="ru-RU"/>
        </w:rPr>
        <w:t xml:space="preserve"> по требованиям</w:t>
      </w:r>
      <w:r w:rsidR="00530D59" w:rsidRPr="00BE071E">
        <w:rPr>
          <w:rFonts w:ascii="Times New Roman" w:eastAsia="Times New Roman" w:hAnsi="Times New Roman" w:cs="Times New Roman"/>
          <w:sz w:val="28"/>
          <w:szCs w:val="28"/>
          <w:lang w:eastAsia="ru-RU"/>
        </w:rPr>
        <w:t xml:space="preserve"> СП 252.1325800 с учетом СП 2.4.3648.</w:t>
      </w:r>
      <w:r w:rsidRPr="00BE071E">
        <w:rPr>
          <w:rFonts w:ascii="Times New Roman" w:eastAsia="Times New Roman" w:hAnsi="Times New Roman" w:cs="Times New Roman"/>
          <w:sz w:val="28"/>
          <w:szCs w:val="28"/>
          <w:lang w:eastAsia="ru-RU"/>
        </w:rPr>
        <w:t xml:space="preserve"> </w:t>
      </w:r>
    </w:p>
    <w:p w:rsidR="00784E6A" w:rsidRPr="00BE071E" w:rsidRDefault="00784E6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10.4 ДОО </w:t>
      </w:r>
      <w:r w:rsidR="00501FA4" w:rsidRPr="00BE071E">
        <w:rPr>
          <w:rFonts w:ascii="Times New Roman" w:eastAsia="Times New Roman" w:hAnsi="Times New Roman" w:cs="Times New Roman"/>
          <w:sz w:val="28"/>
          <w:szCs w:val="28"/>
          <w:lang w:eastAsia="ru-RU"/>
        </w:rPr>
        <w:t>располагают</w:t>
      </w:r>
      <w:r w:rsidRPr="00BE071E">
        <w:rPr>
          <w:rFonts w:ascii="Times New Roman" w:eastAsia="Times New Roman" w:hAnsi="Times New Roman" w:cs="Times New Roman"/>
          <w:sz w:val="28"/>
          <w:szCs w:val="28"/>
          <w:lang w:eastAsia="ru-RU"/>
        </w:rPr>
        <w:t xml:space="preserve"> в кварталах жилой застройки. Максимальный размер </w:t>
      </w:r>
      <w:r w:rsidR="004F277C" w:rsidRPr="00BE071E">
        <w:rPr>
          <w:rFonts w:ascii="Times New Roman" w:eastAsia="Times New Roman" w:hAnsi="Times New Roman" w:cs="Times New Roman"/>
          <w:sz w:val="28"/>
          <w:szCs w:val="28"/>
          <w:lang w:eastAsia="ru-RU"/>
        </w:rPr>
        <w:t xml:space="preserve">земельного </w:t>
      </w:r>
      <w:r w:rsidRPr="00BE071E">
        <w:rPr>
          <w:rFonts w:ascii="Times New Roman" w:eastAsia="Times New Roman" w:hAnsi="Times New Roman" w:cs="Times New Roman"/>
          <w:sz w:val="28"/>
          <w:szCs w:val="28"/>
          <w:lang w:eastAsia="ru-RU"/>
        </w:rPr>
        <w:t xml:space="preserve">участка ДОО </w:t>
      </w:r>
      <w:r w:rsidR="00501FA4" w:rsidRPr="00BE071E">
        <w:rPr>
          <w:rFonts w:ascii="Times New Roman" w:eastAsia="Times New Roman" w:hAnsi="Times New Roman" w:cs="Times New Roman"/>
          <w:sz w:val="28"/>
          <w:szCs w:val="28"/>
          <w:lang w:eastAsia="ru-RU"/>
        </w:rPr>
        <w:t xml:space="preserve">принимают  </w:t>
      </w:r>
      <w:r w:rsidRPr="00BE071E">
        <w:rPr>
          <w:rFonts w:ascii="Times New Roman" w:eastAsia="Times New Roman" w:hAnsi="Times New Roman" w:cs="Times New Roman"/>
          <w:sz w:val="28"/>
          <w:szCs w:val="28"/>
          <w:lang w:eastAsia="ru-RU"/>
        </w:rPr>
        <w:t xml:space="preserve">не более 0,57 га. </w:t>
      </w:r>
      <w:r w:rsidR="004F277C" w:rsidRPr="00BE071E">
        <w:rPr>
          <w:rFonts w:ascii="Times New Roman" w:eastAsia="Times New Roman" w:hAnsi="Times New Roman" w:cs="Times New Roman"/>
          <w:sz w:val="28"/>
          <w:szCs w:val="28"/>
          <w:lang w:eastAsia="ru-RU"/>
        </w:rPr>
        <w:t xml:space="preserve">Земельный участок </w:t>
      </w:r>
      <w:r w:rsidRPr="00BE071E">
        <w:rPr>
          <w:rFonts w:ascii="Times New Roman" w:eastAsia="Times New Roman" w:hAnsi="Times New Roman" w:cs="Times New Roman"/>
          <w:sz w:val="28"/>
          <w:szCs w:val="28"/>
          <w:lang w:eastAsia="ru-RU"/>
        </w:rPr>
        <w:t>ДОО размещают внутри квартала. Радиус обслуживания ДОО в среднеэтажной модели</w:t>
      </w:r>
      <w:r w:rsidR="002B2F08" w:rsidRPr="00BE071E">
        <w:rPr>
          <w:rFonts w:ascii="Times New Roman" w:eastAsia="Times New Roman" w:hAnsi="Times New Roman" w:cs="Times New Roman"/>
          <w:sz w:val="28"/>
          <w:szCs w:val="28"/>
          <w:lang w:eastAsia="ru-RU"/>
        </w:rPr>
        <w:t xml:space="preserve"> </w:t>
      </w:r>
      <w:r w:rsidR="00501FA4" w:rsidRPr="00BE071E">
        <w:rPr>
          <w:rFonts w:ascii="Times New Roman" w:eastAsia="Times New Roman" w:hAnsi="Times New Roman" w:cs="Times New Roman"/>
          <w:sz w:val="28"/>
          <w:szCs w:val="28"/>
          <w:lang w:eastAsia="ru-RU"/>
        </w:rPr>
        <w:t xml:space="preserve">принимают </w:t>
      </w:r>
      <w:r w:rsidRPr="00BE071E">
        <w:rPr>
          <w:rFonts w:ascii="Times New Roman" w:eastAsia="Times New Roman" w:hAnsi="Times New Roman" w:cs="Times New Roman"/>
          <w:sz w:val="28"/>
          <w:szCs w:val="28"/>
          <w:lang w:eastAsia="ru-RU"/>
        </w:rPr>
        <w:t>в соответствии с требованиями п</w:t>
      </w:r>
      <w:r w:rsidR="004F277C" w:rsidRPr="00BE071E">
        <w:rPr>
          <w:rFonts w:ascii="Times New Roman" w:eastAsia="Times New Roman" w:hAnsi="Times New Roman" w:cs="Times New Roman"/>
          <w:sz w:val="28"/>
          <w:szCs w:val="28"/>
          <w:lang w:eastAsia="ru-RU"/>
        </w:rPr>
        <w:t xml:space="preserve">ункта </w:t>
      </w:r>
      <w:r w:rsidRPr="00BE071E">
        <w:rPr>
          <w:rFonts w:ascii="Times New Roman" w:eastAsia="Times New Roman" w:hAnsi="Times New Roman" w:cs="Times New Roman"/>
          <w:sz w:val="28"/>
          <w:szCs w:val="28"/>
          <w:lang w:eastAsia="ru-RU"/>
        </w:rPr>
        <w:t>10.5 СП 42.13330.2016</w:t>
      </w:r>
      <w:r w:rsidR="004F277C" w:rsidRPr="00BE071E">
        <w:rPr>
          <w:rFonts w:ascii="Times New Roman" w:eastAsia="Times New Roman" w:hAnsi="Times New Roman" w:cs="Times New Roman"/>
          <w:sz w:val="28"/>
          <w:szCs w:val="28"/>
          <w:lang w:eastAsia="ru-RU"/>
        </w:rPr>
        <w:t xml:space="preserve"> или по РНГП</w:t>
      </w:r>
      <w:r w:rsidR="00312F64" w:rsidRPr="00BE071E">
        <w:rPr>
          <w:rFonts w:ascii="Times New Roman" w:eastAsia="Times New Roman" w:hAnsi="Times New Roman" w:cs="Times New Roman"/>
          <w:sz w:val="28"/>
          <w:szCs w:val="28"/>
          <w:lang w:eastAsia="ru-RU"/>
        </w:rPr>
        <w:t>/МНГП</w:t>
      </w:r>
      <w:r w:rsidRPr="00BE071E">
        <w:rPr>
          <w:rFonts w:ascii="Times New Roman" w:eastAsia="Times New Roman" w:hAnsi="Times New Roman" w:cs="Times New Roman"/>
          <w:sz w:val="28"/>
          <w:szCs w:val="28"/>
          <w:lang w:eastAsia="ru-RU"/>
        </w:rPr>
        <w:t>.</w:t>
      </w:r>
    </w:p>
    <w:p w:rsidR="004F277C" w:rsidRPr="00BE071E" w:rsidRDefault="00784E6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10.5  Расстояния от зданий ДОО до </w:t>
      </w:r>
      <w:r w:rsidR="003251DA" w:rsidRPr="00BE071E">
        <w:rPr>
          <w:rFonts w:ascii="Times New Roman" w:eastAsia="Times New Roman" w:hAnsi="Times New Roman" w:cs="Times New Roman"/>
          <w:sz w:val="28"/>
          <w:szCs w:val="28"/>
          <w:lang w:eastAsia="ru-RU"/>
        </w:rPr>
        <w:t>границ земельных участков и зданий учреждений, организаций и предприятий обслуживания, жилых зданий</w:t>
      </w:r>
      <w:r w:rsidR="003251DA" w:rsidRPr="00BE071E">
        <w:rPr>
          <w:rFonts w:ascii="Times New Roman" w:eastAsia="Times New Roman" w:hAnsi="Times New Roman" w:cs="Times New Roman"/>
          <w:sz w:val="24"/>
          <w:szCs w:val="24"/>
          <w:lang w:eastAsia="ru-RU"/>
        </w:rPr>
        <w:t xml:space="preserve"> </w:t>
      </w:r>
      <w:r w:rsidRPr="00BE071E">
        <w:rPr>
          <w:rFonts w:ascii="Times New Roman" w:eastAsia="Times New Roman" w:hAnsi="Times New Roman" w:cs="Times New Roman"/>
          <w:sz w:val="28"/>
          <w:szCs w:val="28"/>
          <w:lang w:eastAsia="ru-RU"/>
        </w:rPr>
        <w:t>и магистрал</w:t>
      </w:r>
      <w:r w:rsidR="004F277C" w:rsidRPr="00BE071E">
        <w:rPr>
          <w:rFonts w:ascii="Times New Roman" w:eastAsia="Times New Roman" w:hAnsi="Times New Roman" w:cs="Times New Roman"/>
          <w:sz w:val="28"/>
          <w:szCs w:val="28"/>
          <w:lang w:eastAsia="ru-RU"/>
        </w:rPr>
        <w:t>ьных улиц</w:t>
      </w:r>
      <w:r w:rsidRPr="00BE071E">
        <w:rPr>
          <w:rFonts w:ascii="Times New Roman" w:eastAsia="Times New Roman" w:hAnsi="Times New Roman" w:cs="Times New Roman"/>
          <w:sz w:val="28"/>
          <w:szCs w:val="28"/>
          <w:lang w:eastAsia="ru-RU"/>
        </w:rPr>
        <w:t xml:space="preserve"> </w:t>
      </w:r>
      <w:r w:rsidR="00501FA4" w:rsidRPr="00BE071E">
        <w:rPr>
          <w:rFonts w:ascii="Times New Roman" w:eastAsia="Times New Roman" w:hAnsi="Times New Roman" w:cs="Times New Roman"/>
          <w:sz w:val="28"/>
          <w:szCs w:val="28"/>
          <w:lang w:eastAsia="ru-RU"/>
        </w:rPr>
        <w:t xml:space="preserve">принимают </w:t>
      </w:r>
      <w:r w:rsidRPr="00BE071E">
        <w:rPr>
          <w:rFonts w:ascii="Times New Roman" w:eastAsia="Times New Roman" w:hAnsi="Times New Roman" w:cs="Times New Roman"/>
          <w:sz w:val="28"/>
          <w:szCs w:val="28"/>
          <w:lang w:eastAsia="ru-RU"/>
        </w:rPr>
        <w:t xml:space="preserve">по таблице 10.4 СП 42.13330.2016. </w:t>
      </w:r>
    </w:p>
    <w:p w:rsidR="00784E6A" w:rsidRPr="00BE071E" w:rsidRDefault="0035502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На ф</w:t>
      </w:r>
      <w:r w:rsidR="00784E6A" w:rsidRPr="00BE071E">
        <w:rPr>
          <w:rFonts w:ascii="Times New Roman" w:eastAsia="Times New Roman" w:hAnsi="Times New Roman" w:cs="Times New Roman"/>
          <w:sz w:val="28"/>
          <w:szCs w:val="28"/>
          <w:lang w:eastAsia="ru-RU"/>
        </w:rPr>
        <w:t>асад</w:t>
      </w:r>
      <w:r w:rsidRPr="00BE071E">
        <w:rPr>
          <w:rFonts w:ascii="Times New Roman" w:eastAsia="Times New Roman" w:hAnsi="Times New Roman" w:cs="Times New Roman"/>
          <w:sz w:val="28"/>
          <w:szCs w:val="28"/>
          <w:lang w:eastAsia="ru-RU"/>
        </w:rPr>
        <w:t>ах</w:t>
      </w:r>
      <w:r w:rsidR="00784E6A" w:rsidRPr="00BE071E">
        <w:rPr>
          <w:rFonts w:ascii="Times New Roman" w:eastAsia="Times New Roman" w:hAnsi="Times New Roman" w:cs="Times New Roman"/>
          <w:sz w:val="28"/>
          <w:szCs w:val="28"/>
          <w:lang w:eastAsia="ru-RU"/>
        </w:rPr>
        <w:t xml:space="preserve"> ДОО вдоль улиц</w:t>
      </w:r>
      <w:r w:rsidR="00AC16C2" w:rsidRPr="00BE071E">
        <w:rPr>
          <w:rFonts w:ascii="Times New Roman" w:eastAsia="Times New Roman" w:hAnsi="Times New Roman" w:cs="Times New Roman"/>
          <w:sz w:val="28"/>
          <w:szCs w:val="28"/>
          <w:lang w:eastAsia="ru-RU"/>
        </w:rPr>
        <w:t xml:space="preserve"> </w:t>
      </w:r>
      <w:r w:rsidR="006D5DCB" w:rsidRPr="00BE071E">
        <w:rPr>
          <w:rFonts w:ascii="Times New Roman" w:eastAsia="Times New Roman" w:hAnsi="Times New Roman" w:cs="Times New Roman"/>
          <w:sz w:val="28"/>
          <w:szCs w:val="28"/>
          <w:lang w:eastAsia="ru-RU"/>
        </w:rPr>
        <w:t xml:space="preserve">в </w:t>
      </w:r>
      <w:r w:rsidR="00AC16C2" w:rsidRPr="00BE071E">
        <w:rPr>
          <w:rFonts w:ascii="Times New Roman" w:eastAsia="Times New Roman" w:hAnsi="Times New Roman" w:cs="Times New Roman"/>
          <w:sz w:val="28"/>
          <w:szCs w:val="28"/>
          <w:lang w:eastAsia="ru-RU"/>
        </w:rPr>
        <w:t>жилой застройк</w:t>
      </w:r>
      <w:r w:rsidR="006D5DCB" w:rsidRPr="00BE071E">
        <w:rPr>
          <w:rFonts w:ascii="Times New Roman" w:eastAsia="Times New Roman" w:hAnsi="Times New Roman" w:cs="Times New Roman"/>
          <w:sz w:val="28"/>
          <w:szCs w:val="28"/>
          <w:lang w:eastAsia="ru-RU"/>
        </w:rPr>
        <w:t>е</w:t>
      </w:r>
      <w:r w:rsidR="004F277C" w:rsidRPr="00BE071E">
        <w:rPr>
          <w:rFonts w:ascii="Times New Roman" w:eastAsia="Times New Roman" w:hAnsi="Times New Roman" w:cs="Times New Roman"/>
          <w:sz w:val="28"/>
          <w:szCs w:val="28"/>
          <w:lang w:eastAsia="ru-RU"/>
        </w:rPr>
        <w:t>, дорог</w:t>
      </w:r>
      <w:r w:rsidR="00784E6A" w:rsidRPr="00BE071E">
        <w:rPr>
          <w:rFonts w:ascii="Times New Roman" w:eastAsia="Times New Roman" w:hAnsi="Times New Roman" w:cs="Times New Roman"/>
          <w:sz w:val="28"/>
          <w:szCs w:val="28"/>
          <w:lang w:eastAsia="ru-RU"/>
        </w:rPr>
        <w:t xml:space="preserve"> и </w:t>
      </w:r>
      <w:r w:rsidR="00AC16C2" w:rsidRPr="00BE071E">
        <w:rPr>
          <w:rFonts w:ascii="Times New Roman" w:eastAsia="Times New Roman" w:hAnsi="Times New Roman" w:cs="Times New Roman"/>
          <w:sz w:val="28"/>
          <w:szCs w:val="28"/>
          <w:lang w:eastAsia="ru-RU"/>
        </w:rPr>
        <w:t xml:space="preserve">внутриквартальных </w:t>
      </w:r>
      <w:r w:rsidR="00784E6A" w:rsidRPr="00BE071E">
        <w:rPr>
          <w:rFonts w:ascii="Times New Roman" w:eastAsia="Times New Roman" w:hAnsi="Times New Roman" w:cs="Times New Roman"/>
          <w:sz w:val="28"/>
          <w:szCs w:val="28"/>
          <w:lang w:eastAsia="ru-RU"/>
        </w:rPr>
        <w:t>проездов требуется устройство дополнительных мер по шумозащите и улучшению микроклимата (</w:t>
      </w:r>
      <w:r w:rsidR="004F277C" w:rsidRPr="00BE071E">
        <w:rPr>
          <w:rFonts w:ascii="Times New Roman" w:eastAsia="Times New Roman" w:hAnsi="Times New Roman" w:cs="Times New Roman"/>
          <w:sz w:val="28"/>
          <w:szCs w:val="28"/>
          <w:lang w:eastAsia="ru-RU"/>
        </w:rPr>
        <w:t>использование</w:t>
      </w:r>
      <w:r w:rsidR="00784E6A" w:rsidRPr="00BE071E">
        <w:rPr>
          <w:rFonts w:ascii="Times New Roman" w:eastAsia="Times New Roman" w:hAnsi="Times New Roman" w:cs="Times New Roman"/>
          <w:sz w:val="28"/>
          <w:szCs w:val="28"/>
          <w:lang w:eastAsia="ru-RU"/>
        </w:rPr>
        <w:t xml:space="preserve"> озеленения), а также меры по </w:t>
      </w:r>
      <w:r w:rsidR="004F277C" w:rsidRPr="00BE071E">
        <w:rPr>
          <w:rFonts w:ascii="Times New Roman" w:eastAsia="Times New Roman" w:hAnsi="Times New Roman" w:cs="Times New Roman"/>
          <w:sz w:val="28"/>
          <w:szCs w:val="28"/>
          <w:lang w:eastAsia="ru-RU"/>
        </w:rPr>
        <w:t>сниже</w:t>
      </w:r>
      <w:r w:rsidR="00784E6A" w:rsidRPr="00BE071E">
        <w:rPr>
          <w:rFonts w:ascii="Times New Roman" w:eastAsia="Times New Roman" w:hAnsi="Times New Roman" w:cs="Times New Roman"/>
          <w:sz w:val="28"/>
          <w:szCs w:val="28"/>
          <w:lang w:eastAsia="ru-RU"/>
        </w:rPr>
        <w:t>нию трафика, устройству ограждений вдоль проезжей части</w:t>
      </w:r>
      <w:r w:rsidR="004F277C" w:rsidRPr="00BE071E">
        <w:rPr>
          <w:rFonts w:ascii="Times New Roman" w:eastAsia="Times New Roman" w:hAnsi="Times New Roman" w:cs="Times New Roman"/>
          <w:sz w:val="28"/>
          <w:szCs w:val="28"/>
          <w:lang w:eastAsia="ru-RU"/>
        </w:rPr>
        <w:t xml:space="preserve"> улиц и дорог</w:t>
      </w:r>
      <w:r w:rsidR="00784E6A" w:rsidRPr="00BE071E">
        <w:rPr>
          <w:rFonts w:ascii="Times New Roman" w:eastAsia="Times New Roman" w:hAnsi="Times New Roman" w:cs="Times New Roman"/>
          <w:sz w:val="28"/>
          <w:szCs w:val="28"/>
          <w:lang w:eastAsia="ru-RU"/>
        </w:rPr>
        <w:t>.</w:t>
      </w:r>
    </w:p>
    <w:p w:rsidR="00530D59" w:rsidRPr="00BE071E" w:rsidRDefault="00BE7E6C" w:rsidP="00530D59">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10.6 Вместимость </w:t>
      </w:r>
      <w:r w:rsidR="005369EB" w:rsidRPr="00BE071E">
        <w:rPr>
          <w:rFonts w:ascii="Times New Roman" w:eastAsia="Times New Roman" w:hAnsi="Times New Roman" w:cs="Times New Roman"/>
          <w:sz w:val="28"/>
          <w:szCs w:val="28"/>
          <w:lang w:eastAsia="ru-RU"/>
        </w:rPr>
        <w:t>ОО</w:t>
      </w:r>
      <w:r w:rsidRPr="00BE071E">
        <w:rPr>
          <w:rFonts w:ascii="Times New Roman" w:eastAsia="Times New Roman" w:hAnsi="Times New Roman" w:cs="Times New Roman"/>
          <w:sz w:val="28"/>
          <w:szCs w:val="28"/>
          <w:lang w:eastAsia="ru-RU"/>
        </w:rPr>
        <w:t xml:space="preserve"> принимают из расчета площади </w:t>
      </w:r>
      <w:r w:rsidR="005C01AC" w:rsidRPr="00BE071E">
        <w:rPr>
          <w:rFonts w:ascii="Times New Roman" w:eastAsia="Times New Roman" w:hAnsi="Times New Roman" w:cs="Times New Roman"/>
          <w:sz w:val="28"/>
          <w:szCs w:val="28"/>
          <w:lang w:eastAsia="ru-RU"/>
        </w:rPr>
        <w:t>земельного</w:t>
      </w:r>
      <w:r w:rsidRPr="00BE071E">
        <w:rPr>
          <w:rFonts w:ascii="Times New Roman" w:eastAsia="Times New Roman" w:hAnsi="Times New Roman" w:cs="Times New Roman"/>
          <w:sz w:val="28"/>
          <w:szCs w:val="28"/>
          <w:lang w:eastAsia="ru-RU"/>
        </w:rPr>
        <w:t xml:space="preserve"> участка на 1 обучающегося по таблице Д.1 СП 42.13330.</w:t>
      </w:r>
      <w:r w:rsidR="009F174B" w:rsidRPr="00BE071E">
        <w:rPr>
          <w:rFonts w:ascii="Times New Roman" w:eastAsia="Times New Roman" w:hAnsi="Times New Roman" w:cs="Times New Roman"/>
          <w:sz w:val="28"/>
          <w:szCs w:val="28"/>
          <w:lang w:eastAsia="ru-RU"/>
        </w:rPr>
        <w:t>2016</w:t>
      </w:r>
      <w:r w:rsidR="005C01AC" w:rsidRPr="00BE071E">
        <w:rPr>
          <w:rFonts w:ascii="Times New Roman" w:eastAsia="Times New Roman" w:hAnsi="Times New Roman" w:cs="Times New Roman"/>
          <w:sz w:val="28"/>
          <w:szCs w:val="28"/>
          <w:lang w:eastAsia="ru-RU"/>
        </w:rPr>
        <w:t xml:space="preserve"> или по РНГП</w:t>
      </w:r>
      <w:r w:rsidR="00312F64" w:rsidRPr="00BE071E">
        <w:rPr>
          <w:rFonts w:ascii="Times New Roman" w:eastAsia="Times New Roman" w:hAnsi="Times New Roman" w:cs="Times New Roman"/>
          <w:sz w:val="28"/>
          <w:szCs w:val="28"/>
          <w:lang w:eastAsia="ru-RU"/>
        </w:rPr>
        <w:t>/МНГП</w:t>
      </w:r>
      <w:r w:rsidR="005C01AC" w:rsidRPr="00BE071E">
        <w:rPr>
          <w:rFonts w:ascii="Times New Roman" w:eastAsia="Times New Roman" w:hAnsi="Times New Roman" w:cs="Times New Roman"/>
          <w:sz w:val="28"/>
          <w:szCs w:val="28"/>
          <w:lang w:eastAsia="ru-RU"/>
        </w:rPr>
        <w:t>.</w:t>
      </w:r>
      <w:r w:rsidRPr="00BE071E">
        <w:rPr>
          <w:rFonts w:ascii="Times New Roman" w:eastAsia="Times New Roman" w:hAnsi="Times New Roman" w:cs="Times New Roman"/>
          <w:sz w:val="28"/>
          <w:szCs w:val="28"/>
          <w:lang w:eastAsia="ru-RU"/>
        </w:rPr>
        <w:t xml:space="preserve"> Для среднеэтажной модели</w:t>
      </w:r>
      <w:r w:rsidR="002B2F08" w:rsidRPr="00BE071E">
        <w:rPr>
          <w:rFonts w:ascii="Times New Roman" w:eastAsia="Times New Roman" w:hAnsi="Times New Roman" w:cs="Times New Roman"/>
          <w:sz w:val="28"/>
          <w:szCs w:val="28"/>
          <w:lang w:eastAsia="ru-RU"/>
        </w:rPr>
        <w:t xml:space="preserve"> </w:t>
      </w:r>
      <w:r w:rsidRPr="00BE071E">
        <w:rPr>
          <w:rFonts w:ascii="Times New Roman" w:eastAsia="Times New Roman" w:hAnsi="Times New Roman" w:cs="Times New Roman"/>
          <w:sz w:val="28"/>
          <w:szCs w:val="28"/>
          <w:lang w:eastAsia="ru-RU"/>
        </w:rPr>
        <w:t xml:space="preserve"> рекомендуется устройство полн</w:t>
      </w:r>
      <w:r w:rsidR="0027608A" w:rsidRPr="00BE071E">
        <w:rPr>
          <w:rFonts w:ascii="Times New Roman" w:eastAsia="Times New Roman" w:hAnsi="Times New Roman" w:cs="Times New Roman"/>
          <w:sz w:val="28"/>
          <w:szCs w:val="28"/>
          <w:lang w:eastAsia="ru-RU"/>
        </w:rPr>
        <w:t>окомплектных</w:t>
      </w:r>
      <w:r w:rsidRPr="00BE071E">
        <w:rPr>
          <w:rFonts w:ascii="Times New Roman" w:eastAsia="Times New Roman" w:hAnsi="Times New Roman" w:cs="Times New Roman"/>
          <w:sz w:val="28"/>
          <w:szCs w:val="28"/>
          <w:lang w:eastAsia="ru-RU"/>
        </w:rPr>
        <w:t xml:space="preserve"> образовательных организаций, реализующих программы начального общего, основного общего и среднего общего образования  с </w:t>
      </w:r>
      <w:r w:rsidR="00530D59" w:rsidRPr="00BE071E">
        <w:rPr>
          <w:rFonts w:ascii="Times New Roman" w:eastAsia="Times New Roman" w:hAnsi="Times New Roman" w:cs="Times New Roman"/>
          <w:sz w:val="28"/>
          <w:szCs w:val="28"/>
          <w:lang w:eastAsia="ru-RU"/>
        </w:rPr>
        <w:t xml:space="preserve">возможностью </w:t>
      </w:r>
      <w:r w:rsidRPr="00BE071E">
        <w:rPr>
          <w:rFonts w:ascii="Times New Roman" w:eastAsia="Times New Roman" w:hAnsi="Times New Roman" w:cs="Times New Roman"/>
          <w:sz w:val="28"/>
          <w:szCs w:val="28"/>
          <w:lang w:eastAsia="ru-RU"/>
        </w:rPr>
        <w:t>разделени</w:t>
      </w:r>
      <w:r w:rsidR="00530D59" w:rsidRPr="00BE071E">
        <w:rPr>
          <w:rFonts w:ascii="Times New Roman" w:eastAsia="Times New Roman" w:hAnsi="Times New Roman" w:cs="Times New Roman"/>
          <w:sz w:val="28"/>
          <w:szCs w:val="28"/>
          <w:lang w:eastAsia="ru-RU"/>
        </w:rPr>
        <w:t>я</w:t>
      </w:r>
      <w:r w:rsidRPr="00BE071E">
        <w:rPr>
          <w:rFonts w:ascii="Times New Roman" w:eastAsia="Times New Roman" w:hAnsi="Times New Roman" w:cs="Times New Roman"/>
          <w:sz w:val="28"/>
          <w:szCs w:val="28"/>
          <w:lang w:eastAsia="ru-RU"/>
        </w:rPr>
        <w:t xml:space="preserve"> </w:t>
      </w:r>
      <w:r w:rsidR="005C01AC" w:rsidRPr="00BE071E">
        <w:rPr>
          <w:rFonts w:ascii="Times New Roman" w:eastAsia="Times New Roman" w:hAnsi="Times New Roman" w:cs="Times New Roman"/>
          <w:sz w:val="28"/>
          <w:szCs w:val="28"/>
          <w:lang w:eastAsia="ru-RU"/>
        </w:rPr>
        <w:t xml:space="preserve">земельного </w:t>
      </w:r>
      <w:r w:rsidRPr="00BE071E">
        <w:rPr>
          <w:rFonts w:ascii="Times New Roman" w:eastAsia="Times New Roman" w:hAnsi="Times New Roman" w:cs="Times New Roman"/>
          <w:sz w:val="28"/>
          <w:szCs w:val="28"/>
          <w:lang w:eastAsia="ru-RU"/>
        </w:rPr>
        <w:t>участка</w:t>
      </w:r>
      <w:r w:rsidR="007E43D6" w:rsidRPr="00BE071E">
        <w:rPr>
          <w:rFonts w:ascii="Times New Roman" w:eastAsia="Times New Roman" w:hAnsi="Times New Roman" w:cs="Times New Roman"/>
          <w:sz w:val="28"/>
          <w:szCs w:val="28"/>
          <w:lang w:eastAsia="ru-RU"/>
        </w:rPr>
        <w:t xml:space="preserve"> по 10.7.</w:t>
      </w:r>
      <w:r w:rsidRPr="00BE071E">
        <w:rPr>
          <w:rFonts w:ascii="Times New Roman" w:eastAsia="Times New Roman" w:hAnsi="Times New Roman" w:cs="Times New Roman"/>
          <w:sz w:val="28"/>
          <w:szCs w:val="28"/>
          <w:lang w:eastAsia="ru-RU"/>
        </w:rPr>
        <w:t xml:space="preserve"> </w:t>
      </w:r>
    </w:p>
    <w:p w:rsidR="00BE7E6C" w:rsidRPr="00BE071E"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Радиус обслуживания </w:t>
      </w:r>
      <w:r w:rsidR="005369EB" w:rsidRPr="00BE071E">
        <w:rPr>
          <w:rFonts w:ascii="Times New Roman" w:eastAsia="Times New Roman" w:hAnsi="Times New Roman" w:cs="Times New Roman"/>
          <w:sz w:val="28"/>
          <w:szCs w:val="28"/>
          <w:lang w:eastAsia="ru-RU"/>
        </w:rPr>
        <w:t>ОО</w:t>
      </w:r>
      <w:r w:rsidRPr="00BE071E">
        <w:rPr>
          <w:rFonts w:ascii="Times New Roman" w:eastAsia="Times New Roman" w:hAnsi="Times New Roman" w:cs="Times New Roman"/>
          <w:sz w:val="28"/>
          <w:szCs w:val="28"/>
          <w:lang w:eastAsia="ru-RU"/>
        </w:rPr>
        <w:t xml:space="preserve"> в среднеэтажной модели </w:t>
      </w:r>
      <w:r w:rsidR="00501FA4" w:rsidRPr="00BE071E">
        <w:rPr>
          <w:rFonts w:ascii="Times New Roman" w:eastAsia="Times New Roman" w:hAnsi="Times New Roman" w:cs="Times New Roman"/>
          <w:sz w:val="28"/>
          <w:szCs w:val="28"/>
          <w:lang w:eastAsia="ru-RU"/>
        </w:rPr>
        <w:t xml:space="preserve">принимают </w:t>
      </w:r>
      <w:r w:rsidRPr="00BE071E">
        <w:rPr>
          <w:rFonts w:ascii="Times New Roman" w:eastAsia="Times New Roman" w:hAnsi="Times New Roman" w:cs="Times New Roman"/>
          <w:sz w:val="28"/>
          <w:szCs w:val="28"/>
          <w:lang w:eastAsia="ru-RU"/>
        </w:rPr>
        <w:t>в соответствии с требованиями п</w:t>
      </w:r>
      <w:r w:rsidR="005C01AC" w:rsidRPr="00BE071E">
        <w:rPr>
          <w:rFonts w:ascii="Times New Roman" w:eastAsia="Times New Roman" w:hAnsi="Times New Roman" w:cs="Times New Roman"/>
          <w:sz w:val="28"/>
          <w:szCs w:val="28"/>
          <w:lang w:eastAsia="ru-RU"/>
        </w:rPr>
        <w:t xml:space="preserve">ункту </w:t>
      </w:r>
      <w:r w:rsidRPr="00BE071E">
        <w:rPr>
          <w:rFonts w:ascii="Times New Roman" w:eastAsia="Times New Roman" w:hAnsi="Times New Roman" w:cs="Times New Roman"/>
          <w:sz w:val="28"/>
          <w:szCs w:val="28"/>
          <w:lang w:eastAsia="ru-RU"/>
        </w:rPr>
        <w:t>10.5 СП 42.13330.2016</w:t>
      </w:r>
      <w:r w:rsidR="005C01AC" w:rsidRPr="00BE071E">
        <w:rPr>
          <w:rFonts w:ascii="Times New Roman" w:eastAsia="Times New Roman" w:hAnsi="Times New Roman" w:cs="Times New Roman"/>
          <w:sz w:val="28"/>
          <w:szCs w:val="28"/>
          <w:lang w:eastAsia="ru-RU"/>
        </w:rPr>
        <w:t xml:space="preserve"> или по РНГП</w:t>
      </w:r>
      <w:r w:rsidR="00312F64" w:rsidRPr="00BE071E">
        <w:rPr>
          <w:rFonts w:ascii="Times New Roman" w:eastAsia="Times New Roman" w:hAnsi="Times New Roman" w:cs="Times New Roman"/>
          <w:sz w:val="28"/>
          <w:szCs w:val="28"/>
          <w:lang w:eastAsia="ru-RU"/>
        </w:rPr>
        <w:t>/МНГП</w:t>
      </w:r>
      <w:r w:rsidR="005C01AC" w:rsidRPr="00BE071E">
        <w:rPr>
          <w:rFonts w:ascii="Times New Roman" w:eastAsia="Times New Roman" w:hAnsi="Times New Roman" w:cs="Times New Roman"/>
          <w:sz w:val="28"/>
          <w:szCs w:val="28"/>
          <w:lang w:eastAsia="ru-RU"/>
        </w:rPr>
        <w:t>.</w:t>
      </w:r>
    </w:p>
    <w:p w:rsidR="00733ECA" w:rsidRPr="00BE071E"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10.7 </w:t>
      </w:r>
      <w:r w:rsidR="00BE5272" w:rsidRPr="00BE071E">
        <w:rPr>
          <w:rFonts w:ascii="Times New Roman" w:eastAsia="Times New Roman" w:hAnsi="Times New Roman" w:cs="Times New Roman"/>
          <w:sz w:val="28"/>
          <w:szCs w:val="28"/>
          <w:lang w:eastAsia="ru-RU"/>
        </w:rPr>
        <w:t xml:space="preserve">Размер земельного участка для зданий ОО </w:t>
      </w:r>
      <w:r w:rsidR="00501FA4" w:rsidRPr="00BE071E">
        <w:rPr>
          <w:rFonts w:ascii="Times New Roman" w:eastAsia="Times New Roman" w:hAnsi="Times New Roman" w:cs="Times New Roman"/>
          <w:sz w:val="28"/>
          <w:szCs w:val="28"/>
          <w:lang w:eastAsia="ru-RU"/>
        </w:rPr>
        <w:t>принимают</w:t>
      </w:r>
      <w:r w:rsidR="00BE5272" w:rsidRPr="00BE071E">
        <w:rPr>
          <w:rFonts w:ascii="Times New Roman" w:eastAsia="Times New Roman" w:hAnsi="Times New Roman" w:cs="Times New Roman"/>
          <w:sz w:val="28"/>
          <w:szCs w:val="28"/>
          <w:lang w:eastAsia="ru-RU"/>
        </w:rPr>
        <w:t xml:space="preserve"> </w:t>
      </w:r>
      <w:r w:rsidR="00733ECA" w:rsidRPr="00BE071E">
        <w:rPr>
          <w:rFonts w:ascii="Times New Roman" w:eastAsia="Times New Roman" w:hAnsi="Times New Roman" w:cs="Times New Roman"/>
          <w:sz w:val="28"/>
          <w:szCs w:val="28"/>
          <w:lang w:eastAsia="ru-RU"/>
        </w:rPr>
        <w:t xml:space="preserve">не более </w:t>
      </w:r>
      <w:r w:rsidR="00BE5272" w:rsidRPr="00BE071E">
        <w:rPr>
          <w:rFonts w:ascii="Times New Roman" w:eastAsia="Times New Roman" w:hAnsi="Times New Roman" w:cs="Times New Roman"/>
          <w:sz w:val="28"/>
          <w:szCs w:val="28"/>
          <w:lang w:eastAsia="ru-RU"/>
        </w:rPr>
        <w:t xml:space="preserve">1,4 га. </w:t>
      </w:r>
    </w:p>
    <w:p w:rsidR="00BE7E6C" w:rsidRPr="00BE071E"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Для среднеэтажной модели</w:t>
      </w:r>
      <w:r w:rsidR="002B2F08" w:rsidRPr="00BE071E">
        <w:rPr>
          <w:rFonts w:ascii="Times New Roman" w:eastAsia="Times New Roman" w:hAnsi="Times New Roman" w:cs="Times New Roman"/>
          <w:sz w:val="28"/>
          <w:szCs w:val="28"/>
          <w:lang w:eastAsia="ru-RU"/>
        </w:rPr>
        <w:t xml:space="preserve"> </w:t>
      </w:r>
      <w:r w:rsidR="00BE5272" w:rsidRPr="00BE071E">
        <w:rPr>
          <w:rFonts w:ascii="Times New Roman" w:eastAsia="Times New Roman" w:hAnsi="Times New Roman" w:cs="Times New Roman"/>
          <w:sz w:val="28"/>
          <w:szCs w:val="28"/>
          <w:lang w:eastAsia="ru-RU"/>
        </w:rPr>
        <w:t xml:space="preserve">допускается </w:t>
      </w:r>
      <w:r w:rsidRPr="00BE071E">
        <w:rPr>
          <w:rFonts w:ascii="Times New Roman" w:eastAsia="Times New Roman" w:hAnsi="Times New Roman" w:cs="Times New Roman"/>
          <w:sz w:val="28"/>
          <w:szCs w:val="28"/>
          <w:lang w:eastAsia="ru-RU"/>
        </w:rPr>
        <w:t>вынесение с</w:t>
      </w:r>
      <w:r w:rsidR="005C01AC" w:rsidRPr="00BE071E">
        <w:rPr>
          <w:rFonts w:ascii="Times New Roman" w:eastAsia="Times New Roman" w:hAnsi="Times New Roman" w:cs="Times New Roman"/>
          <w:sz w:val="28"/>
          <w:szCs w:val="28"/>
          <w:lang w:eastAsia="ru-RU"/>
        </w:rPr>
        <w:t xml:space="preserve"> земельного</w:t>
      </w:r>
      <w:r w:rsidRPr="00BE071E">
        <w:rPr>
          <w:rFonts w:ascii="Times New Roman" w:eastAsia="Times New Roman" w:hAnsi="Times New Roman" w:cs="Times New Roman"/>
          <w:sz w:val="28"/>
          <w:szCs w:val="28"/>
          <w:lang w:eastAsia="ru-RU"/>
        </w:rPr>
        <w:t xml:space="preserve"> участка </w:t>
      </w:r>
      <w:r w:rsidR="005369EB" w:rsidRPr="00BE071E">
        <w:rPr>
          <w:rFonts w:ascii="Times New Roman" w:eastAsia="Times New Roman" w:hAnsi="Times New Roman" w:cs="Times New Roman"/>
          <w:sz w:val="28"/>
          <w:szCs w:val="28"/>
          <w:lang w:eastAsia="ru-RU"/>
        </w:rPr>
        <w:t>ОО</w:t>
      </w:r>
      <w:r w:rsidRPr="00BE071E">
        <w:rPr>
          <w:rFonts w:ascii="Times New Roman" w:eastAsia="Times New Roman" w:hAnsi="Times New Roman" w:cs="Times New Roman"/>
          <w:sz w:val="28"/>
          <w:szCs w:val="28"/>
          <w:lang w:eastAsia="ru-RU"/>
        </w:rPr>
        <w:t xml:space="preserve"> на </w:t>
      </w:r>
      <w:r w:rsidR="009B6688" w:rsidRPr="00BE071E">
        <w:rPr>
          <w:rFonts w:ascii="Times New Roman" w:eastAsia="Times New Roman" w:hAnsi="Times New Roman" w:cs="Times New Roman"/>
          <w:sz w:val="28"/>
          <w:szCs w:val="28"/>
          <w:lang w:eastAsia="ru-RU"/>
        </w:rPr>
        <w:t xml:space="preserve">дополнительный </w:t>
      </w:r>
      <w:r w:rsidR="005C01AC" w:rsidRPr="00BE071E">
        <w:rPr>
          <w:rFonts w:ascii="Times New Roman" w:eastAsia="Times New Roman" w:hAnsi="Times New Roman" w:cs="Times New Roman"/>
          <w:sz w:val="28"/>
          <w:szCs w:val="28"/>
          <w:lang w:eastAsia="ru-RU"/>
        </w:rPr>
        <w:t xml:space="preserve">земельный </w:t>
      </w:r>
      <w:r w:rsidRPr="00BE071E">
        <w:rPr>
          <w:rFonts w:ascii="Times New Roman" w:eastAsia="Times New Roman" w:hAnsi="Times New Roman" w:cs="Times New Roman"/>
          <w:sz w:val="28"/>
          <w:szCs w:val="28"/>
          <w:lang w:eastAsia="ru-RU"/>
        </w:rPr>
        <w:t>участок</w:t>
      </w:r>
      <w:r w:rsidR="007E43D6" w:rsidRPr="00BE071E">
        <w:rPr>
          <w:rFonts w:ascii="Times New Roman" w:eastAsia="Times New Roman" w:hAnsi="Times New Roman" w:cs="Times New Roman"/>
          <w:sz w:val="28"/>
          <w:szCs w:val="28"/>
          <w:lang w:eastAsia="ru-RU"/>
        </w:rPr>
        <w:t xml:space="preserve"> физкультурно-спортивной и учебно-опытной зон для основной и старшей школы </w:t>
      </w:r>
      <w:r w:rsidRPr="00BE071E">
        <w:rPr>
          <w:rFonts w:ascii="Times New Roman" w:eastAsia="Times New Roman" w:hAnsi="Times New Roman" w:cs="Times New Roman"/>
          <w:sz w:val="28"/>
          <w:szCs w:val="28"/>
          <w:lang w:eastAsia="ru-RU"/>
        </w:rPr>
        <w:t>с целью снижения протяженности квартала</w:t>
      </w:r>
      <w:r w:rsidR="00BE5272" w:rsidRPr="00BE071E">
        <w:rPr>
          <w:rFonts w:ascii="Times New Roman" w:eastAsia="Times New Roman" w:hAnsi="Times New Roman" w:cs="Times New Roman"/>
          <w:sz w:val="28"/>
          <w:szCs w:val="28"/>
          <w:lang w:eastAsia="ru-RU"/>
        </w:rPr>
        <w:t xml:space="preserve">, при этом основной участок </w:t>
      </w:r>
      <w:r w:rsidR="005F6173" w:rsidRPr="00BE071E">
        <w:rPr>
          <w:rFonts w:ascii="Times New Roman" w:eastAsia="Times New Roman" w:hAnsi="Times New Roman" w:cs="Times New Roman"/>
          <w:sz w:val="28"/>
          <w:szCs w:val="28"/>
          <w:lang w:eastAsia="ru-RU"/>
        </w:rPr>
        <w:t>допускается уменьшить</w:t>
      </w:r>
      <w:r w:rsidR="00BE5272" w:rsidRPr="00BE071E">
        <w:rPr>
          <w:rFonts w:ascii="Times New Roman" w:eastAsia="Times New Roman" w:hAnsi="Times New Roman" w:cs="Times New Roman"/>
          <w:sz w:val="28"/>
          <w:szCs w:val="28"/>
          <w:lang w:eastAsia="ru-RU"/>
        </w:rPr>
        <w:t xml:space="preserve"> до 0,9</w:t>
      </w:r>
      <w:r w:rsidR="00CD3538" w:rsidRPr="00BE071E">
        <w:rPr>
          <w:rFonts w:ascii="Times New Roman" w:eastAsia="Times New Roman" w:hAnsi="Times New Roman" w:cs="Times New Roman"/>
          <w:sz w:val="28"/>
          <w:szCs w:val="28"/>
          <w:lang w:eastAsia="ru-RU"/>
        </w:rPr>
        <w:t xml:space="preserve"> </w:t>
      </w:r>
      <w:r w:rsidR="00BE5272" w:rsidRPr="00BE071E">
        <w:rPr>
          <w:rFonts w:ascii="Times New Roman" w:eastAsia="Times New Roman" w:hAnsi="Times New Roman" w:cs="Times New Roman"/>
          <w:sz w:val="28"/>
          <w:szCs w:val="28"/>
          <w:lang w:eastAsia="ru-RU"/>
        </w:rPr>
        <w:t>га</w:t>
      </w:r>
      <w:r w:rsidRPr="00BE071E">
        <w:rPr>
          <w:rFonts w:ascii="Times New Roman" w:eastAsia="Times New Roman" w:hAnsi="Times New Roman" w:cs="Times New Roman"/>
          <w:sz w:val="28"/>
          <w:szCs w:val="28"/>
          <w:lang w:eastAsia="ru-RU"/>
        </w:rPr>
        <w:t xml:space="preserve">. Максимальный размер </w:t>
      </w:r>
      <w:r w:rsidR="009B6688" w:rsidRPr="00BE071E">
        <w:rPr>
          <w:rFonts w:ascii="Times New Roman" w:eastAsia="Times New Roman" w:hAnsi="Times New Roman" w:cs="Times New Roman"/>
          <w:sz w:val="28"/>
          <w:szCs w:val="28"/>
          <w:lang w:eastAsia="ru-RU"/>
        </w:rPr>
        <w:t xml:space="preserve">дополнительного </w:t>
      </w:r>
      <w:r w:rsidR="005C01AC" w:rsidRPr="00BE071E">
        <w:rPr>
          <w:rFonts w:ascii="Times New Roman" w:eastAsia="Times New Roman" w:hAnsi="Times New Roman" w:cs="Times New Roman"/>
          <w:sz w:val="28"/>
          <w:szCs w:val="28"/>
          <w:lang w:eastAsia="ru-RU"/>
        </w:rPr>
        <w:t xml:space="preserve">земельного </w:t>
      </w:r>
      <w:r w:rsidRPr="00BE071E">
        <w:rPr>
          <w:rFonts w:ascii="Times New Roman" w:eastAsia="Times New Roman" w:hAnsi="Times New Roman" w:cs="Times New Roman"/>
          <w:sz w:val="28"/>
          <w:szCs w:val="28"/>
          <w:lang w:eastAsia="ru-RU"/>
        </w:rPr>
        <w:t xml:space="preserve">участка не должен превышать 1,8 га. Здание </w:t>
      </w:r>
      <w:r w:rsidR="005369EB" w:rsidRPr="00BE071E">
        <w:rPr>
          <w:rFonts w:ascii="Times New Roman" w:eastAsia="Times New Roman" w:hAnsi="Times New Roman" w:cs="Times New Roman"/>
          <w:sz w:val="28"/>
          <w:szCs w:val="28"/>
          <w:lang w:eastAsia="ru-RU"/>
        </w:rPr>
        <w:t>ОО</w:t>
      </w:r>
      <w:r w:rsidRPr="00BE071E">
        <w:rPr>
          <w:rFonts w:ascii="Times New Roman" w:eastAsia="Times New Roman" w:hAnsi="Times New Roman" w:cs="Times New Roman"/>
          <w:sz w:val="28"/>
          <w:szCs w:val="28"/>
          <w:lang w:eastAsia="ru-RU"/>
        </w:rPr>
        <w:t xml:space="preserve"> размещают на основном</w:t>
      </w:r>
      <w:r w:rsidR="005C01AC" w:rsidRPr="00BE071E">
        <w:rPr>
          <w:rFonts w:ascii="Times New Roman" w:eastAsia="Times New Roman" w:hAnsi="Times New Roman" w:cs="Times New Roman"/>
          <w:sz w:val="28"/>
          <w:szCs w:val="28"/>
          <w:lang w:eastAsia="ru-RU"/>
        </w:rPr>
        <w:t xml:space="preserve"> земельном</w:t>
      </w:r>
      <w:r w:rsidRPr="00BE071E">
        <w:rPr>
          <w:rFonts w:ascii="Times New Roman" w:eastAsia="Times New Roman" w:hAnsi="Times New Roman" w:cs="Times New Roman"/>
          <w:sz w:val="28"/>
          <w:szCs w:val="28"/>
          <w:lang w:eastAsia="ru-RU"/>
        </w:rPr>
        <w:t xml:space="preserve"> участке. Мусоросборные площадки при необходимости допускается размещать на смежных территориях в соответствии с п.2.2.3 СП 2.4.3648</w:t>
      </w:r>
      <w:r w:rsidR="009F174B" w:rsidRPr="00BE071E">
        <w:rPr>
          <w:rFonts w:ascii="Times New Roman" w:eastAsia="Times New Roman" w:hAnsi="Times New Roman" w:cs="Times New Roman"/>
          <w:bCs/>
          <w:kern w:val="36"/>
          <w:sz w:val="28"/>
          <w:szCs w:val="28"/>
          <w:lang w:eastAsia="ru-RU"/>
        </w:rPr>
        <w:t>–</w:t>
      </w:r>
      <w:r w:rsidRPr="00BE071E">
        <w:rPr>
          <w:rFonts w:ascii="Times New Roman" w:eastAsia="Times New Roman" w:hAnsi="Times New Roman" w:cs="Times New Roman"/>
          <w:sz w:val="28"/>
          <w:szCs w:val="28"/>
          <w:lang w:eastAsia="ru-RU"/>
        </w:rPr>
        <w:t>20.</w:t>
      </w:r>
    </w:p>
    <w:p w:rsidR="00D416D2" w:rsidRPr="00BE071E" w:rsidRDefault="00D416D2" w:rsidP="00D416D2">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4"/>
          <w:szCs w:val="24"/>
          <w:lang w:eastAsia="ru-RU"/>
        </w:rPr>
        <w:t xml:space="preserve">П р и м е ч а н и е </w:t>
      </w:r>
      <w:r w:rsidRPr="00BE071E">
        <w:rPr>
          <w:rFonts w:ascii="Times New Roman" w:eastAsia="Times New Roman" w:hAnsi="Times New Roman" w:cs="Times New Roman"/>
          <w:spacing w:val="2"/>
          <w:sz w:val="28"/>
          <w:szCs w:val="28"/>
          <w:lang w:eastAsia="ru-RU"/>
        </w:rPr>
        <w:t>–</w:t>
      </w:r>
      <w:r w:rsidRPr="00BE071E">
        <w:rPr>
          <w:rFonts w:ascii="Times New Roman" w:eastAsia="Times New Roman" w:hAnsi="Times New Roman" w:cs="Times New Roman"/>
          <w:sz w:val="24"/>
          <w:szCs w:val="24"/>
          <w:lang w:eastAsia="ru-RU"/>
        </w:rPr>
        <w:t xml:space="preserve"> В соответствии с СП 2.4.3648 для проведения занятий по физической культуре, спортивных соревнований допускается использование спортивных сооружений и площадок, расположенных за пределами собственной территории и оборудованных в соответствии с требованиями санитарного законодательства</w:t>
      </w:r>
      <w:r w:rsidRPr="00BE071E">
        <w:rPr>
          <w:rFonts w:ascii="Times New Roman" w:eastAsia="Times New Roman" w:hAnsi="Times New Roman" w:cs="Times New Roman"/>
          <w:i/>
          <w:sz w:val="24"/>
          <w:szCs w:val="24"/>
          <w:lang w:eastAsia="ru-RU"/>
        </w:rPr>
        <w:t>.</w:t>
      </w:r>
      <w:r w:rsidRPr="00BE071E">
        <w:rPr>
          <w:rFonts w:ascii="Times New Roman" w:eastAsia="Times New Roman" w:hAnsi="Times New Roman" w:cs="Times New Roman"/>
          <w:i/>
          <w:sz w:val="28"/>
          <w:szCs w:val="28"/>
          <w:lang w:eastAsia="ru-RU"/>
        </w:rPr>
        <w:t xml:space="preserve">  </w:t>
      </w:r>
    </w:p>
    <w:p w:rsidR="005C01AC" w:rsidRPr="00BE071E" w:rsidRDefault="00784E6A" w:rsidP="00CC1530">
      <w:pPr>
        <w:tabs>
          <w:tab w:val="left" w:pos="0"/>
        </w:tabs>
        <w:adjustRightInd w:val="0"/>
        <w:spacing w:after="0" w:line="360" w:lineRule="auto"/>
        <w:ind w:firstLine="851"/>
        <w:jc w:val="both"/>
        <w:rPr>
          <w:rFonts w:ascii="Times New Roman" w:eastAsia="Times New Roman" w:hAnsi="Times New Roman" w:cs="Times New Roman"/>
          <w:strike/>
          <w:sz w:val="28"/>
          <w:szCs w:val="28"/>
          <w:lang w:eastAsia="ru-RU"/>
        </w:rPr>
      </w:pPr>
      <w:r w:rsidRPr="00BE071E">
        <w:rPr>
          <w:rFonts w:ascii="Times New Roman" w:eastAsia="Times New Roman" w:hAnsi="Times New Roman" w:cs="Times New Roman"/>
          <w:sz w:val="28"/>
          <w:szCs w:val="28"/>
          <w:lang w:eastAsia="ru-RU"/>
        </w:rPr>
        <w:t>10.</w:t>
      </w:r>
      <w:r w:rsidR="002A6014" w:rsidRPr="00BE071E">
        <w:rPr>
          <w:rFonts w:ascii="Times New Roman" w:eastAsia="Times New Roman" w:hAnsi="Times New Roman" w:cs="Times New Roman"/>
          <w:sz w:val="28"/>
          <w:szCs w:val="28"/>
          <w:lang w:eastAsia="ru-RU"/>
        </w:rPr>
        <w:t>8</w:t>
      </w:r>
      <w:r w:rsidRPr="00BE071E">
        <w:rPr>
          <w:rFonts w:ascii="Times New Roman" w:eastAsia="Times New Roman" w:hAnsi="Times New Roman" w:cs="Times New Roman"/>
          <w:sz w:val="28"/>
          <w:szCs w:val="28"/>
          <w:lang w:eastAsia="ru-RU"/>
        </w:rPr>
        <w:t xml:space="preserve"> </w:t>
      </w:r>
      <w:r w:rsidR="00A57564" w:rsidRPr="00BE071E">
        <w:rPr>
          <w:rFonts w:ascii="Times New Roman" w:eastAsia="Times New Roman" w:hAnsi="Times New Roman" w:cs="Times New Roman"/>
          <w:sz w:val="28"/>
          <w:szCs w:val="28"/>
          <w:lang w:eastAsia="ru-RU"/>
        </w:rPr>
        <w:t>Требования к размещению</w:t>
      </w:r>
      <w:r w:rsidR="00D416D2" w:rsidRPr="00BE071E">
        <w:rPr>
          <w:rFonts w:ascii="Times New Roman" w:eastAsia="Times New Roman" w:hAnsi="Times New Roman" w:cs="Times New Roman"/>
          <w:sz w:val="28"/>
          <w:szCs w:val="28"/>
          <w:lang w:eastAsia="ru-RU"/>
        </w:rPr>
        <w:t xml:space="preserve"> земельного</w:t>
      </w:r>
      <w:r w:rsidR="00A57564" w:rsidRPr="00BE071E">
        <w:rPr>
          <w:rFonts w:ascii="Times New Roman" w:eastAsia="Times New Roman" w:hAnsi="Times New Roman" w:cs="Times New Roman"/>
          <w:sz w:val="28"/>
          <w:szCs w:val="28"/>
          <w:lang w:eastAsia="ru-RU"/>
        </w:rPr>
        <w:t xml:space="preserve"> участка </w:t>
      </w:r>
      <w:r w:rsidR="005369EB" w:rsidRPr="00BE071E">
        <w:rPr>
          <w:rFonts w:ascii="Times New Roman" w:eastAsia="Times New Roman" w:hAnsi="Times New Roman" w:cs="Times New Roman"/>
          <w:sz w:val="28"/>
          <w:szCs w:val="28"/>
          <w:lang w:eastAsia="ru-RU"/>
        </w:rPr>
        <w:t>ОО</w:t>
      </w:r>
      <w:r w:rsidR="00A57564" w:rsidRPr="00BE071E">
        <w:rPr>
          <w:rFonts w:ascii="Times New Roman" w:eastAsia="Times New Roman" w:hAnsi="Times New Roman" w:cs="Times New Roman"/>
          <w:sz w:val="28"/>
          <w:szCs w:val="28"/>
          <w:lang w:eastAsia="ru-RU"/>
        </w:rPr>
        <w:t xml:space="preserve"> приведены в СП 2.4.3648.  Размещать </w:t>
      </w:r>
      <w:r w:rsidR="005C01AC" w:rsidRPr="00BE071E">
        <w:rPr>
          <w:rFonts w:ascii="Times New Roman" w:eastAsia="Times New Roman" w:hAnsi="Times New Roman" w:cs="Times New Roman"/>
          <w:sz w:val="28"/>
          <w:szCs w:val="28"/>
          <w:lang w:eastAsia="ru-RU"/>
        </w:rPr>
        <w:t xml:space="preserve">земельные участки </w:t>
      </w:r>
      <w:r w:rsidR="005369EB" w:rsidRPr="00BE071E">
        <w:rPr>
          <w:rFonts w:ascii="Times New Roman" w:eastAsia="Times New Roman" w:hAnsi="Times New Roman" w:cs="Times New Roman"/>
          <w:sz w:val="28"/>
          <w:szCs w:val="28"/>
          <w:lang w:eastAsia="ru-RU"/>
        </w:rPr>
        <w:t>ОО</w:t>
      </w:r>
      <w:r w:rsidR="00A57564" w:rsidRPr="00BE071E">
        <w:rPr>
          <w:rFonts w:ascii="Times New Roman" w:eastAsia="Times New Roman" w:hAnsi="Times New Roman" w:cs="Times New Roman"/>
          <w:sz w:val="28"/>
          <w:szCs w:val="28"/>
          <w:lang w:eastAsia="ru-RU"/>
        </w:rPr>
        <w:t xml:space="preserve"> (основной и дополнит</w:t>
      </w:r>
      <w:r w:rsidR="005C01AC" w:rsidRPr="00BE071E">
        <w:rPr>
          <w:rFonts w:ascii="Times New Roman" w:eastAsia="Times New Roman" w:hAnsi="Times New Roman" w:cs="Times New Roman"/>
          <w:sz w:val="28"/>
          <w:szCs w:val="28"/>
          <w:lang w:eastAsia="ru-RU"/>
        </w:rPr>
        <w:t>ельный</w:t>
      </w:r>
      <w:r w:rsidR="009F174B" w:rsidRPr="00BE071E">
        <w:rPr>
          <w:rFonts w:ascii="Times New Roman" w:eastAsia="Times New Roman" w:hAnsi="Times New Roman" w:cs="Times New Roman"/>
          <w:sz w:val="28"/>
          <w:szCs w:val="28"/>
          <w:lang w:eastAsia="ru-RU"/>
        </w:rPr>
        <w:t>)</w:t>
      </w:r>
      <w:r w:rsidR="006E7DFD" w:rsidRPr="00BE071E">
        <w:rPr>
          <w:rFonts w:ascii="Times New Roman" w:eastAsia="Times New Roman" w:hAnsi="Times New Roman" w:cs="Times New Roman"/>
          <w:sz w:val="28"/>
          <w:szCs w:val="28"/>
          <w:lang w:eastAsia="ru-RU"/>
        </w:rPr>
        <w:t xml:space="preserve">  </w:t>
      </w:r>
      <w:r w:rsidR="009F174B" w:rsidRPr="00BE071E">
        <w:rPr>
          <w:rFonts w:ascii="Times New Roman" w:eastAsia="Times New Roman" w:hAnsi="Times New Roman" w:cs="Times New Roman"/>
          <w:sz w:val="28"/>
          <w:szCs w:val="28"/>
          <w:lang w:eastAsia="ru-RU"/>
        </w:rPr>
        <w:t xml:space="preserve">следует внутри </w:t>
      </w:r>
      <w:r w:rsidR="00A57564" w:rsidRPr="00BE071E">
        <w:rPr>
          <w:rFonts w:ascii="Times New Roman" w:eastAsia="Times New Roman" w:hAnsi="Times New Roman" w:cs="Times New Roman"/>
          <w:sz w:val="28"/>
          <w:szCs w:val="28"/>
          <w:lang w:eastAsia="ru-RU"/>
        </w:rPr>
        <w:t xml:space="preserve">жилого района, с примыканием к улицам и </w:t>
      </w:r>
      <w:r w:rsidR="00AC16C2" w:rsidRPr="00BE071E">
        <w:rPr>
          <w:rFonts w:ascii="Times New Roman" w:eastAsia="Times New Roman" w:hAnsi="Times New Roman" w:cs="Times New Roman"/>
          <w:sz w:val="28"/>
          <w:szCs w:val="28"/>
          <w:lang w:eastAsia="ru-RU"/>
        </w:rPr>
        <w:t xml:space="preserve">внутриквартальным </w:t>
      </w:r>
      <w:r w:rsidR="00A57564" w:rsidRPr="00BE071E">
        <w:rPr>
          <w:rFonts w:ascii="Times New Roman" w:eastAsia="Times New Roman" w:hAnsi="Times New Roman" w:cs="Times New Roman"/>
          <w:sz w:val="28"/>
          <w:szCs w:val="28"/>
          <w:lang w:eastAsia="ru-RU"/>
        </w:rPr>
        <w:t>проездам. Доступ на участки должен осуществляться с  территории общего пользования в соответствии с п</w:t>
      </w:r>
      <w:r w:rsidR="005C01AC" w:rsidRPr="00BE071E">
        <w:rPr>
          <w:rFonts w:ascii="Times New Roman" w:eastAsia="Times New Roman" w:hAnsi="Times New Roman" w:cs="Times New Roman"/>
          <w:sz w:val="28"/>
          <w:szCs w:val="28"/>
          <w:lang w:eastAsia="ru-RU"/>
        </w:rPr>
        <w:t>унктами</w:t>
      </w:r>
      <w:r w:rsidR="00A57564" w:rsidRPr="00BE071E">
        <w:rPr>
          <w:rFonts w:ascii="Times New Roman" w:eastAsia="Times New Roman" w:hAnsi="Times New Roman" w:cs="Times New Roman"/>
          <w:sz w:val="28"/>
          <w:szCs w:val="28"/>
          <w:lang w:eastAsia="ru-RU"/>
        </w:rPr>
        <w:t xml:space="preserve"> 7.11, 7.12</w:t>
      </w:r>
      <w:r w:rsidR="004F0147" w:rsidRPr="00BE071E">
        <w:rPr>
          <w:rFonts w:ascii="Times New Roman" w:eastAsia="Times New Roman" w:hAnsi="Times New Roman" w:cs="Times New Roman"/>
          <w:sz w:val="28"/>
          <w:szCs w:val="28"/>
          <w:lang w:eastAsia="ru-RU"/>
        </w:rPr>
        <w:t xml:space="preserve">, </w:t>
      </w:r>
      <w:r w:rsidR="00A57564" w:rsidRPr="00BE071E">
        <w:rPr>
          <w:rFonts w:ascii="Times New Roman" w:eastAsia="Times New Roman" w:hAnsi="Times New Roman" w:cs="Times New Roman"/>
          <w:sz w:val="28"/>
          <w:szCs w:val="28"/>
          <w:lang w:eastAsia="ru-RU"/>
        </w:rPr>
        <w:t>9.3.19 СП 476.1325800.</w:t>
      </w:r>
      <w:r w:rsidR="009F174B" w:rsidRPr="00BE071E">
        <w:rPr>
          <w:rFonts w:ascii="Times New Roman" w:eastAsia="Times New Roman" w:hAnsi="Times New Roman" w:cs="Times New Roman"/>
          <w:sz w:val="28"/>
          <w:szCs w:val="28"/>
          <w:lang w:eastAsia="ru-RU"/>
        </w:rPr>
        <w:t>2020.</w:t>
      </w:r>
      <w:r w:rsidR="00A57564" w:rsidRPr="00BE071E">
        <w:rPr>
          <w:rFonts w:ascii="Times New Roman" w:eastAsia="Times New Roman" w:hAnsi="Times New Roman" w:cs="Times New Roman"/>
          <w:sz w:val="28"/>
          <w:szCs w:val="28"/>
          <w:lang w:eastAsia="ru-RU"/>
        </w:rPr>
        <w:t xml:space="preserve"> </w:t>
      </w:r>
      <w:r w:rsidR="009B6688" w:rsidRPr="00BE071E">
        <w:rPr>
          <w:rFonts w:ascii="Times New Roman" w:eastAsia="Times New Roman" w:hAnsi="Times New Roman" w:cs="Times New Roman"/>
          <w:sz w:val="28"/>
          <w:szCs w:val="28"/>
          <w:lang w:eastAsia="ru-RU"/>
        </w:rPr>
        <w:t xml:space="preserve">Дополнительные </w:t>
      </w:r>
      <w:r w:rsidR="00A57564" w:rsidRPr="00BE071E">
        <w:rPr>
          <w:rFonts w:ascii="Times New Roman" w:eastAsia="Times New Roman" w:hAnsi="Times New Roman" w:cs="Times New Roman"/>
          <w:sz w:val="28"/>
          <w:szCs w:val="28"/>
          <w:lang w:eastAsia="ru-RU"/>
        </w:rPr>
        <w:t xml:space="preserve">участки </w:t>
      </w:r>
      <w:r w:rsidR="005369EB" w:rsidRPr="00BE071E">
        <w:rPr>
          <w:rFonts w:ascii="Times New Roman" w:eastAsia="Times New Roman" w:hAnsi="Times New Roman" w:cs="Times New Roman"/>
          <w:sz w:val="28"/>
          <w:szCs w:val="28"/>
          <w:lang w:eastAsia="ru-RU"/>
        </w:rPr>
        <w:t>ОО</w:t>
      </w:r>
      <w:r w:rsidR="00A57564" w:rsidRPr="00BE071E">
        <w:rPr>
          <w:rFonts w:ascii="Times New Roman" w:eastAsia="Times New Roman" w:hAnsi="Times New Roman" w:cs="Times New Roman"/>
          <w:sz w:val="28"/>
          <w:szCs w:val="28"/>
          <w:lang w:eastAsia="ru-RU"/>
        </w:rPr>
        <w:t xml:space="preserve"> должны быть расположены в пешеходной доступности, на расстоянии не более 300 м до здания </w:t>
      </w:r>
      <w:r w:rsidR="005369EB" w:rsidRPr="00BE071E">
        <w:rPr>
          <w:rFonts w:ascii="Times New Roman" w:eastAsia="Times New Roman" w:hAnsi="Times New Roman" w:cs="Times New Roman"/>
          <w:sz w:val="28"/>
          <w:szCs w:val="28"/>
          <w:lang w:eastAsia="ru-RU"/>
        </w:rPr>
        <w:t>ОО</w:t>
      </w:r>
      <w:r w:rsidR="00A57564" w:rsidRPr="00BE071E">
        <w:rPr>
          <w:rFonts w:ascii="Times New Roman" w:eastAsia="Times New Roman" w:hAnsi="Times New Roman" w:cs="Times New Roman"/>
          <w:sz w:val="28"/>
          <w:szCs w:val="28"/>
          <w:lang w:eastAsia="ru-RU"/>
        </w:rPr>
        <w:t>. В соответствии с СП 2.4.3648 для проведения занятий по физической культуре, спортивных соревнований допускается использование спортивных сооружений и площадок, расположенных за пределами собственной территории и оборудованных в соответствии с требованиями санитарного законодательства. При необходимости пересечения внутриквартальных проездов наземные пешеходные переходы</w:t>
      </w:r>
      <w:r w:rsidR="00BE1329" w:rsidRPr="00BE071E">
        <w:rPr>
          <w:rFonts w:ascii="Times New Roman" w:eastAsia="Times New Roman" w:hAnsi="Times New Roman" w:cs="Times New Roman"/>
          <w:sz w:val="28"/>
          <w:szCs w:val="28"/>
          <w:lang w:eastAsia="ru-RU"/>
        </w:rPr>
        <w:t xml:space="preserve"> должны обеспечивать безопасность пешеходов и </w:t>
      </w:r>
      <w:r w:rsidR="00A57564" w:rsidRPr="00BE071E">
        <w:rPr>
          <w:rFonts w:ascii="Times New Roman" w:eastAsia="Times New Roman" w:hAnsi="Times New Roman" w:cs="Times New Roman"/>
          <w:sz w:val="28"/>
          <w:szCs w:val="28"/>
          <w:lang w:eastAsia="ru-RU"/>
        </w:rPr>
        <w:t xml:space="preserve">быть оборудованы </w:t>
      </w:r>
      <w:r w:rsidR="00BE1329" w:rsidRPr="00BE071E">
        <w:rPr>
          <w:rFonts w:ascii="Times New Roman" w:eastAsia="Times New Roman" w:hAnsi="Times New Roman" w:cs="Times New Roman"/>
          <w:sz w:val="28"/>
          <w:szCs w:val="28"/>
          <w:lang w:eastAsia="ru-RU"/>
        </w:rPr>
        <w:t>согласно ГОСТ Р 52289 и ГОСТ Р 52605.</w:t>
      </w:r>
    </w:p>
    <w:p w:rsidR="00784E6A" w:rsidRPr="00BE071E" w:rsidRDefault="00A57564"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Тротуар вдоль </w:t>
      </w:r>
      <w:r w:rsidR="00D416D2" w:rsidRPr="00BE071E">
        <w:rPr>
          <w:rFonts w:ascii="Times New Roman" w:eastAsia="Times New Roman" w:hAnsi="Times New Roman" w:cs="Times New Roman"/>
          <w:sz w:val="28"/>
          <w:szCs w:val="28"/>
          <w:lang w:eastAsia="ru-RU"/>
        </w:rPr>
        <w:t xml:space="preserve">земельного </w:t>
      </w:r>
      <w:r w:rsidRPr="00BE071E">
        <w:rPr>
          <w:rFonts w:ascii="Times New Roman" w:eastAsia="Times New Roman" w:hAnsi="Times New Roman" w:cs="Times New Roman"/>
          <w:sz w:val="28"/>
          <w:szCs w:val="28"/>
          <w:lang w:eastAsia="ru-RU"/>
        </w:rPr>
        <w:t xml:space="preserve">участка </w:t>
      </w:r>
      <w:r w:rsidR="005369EB" w:rsidRPr="00BE071E">
        <w:rPr>
          <w:rFonts w:ascii="Times New Roman" w:eastAsia="Times New Roman" w:hAnsi="Times New Roman" w:cs="Times New Roman"/>
          <w:sz w:val="28"/>
          <w:szCs w:val="28"/>
          <w:lang w:eastAsia="ru-RU"/>
        </w:rPr>
        <w:t>ОО</w:t>
      </w:r>
      <w:r w:rsidRPr="00BE071E">
        <w:rPr>
          <w:rFonts w:ascii="Times New Roman" w:eastAsia="Times New Roman" w:hAnsi="Times New Roman" w:cs="Times New Roman"/>
          <w:sz w:val="28"/>
          <w:szCs w:val="28"/>
          <w:lang w:eastAsia="ru-RU"/>
        </w:rPr>
        <w:t xml:space="preserve"> должен иметь ограждение</w:t>
      </w:r>
      <w:r w:rsidR="00BE1329" w:rsidRPr="00BE071E">
        <w:rPr>
          <w:rFonts w:ascii="Times New Roman" w:eastAsia="Times New Roman" w:hAnsi="Times New Roman" w:cs="Times New Roman"/>
          <w:sz w:val="28"/>
          <w:szCs w:val="28"/>
          <w:lang w:eastAsia="ru-RU"/>
        </w:rPr>
        <w:t xml:space="preserve"> и/или </w:t>
      </w:r>
      <w:r w:rsidR="00294F24" w:rsidRPr="00BE071E">
        <w:rPr>
          <w:rFonts w:ascii="Times New Roman" w:eastAsia="Times New Roman" w:hAnsi="Times New Roman" w:cs="Times New Roman"/>
          <w:sz w:val="28"/>
          <w:szCs w:val="28"/>
          <w:lang w:eastAsia="ru-RU"/>
        </w:rPr>
        <w:t xml:space="preserve">газон, отделяющий его от проезжей части, </w:t>
      </w:r>
      <w:r w:rsidRPr="00BE071E">
        <w:rPr>
          <w:rFonts w:ascii="Times New Roman" w:eastAsia="Times New Roman" w:hAnsi="Times New Roman" w:cs="Times New Roman"/>
          <w:sz w:val="28"/>
          <w:szCs w:val="28"/>
          <w:lang w:eastAsia="ru-RU"/>
        </w:rPr>
        <w:t>для исключения выхода на проезжую часть</w:t>
      </w:r>
      <w:r w:rsidR="005C01AC" w:rsidRPr="00BE071E">
        <w:rPr>
          <w:rFonts w:ascii="Times New Roman" w:eastAsia="Times New Roman" w:hAnsi="Times New Roman" w:cs="Times New Roman"/>
          <w:sz w:val="28"/>
          <w:szCs w:val="28"/>
          <w:lang w:eastAsia="ru-RU"/>
        </w:rPr>
        <w:t xml:space="preserve"> улиц.</w:t>
      </w:r>
    </w:p>
    <w:p w:rsidR="005C01AC" w:rsidRPr="00BE071E"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10.</w:t>
      </w:r>
      <w:r w:rsidR="002A6014" w:rsidRPr="00BE071E">
        <w:rPr>
          <w:rFonts w:ascii="Times New Roman" w:eastAsia="Times New Roman" w:hAnsi="Times New Roman" w:cs="Times New Roman"/>
          <w:sz w:val="28"/>
          <w:szCs w:val="28"/>
          <w:lang w:eastAsia="ru-RU"/>
        </w:rPr>
        <w:t>9</w:t>
      </w:r>
      <w:r w:rsidR="00A57564" w:rsidRPr="00BE071E">
        <w:rPr>
          <w:rFonts w:ascii="Times New Roman" w:eastAsia="Times New Roman" w:hAnsi="Times New Roman" w:cs="Times New Roman"/>
          <w:sz w:val="28"/>
          <w:szCs w:val="28"/>
          <w:lang w:eastAsia="ru-RU"/>
        </w:rPr>
        <w:t xml:space="preserve"> Объемно</w:t>
      </w:r>
      <w:r w:rsidR="002A6014" w:rsidRPr="00BE071E">
        <w:rPr>
          <w:rFonts w:ascii="Times New Roman" w:eastAsia="Times New Roman" w:hAnsi="Times New Roman" w:cs="Times New Roman"/>
          <w:sz w:val="28"/>
          <w:szCs w:val="28"/>
          <w:lang w:eastAsia="ru-RU"/>
        </w:rPr>
        <w:t>-</w:t>
      </w:r>
      <w:r w:rsidR="00A57564" w:rsidRPr="00BE071E">
        <w:rPr>
          <w:rFonts w:ascii="Times New Roman" w:eastAsia="Times New Roman" w:hAnsi="Times New Roman" w:cs="Times New Roman"/>
          <w:sz w:val="28"/>
          <w:szCs w:val="28"/>
          <w:lang w:eastAsia="ru-RU"/>
        </w:rPr>
        <w:t xml:space="preserve">планировочную структуру здания и </w:t>
      </w:r>
      <w:r w:rsidR="00D416D2" w:rsidRPr="00BE071E">
        <w:rPr>
          <w:rFonts w:ascii="Times New Roman" w:eastAsia="Times New Roman" w:hAnsi="Times New Roman" w:cs="Times New Roman"/>
          <w:sz w:val="28"/>
          <w:szCs w:val="28"/>
          <w:lang w:eastAsia="ru-RU"/>
        </w:rPr>
        <w:t xml:space="preserve">зонирование земельного </w:t>
      </w:r>
      <w:r w:rsidR="00A57564" w:rsidRPr="00BE071E">
        <w:rPr>
          <w:rFonts w:ascii="Times New Roman" w:eastAsia="Times New Roman" w:hAnsi="Times New Roman" w:cs="Times New Roman"/>
          <w:sz w:val="28"/>
          <w:szCs w:val="28"/>
          <w:lang w:eastAsia="ru-RU"/>
        </w:rPr>
        <w:t xml:space="preserve">участка </w:t>
      </w:r>
      <w:r w:rsidR="00D416D2" w:rsidRPr="00BE071E">
        <w:rPr>
          <w:rFonts w:ascii="Times New Roman" w:eastAsia="Times New Roman" w:hAnsi="Times New Roman" w:cs="Times New Roman"/>
          <w:sz w:val="28"/>
          <w:szCs w:val="28"/>
          <w:lang w:eastAsia="ru-RU"/>
        </w:rPr>
        <w:t xml:space="preserve">ОО </w:t>
      </w:r>
      <w:r w:rsidR="00501FA4" w:rsidRPr="00BE071E">
        <w:rPr>
          <w:rFonts w:ascii="Times New Roman" w:eastAsia="Times New Roman" w:hAnsi="Times New Roman" w:cs="Times New Roman"/>
          <w:sz w:val="28"/>
          <w:szCs w:val="28"/>
          <w:lang w:eastAsia="ru-RU"/>
        </w:rPr>
        <w:t xml:space="preserve">предусматривают </w:t>
      </w:r>
      <w:r w:rsidR="00A57564" w:rsidRPr="00BE071E">
        <w:rPr>
          <w:rFonts w:ascii="Times New Roman" w:eastAsia="Times New Roman" w:hAnsi="Times New Roman" w:cs="Times New Roman"/>
          <w:sz w:val="28"/>
          <w:szCs w:val="28"/>
          <w:lang w:eastAsia="ru-RU"/>
        </w:rPr>
        <w:t>с учетом возможного разукрупнения организации и использования отдельных корпусов здания с прилегающей территорией для иных целей в случае существенных демографических колебаний.</w:t>
      </w:r>
    </w:p>
    <w:p w:rsidR="00A57564" w:rsidRPr="00BE071E" w:rsidRDefault="007E43D6"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Р</w:t>
      </w:r>
      <w:r w:rsidR="00A57564" w:rsidRPr="00BE071E">
        <w:rPr>
          <w:rFonts w:ascii="Times New Roman" w:eastAsia="Times New Roman" w:hAnsi="Times New Roman" w:cs="Times New Roman"/>
          <w:sz w:val="28"/>
          <w:szCs w:val="28"/>
          <w:lang w:eastAsia="ru-RU"/>
        </w:rPr>
        <w:t>екомендуется предусматривать выделенные корпуса учебных помещений для каждой ступени образования с удобным доступом (теплым переходом) в отдельный блок общешкольных помещений. Для разукрупнения организации должна быть предусмотрена возможность полного отделения корпусов от основного здания в соответствии с требованиями СП 2.4.3648.</w:t>
      </w:r>
    </w:p>
    <w:p w:rsidR="00052712" w:rsidRPr="00BE071E" w:rsidRDefault="0087035D"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10.</w:t>
      </w:r>
      <w:r w:rsidR="002A6014" w:rsidRPr="00BE071E">
        <w:rPr>
          <w:rFonts w:ascii="Times New Roman" w:eastAsia="Times New Roman" w:hAnsi="Times New Roman" w:cs="Times New Roman"/>
          <w:sz w:val="28"/>
          <w:szCs w:val="28"/>
          <w:lang w:eastAsia="ru-RU"/>
        </w:rPr>
        <w:t>10</w:t>
      </w:r>
      <w:r w:rsidRPr="00BE071E">
        <w:rPr>
          <w:rFonts w:ascii="Times New Roman" w:eastAsia="Times New Roman" w:hAnsi="Times New Roman" w:cs="Times New Roman"/>
          <w:sz w:val="28"/>
          <w:szCs w:val="28"/>
          <w:lang w:eastAsia="ru-RU"/>
        </w:rPr>
        <w:t xml:space="preserve"> </w:t>
      </w:r>
      <w:r w:rsidR="00BE7E6C" w:rsidRPr="00BE071E">
        <w:rPr>
          <w:rFonts w:ascii="Times New Roman" w:eastAsia="Times New Roman" w:hAnsi="Times New Roman" w:cs="Times New Roman"/>
          <w:sz w:val="28"/>
          <w:szCs w:val="28"/>
          <w:lang w:eastAsia="ru-RU"/>
        </w:rPr>
        <w:t xml:space="preserve">Использование </w:t>
      </w:r>
      <w:r w:rsidR="005C01AC" w:rsidRPr="00BE071E">
        <w:rPr>
          <w:rFonts w:ascii="Times New Roman" w:eastAsia="Times New Roman" w:hAnsi="Times New Roman" w:cs="Times New Roman"/>
          <w:sz w:val="28"/>
          <w:szCs w:val="28"/>
          <w:lang w:eastAsia="ru-RU"/>
        </w:rPr>
        <w:t xml:space="preserve">земельного участка </w:t>
      </w:r>
      <w:r w:rsidR="00BE7E6C" w:rsidRPr="00BE071E">
        <w:rPr>
          <w:rFonts w:ascii="Times New Roman" w:eastAsia="Times New Roman" w:hAnsi="Times New Roman" w:cs="Times New Roman"/>
          <w:sz w:val="28"/>
          <w:szCs w:val="28"/>
          <w:lang w:eastAsia="ru-RU"/>
        </w:rPr>
        <w:t xml:space="preserve">здания </w:t>
      </w:r>
      <w:r w:rsidR="005369EB" w:rsidRPr="00BE071E">
        <w:rPr>
          <w:rFonts w:ascii="Times New Roman" w:eastAsia="Times New Roman" w:hAnsi="Times New Roman" w:cs="Times New Roman"/>
          <w:sz w:val="28"/>
          <w:szCs w:val="28"/>
          <w:lang w:eastAsia="ru-RU"/>
        </w:rPr>
        <w:t>ОО</w:t>
      </w:r>
      <w:r w:rsidR="00BE7E6C" w:rsidRPr="00BE071E">
        <w:rPr>
          <w:rFonts w:ascii="Times New Roman" w:eastAsia="Times New Roman" w:hAnsi="Times New Roman" w:cs="Times New Roman"/>
          <w:sz w:val="28"/>
          <w:szCs w:val="28"/>
          <w:lang w:eastAsia="ru-RU"/>
        </w:rPr>
        <w:t xml:space="preserve"> для нужд населения осуществляют с учетом требований СП 251.1325800, СП 2.4.3648.</w:t>
      </w:r>
      <w:r w:rsidR="00052712" w:rsidRPr="00BE071E">
        <w:rPr>
          <w:rFonts w:ascii="Times New Roman" w:eastAsia="Times New Roman" w:hAnsi="Times New Roman" w:cs="Times New Roman"/>
          <w:sz w:val="28"/>
          <w:szCs w:val="28"/>
          <w:lang w:eastAsia="ru-RU"/>
        </w:rPr>
        <w:t xml:space="preserve"> </w:t>
      </w:r>
    </w:p>
    <w:p w:rsidR="00B07237" w:rsidRPr="00BE071E" w:rsidRDefault="00052712" w:rsidP="00B07237">
      <w:pPr>
        <w:spacing w:after="0" w:line="360" w:lineRule="auto"/>
        <w:ind w:firstLine="708"/>
        <w:jc w:val="both"/>
        <w:rPr>
          <w:rFonts w:ascii="Times New Roman" w:eastAsia="Calibri" w:hAnsi="Times New Roman" w:cs="Times New Roman"/>
          <w:sz w:val="28"/>
          <w:szCs w:val="28"/>
        </w:rPr>
      </w:pPr>
      <w:r w:rsidRPr="00BE071E">
        <w:rPr>
          <w:rFonts w:ascii="Times New Roman" w:eastAsia="Times New Roman" w:hAnsi="Times New Roman" w:cs="Times New Roman"/>
          <w:sz w:val="28"/>
          <w:szCs w:val="28"/>
          <w:lang w:eastAsia="ru-RU"/>
        </w:rPr>
        <w:t>Для кратковременной остановки автотранспорта родителей (сопровождающих), привозящих детей в ОО и ДОО, а также работников данных организаций предусматрива</w:t>
      </w:r>
      <w:r w:rsidR="00591E9E" w:rsidRPr="00BE071E">
        <w:rPr>
          <w:rFonts w:ascii="Times New Roman" w:eastAsia="Times New Roman" w:hAnsi="Times New Roman" w:cs="Times New Roman"/>
          <w:sz w:val="28"/>
          <w:szCs w:val="28"/>
          <w:lang w:eastAsia="ru-RU"/>
        </w:rPr>
        <w:t>ю</w:t>
      </w:r>
      <w:r w:rsidRPr="00BE071E">
        <w:rPr>
          <w:rFonts w:ascii="Times New Roman" w:eastAsia="Times New Roman" w:hAnsi="Times New Roman" w:cs="Times New Roman"/>
          <w:sz w:val="28"/>
          <w:szCs w:val="28"/>
          <w:lang w:eastAsia="ru-RU"/>
        </w:rPr>
        <w:t>т машино</w:t>
      </w:r>
      <w:r w:rsidR="00D416D2" w:rsidRPr="00BE071E">
        <w:rPr>
          <w:rFonts w:ascii="Times New Roman" w:eastAsia="Times New Roman" w:hAnsi="Times New Roman" w:cs="Times New Roman"/>
          <w:sz w:val="28"/>
          <w:szCs w:val="28"/>
          <w:lang w:eastAsia="ru-RU"/>
        </w:rPr>
        <w:t>-</w:t>
      </w:r>
      <w:r w:rsidRPr="00BE071E">
        <w:rPr>
          <w:rFonts w:ascii="Times New Roman" w:eastAsia="Times New Roman" w:hAnsi="Times New Roman" w:cs="Times New Roman"/>
          <w:sz w:val="28"/>
          <w:szCs w:val="28"/>
          <w:lang w:eastAsia="ru-RU"/>
        </w:rPr>
        <w:t>места из расчета</w:t>
      </w:r>
      <w:r w:rsidR="0072379C" w:rsidRPr="00BE071E">
        <w:rPr>
          <w:rFonts w:ascii="Times New Roman" w:eastAsia="Times New Roman" w:hAnsi="Times New Roman" w:cs="Times New Roman"/>
          <w:sz w:val="28"/>
          <w:szCs w:val="28"/>
          <w:lang w:eastAsia="ru-RU"/>
        </w:rPr>
        <w:t xml:space="preserve"> согласно приложению Г</w:t>
      </w:r>
      <w:r w:rsidRPr="00BE071E">
        <w:rPr>
          <w:rFonts w:ascii="Times New Roman" w:eastAsia="Times New Roman" w:hAnsi="Times New Roman" w:cs="Times New Roman"/>
          <w:sz w:val="28"/>
          <w:szCs w:val="28"/>
          <w:lang w:eastAsia="ru-RU"/>
        </w:rPr>
        <w:t xml:space="preserve"> </w:t>
      </w:r>
      <w:r w:rsidR="00B07237" w:rsidRPr="00BE071E">
        <w:rPr>
          <w:rFonts w:ascii="Times New Roman" w:eastAsia="Calibri" w:hAnsi="Times New Roman" w:cs="Times New Roman"/>
          <w:sz w:val="28"/>
          <w:szCs w:val="28"/>
        </w:rPr>
        <w:t>СП Градостроительство. Комплексное  территориальное развитие. Общие положения построения моделей городской среды. </w:t>
      </w:r>
    </w:p>
    <w:p w:rsidR="005C01AC" w:rsidRPr="00BE071E"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Для посетителей </w:t>
      </w:r>
      <w:r w:rsidR="00501FA4" w:rsidRPr="00BE071E">
        <w:rPr>
          <w:rFonts w:ascii="Times New Roman" w:eastAsia="Times New Roman" w:hAnsi="Times New Roman" w:cs="Times New Roman"/>
          <w:sz w:val="28"/>
          <w:szCs w:val="28"/>
          <w:lang w:eastAsia="ru-RU"/>
        </w:rPr>
        <w:t xml:space="preserve">предусматривают </w:t>
      </w:r>
      <w:r w:rsidRPr="00BE071E">
        <w:rPr>
          <w:rFonts w:ascii="Times New Roman" w:eastAsia="Times New Roman" w:hAnsi="Times New Roman" w:cs="Times New Roman"/>
          <w:sz w:val="28"/>
          <w:szCs w:val="28"/>
          <w:lang w:eastAsia="ru-RU"/>
        </w:rPr>
        <w:t>дополнительные стоянки автомобилей в соответствии с используемой функцией (зрительный зал, спортивные помещения и т.д.) и графиком посещения (одновременным, последовательны</w:t>
      </w:r>
      <w:r w:rsidR="000561F1" w:rsidRPr="00BE071E">
        <w:rPr>
          <w:rFonts w:ascii="Times New Roman" w:eastAsia="Times New Roman" w:hAnsi="Times New Roman" w:cs="Times New Roman"/>
          <w:sz w:val="28"/>
          <w:szCs w:val="28"/>
          <w:lang w:eastAsia="ru-RU"/>
        </w:rPr>
        <w:t>м</w:t>
      </w:r>
      <w:r w:rsidRPr="00BE071E">
        <w:rPr>
          <w:rFonts w:ascii="Times New Roman" w:eastAsia="Times New Roman" w:hAnsi="Times New Roman" w:cs="Times New Roman"/>
          <w:sz w:val="28"/>
          <w:szCs w:val="28"/>
          <w:lang w:eastAsia="ru-RU"/>
        </w:rPr>
        <w:t xml:space="preserve">), контролируемый доступ на </w:t>
      </w:r>
      <w:r w:rsidR="005C01AC" w:rsidRPr="00BE071E">
        <w:rPr>
          <w:rFonts w:ascii="Times New Roman" w:eastAsia="Times New Roman" w:hAnsi="Times New Roman" w:cs="Times New Roman"/>
          <w:sz w:val="28"/>
          <w:szCs w:val="28"/>
          <w:lang w:eastAsia="ru-RU"/>
        </w:rPr>
        <w:t xml:space="preserve">земельный </w:t>
      </w:r>
      <w:r w:rsidRPr="00BE071E">
        <w:rPr>
          <w:rFonts w:ascii="Times New Roman" w:eastAsia="Times New Roman" w:hAnsi="Times New Roman" w:cs="Times New Roman"/>
          <w:sz w:val="28"/>
          <w:szCs w:val="28"/>
          <w:lang w:eastAsia="ru-RU"/>
        </w:rPr>
        <w:t>участок и в здание.</w:t>
      </w:r>
      <w:r w:rsidR="000561F1" w:rsidRPr="00BE071E">
        <w:rPr>
          <w:rFonts w:ascii="Times New Roman" w:eastAsia="Times New Roman" w:hAnsi="Times New Roman" w:cs="Times New Roman"/>
          <w:sz w:val="28"/>
          <w:szCs w:val="28"/>
          <w:lang w:eastAsia="ru-RU"/>
        </w:rPr>
        <w:t xml:space="preserve"> </w:t>
      </w:r>
    </w:p>
    <w:p w:rsidR="00D416D2" w:rsidRPr="00BE071E" w:rsidRDefault="00D416D2" w:rsidP="00D416D2">
      <w:pPr>
        <w:tabs>
          <w:tab w:val="left" w:pos="0"/>
        </w:tabs>
        <w:adjustRightInd w:val="0"/>
        <w:spacing w:after="0" w:line="360" w:lineRule="auto"/>
        <w:ind w:firstLine="851"/>
        <w:jc w:val="both"/>
        <w:rPr>
          <w:rFonts w:ascii="Times New Roman" w:eastAsia="Times New Roman" w:hAnsi="Times New Roman" w:cs="Times New Roman"/>
          <w:sz w:val="24"/>
          <w:szCs w:val="24"/>
          <w:lang w:eastAsia="ru-RU"/>
        </w:rPr>
      </w:pPr>
      <w:r w:rsidRPr="00BE071E">
        <w:rPr>
          <w:rFonts w:ascii="Times New Roman" w:eastAsia="Times New Roman" w:hAnsi="Times New Roman" w:cs="Times New Roman"/>
          <w:sz w:val="24"/>
          <w:szCs w:val="24"/>
          <w:lang w:eastAsia="ru-RU"/>
        </w:rPr>
        <w:t xml:space="preserve">П р и м е ч а н и е </w:t>
      </w:r>
      <w:r w:rsidRPr="00BE071E">
        <w:rPr>
          <w:rFonts w:ascii="Times New Roman" w:eastAsia="Times New Roman" w:hAnsi="Times New Roman" w:cs="Times New Roman"/>
          <w:bCs/>
          <w:kern w:val="36"/>
          <w:sz w:val="24"/>
          <w:szCs w:val="24"/>
          <w:lang w:eastAsia="ru-RU"/>
        </w:rPr>
        <w:t>–</w:t>
      </w:r>
      <w:r w:rsidRPr="00BE071E">
        <w:rPr>
          <w:rFonts w:ascii="Times New Roman" w:eastAsia="Times New Roman" w:hAnsi="Times New Roman" w:cs="Times New Roman"/>
          <w:sz w:val="24"/>
          <w:szCs w:val="24"/>
          <w:lang w:eastAsia="ru-RU"/>
        </w:rPr>
        <w:t xml:space="preserve"> </w:t>
      </w:r>
      <w:r w:rsidR="0087035D" w:rsidRPr="00BE071E">
        <w:rPr>
          <w:rFonts w:ascii="Times New Roman" w:eastAsia="Times New Roman" w:hAnsi="Times New Roman" w:cs="Times New Roman"/>
          <w:sz w:val="24"/>
          <w:szCs w:val="24"/>
          <w:lang w:eastAsia="ru-RU"/>
        </w:rPr>
        <w:t>В среднеэтажной модели</w:t>
      </w:r>
      <w:r w:rsidR="007C21ED" w:rsidRPr="00BE071E">
        <w:rPr>
          <w:rFonts w:ascii="Times New Roman" w:eastAsia="Times New Roman" w:hAnsi="Times New Roman" w:cs="Times New Roman"/>
          <w:sz w:val="24"/>
          <w:szCs w:val="24"/>
          <w:lang w:eastAsia="ru-RU"/>
        </w:rPr>
        <w:t xml:space="preserve"> </w:t>
      </w:r>
      <w:r w:rsidR="0087035D" w:rsidRPr="00BE071E">
        <w:rPr>
          <w:rFonts w:ascii="Times New Roman" w:eastAsia="Times New Roman" w:hAnsi="Times New Roman" w:cs="Times New Roman"/>
          <w:sz w:val="24"/>
          <w:szCs w:val="24"/>
          <w:lang w:eastAsia="ru-RU"/>
        </w:rPr>
        <w:t xml:space="preserve">городской среды </w:t>
      </w:r>
      <w:r w:rsidR="00211A68" w:rsidRPr="00BE071E">
        <w:rPr>
          <w:rFonts w:ascii="Times New Roman" w:eastAsia="Times New Roman" w:hAnsi="Times New Roman" w:cs="Times New Roman"/>
          <w:sz w:val="24"/>
          <w:szCs w:val="24"/>
          <w:lang w:eastAsia="ru-RU"/>
        </w:rPr>
        <w:t>допускается</w:t>
      </w:r>
      <w:r w:rsidR="0087035D" w:rsidRPr="00BE071E">
        <w:rPr>
          <w:rFonts w:ascii="Times New Roman" w:hAnsi="Times New Roman" w:cs="Times New Roman"/>
          <w:sz w:val="24"/>
          <w:szCs w:val="24"/>
        </w:rPr>
        <w:t xml:space="preserve"> </w:t>
      </w:r>
      <w:r w:rsidR="0087035D" w:rsidRPr="00BE071E">
        <w:rPr>
          <w:rFonts w:ascii="Times New Roman" w:eastAsia="Times New Roman" w:hAnsi="Times New Roman" w:cs="Times New Roman"/>
          <w:sz w:val="24"/>
          <w:szCs w:val="24"/>
          <w:lang w:eastAsia="ru-RU"/>
        </w:rPr>
        <w:t>совместное использование территорий парков, а также спортивной, культурной и досуговой инфраструктуры школьниками и жителями жилого района.</w:t>
      </w:r>
      <w:r w:rsidRPr="00BE071E">
        <w:rPr>
          <w:rFonts w:ascii="Times New Roman" w:eastAsia="Times New Roman" w:hAnsi="Times New Roman" w:cs="Times New Roman"/>
          <w:b/>
          <w:sz w:val="24"/>
          <w:szCs w:val="24"/>
          <w:lang w:eastAsia="ru-RU"/>
        </w:rPr>
        <w:t xml:space="preserve"> </w:t>
      </w:r>
    </w:p>
    <w:p w:rsidR="0087035D" w:rsidRPr="00BE071E" w:rsidRDefault="0087035D"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10.</w:t>
      </w:r>
      <w:r w:rsidR="00DE32C6" w:rsidRPr="00BE071E">
        <w:rPr>
          <w:rFonts w:ascii="Times New Roman" w:eastAsia="Times New Roman" w:hAnsi="Times New Roman" w:cs="Times New Roman"/>
          <w:sz w:val="28"/>
          <w:szCs w:val="28"/>
          <w:lang w:eastAsia="ru-RU"/>
        </w:rPr>
        <w:t>1</w:t>
      </w:r>
      <w:r w:rsidR="000561F1" w:rsidRPr="00BE071E">
        <w:rPr>
          <w:rFonts w:ascii="Times New Roman" w:eastAsia="Times New Roman" w:hAnsi="Times New Roman" w:cs="Times New Roman"/>
          <w:sz w:val="28"/>
          <w:szCs w:val="28"/>
          <w:lang w:eastAsia="ru-RU"/>
        </w:rPr>
        <w:t>1</w:t>
      </w:r>
      <w:r w:rsidRPr="00BE071E">
        <w:rPr>
          <w:rFonts w:ascii="Times New Roman" w:eastAsia="Times New Roman" w:hAnsi="Times New Roman" w:cs="Times New Roman"/>
          <w:sz w:val="28"/>
          <w:szCs w:val="28"/>
          <w:lang w:eastAsia="ru-RU"/>
        </w:rPr>
        <w:t xml:space="preserve"> </w:t>
      </w:r>
      <w:r w:rsidR="00F31299" w:rsidRPr="00BE071E">
        <w:rPr>
          <w:rFonts w:ascii="Times New Roman" w:eastAsia="Times New Roman" w:hAnsi="Times New Roman" w:cs="Times New Roman"/>
          <w:sz w:val="28"/>
          <w:szCs w:val="28"/>
          <w:lang w:eastAsia="ru-RU"/>
        </w:rPr>
        <w:t>Н</w:t>
      </w:r>
      <w:r w:rsidR="00BE4891" w:rsidRPr="00BE071E">
        <w:rPr>
          <w:rFonts w:ascii="Times New Roman" w:eastAsia="Times New Roman" w:hAnsi="Times New Roman" w:cs="Times New Roman"/>
          <w:sz w:val="28"/>
          <w:szCs w:val="28"/>
          <w:lang w:eastAsia="ru-RU"/>
        </w:rPr>
        <w:t>а территории</w:t>
      </w:r>
      <w:r w:rsidRPr="00BE071E">
        <w:rPr>
          <w:rFonts w:ascii="Times New Roman" w:eastAsia="Times New Roman" w:hAnsi="Times New Roman" w:cs="Times New Roman"/>
          <w:sz w:val="28"/>
          <w:szCs w:val="28"/>
          <w:lang w:eastAsia="ru-RU"/>
        </w:rPr>
        <w:t xml:space="preserve"> организаций дошкольного, начального, основного и среднего (полного) общего образования  </w:t>
      </w:r>
      <w:r w:rsidR="00F31299" w:rsidRPr="00BE071E">
        <w:rPr>
          <w:rFonts w:ascii="Times New Roman" w:eastAsia="Times New Roman" w:hAnsi="Times New Roman" w:cs="Times New Roman"/>
          <w:sz w:val="28"/>
          <w:szCs w:val="28"/>
          <w:lang w:eastAsia="ru-RU"/>
        </w:rPr>
        <w:t xml:space="preserve">не допускается размещения </w:t>
      </w:r>
      <w:r w:rsidR="0001031C" w:rsidRPr="00BE071E">
        <w:rPr>
          <w:rFonts w:ascii="Times New Roman" w:eastAsia="Times New Roman" w:hAnsi="Times New Roman" w:cs="Times New Roman"/>
          <w:sz w:val="28"/>
          <w:szCs w:val="28"/>
          <w:lang w:eastAsia="ru-RU"/>
        </w:rPr>
        <w:t xml:space="preserve">объектов бизнеса </w:t>
      </w:r>
      <w:r w:rsidR="002A5EC6" w:rsidRPr="00BE071E">
        <w:rPr>
          <w:rFonts w:ascii="Times New Roman" w:eastAsia="Times New Roman" w:hAnsi="Times New Roman" w:cs="Times New Roman"/>
          <w:sz w:val="28"/>
          <w:szCs w:val="28"/>
          <w:lang w:eastAsia="ru-RU"/>
        </w:rPr>
        <w:t xml:space="preserve">и производственной </w:t>
      </w:r>
      <w:r w:rsidRPr="00BE071E">
        <w:rPr>
          <w:rFonts w:ascii="Times New Roman" w:eastAsia="Times New Roman" w:hAnsi="Times New Roman" w:cs="Times New Roman"/>
          <w:sz w:val="28"/>
          <w:szCs w:val="28"/>
          <w:lang w:eastAsia="ru-RU"/>
        </w:rPr>
        <w:t>инфраструктур</w:t>
      </w:r>
      <w:r w:rsidR="00BE4891" w:rsidRPr="00BE071E">
        <w:rPr>
          <w:rFonts w:ascii="Times New Roman" w:eastAsia="Times New Roman" w:hAnsi="Times New Roman" w:cs="Times New Roman"/>
          <w:sz w:val="28"/>
          <w:szCs w:val="28"/>
          <w:lang w:eastAsia="ru-RU"/>
        </w:rPr>
        <w:t>ы</w:t>
      </w:r>
      <w:r w:rsidRPr="00BE071E">
        <w:rPr>
          <w:rFonts w:ascii="Times New Roman" w:eastAsia="Times New Roman" w:hAnsi="Times New Roman" w:cs="Times New Roman"/>
          <w:sz w:val="28"/>
          <w:szCs w:val="28"/>
          <w:lang w:eastAsia="ru-RU"/>
        </w:rPr>
        <w:t>.</w:t>
      </w:r>
    </w:p>
    <w:p w:rsidR="00440384" w:rsidRPr="00BE071E" w:rsidRDefault="00440384">
      <w:pPr>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br w:type="page"/>
      </w:r>
    </w:p>
    <w:p w:rsidR="009D0F65" w:rsidRPr="00BE071E" w:rsidRDefault="009D0F65" w:rsidP="009D0F65">
      <w:pPr>
        <w:pageBreakBefore/>
        <w:widowControl w:val="0"/>
        <w:autoSpaceDE w:val="0"/>
        <w:autoSpaceDN w:val="0"/>
        <w:adjustRightInd w:val="0"/>
        <w:spacing w:before="240" w:after="60" w:line="360" w:lineRule="auto"/>
        <w:ind w:left="709"/>
        <w:jc w:val="center"/>
        <w:outlineLvl w:val="0"/>
        <w:rPr>
          <w:rFonts w:ascii="Times New Roman" w:eastAsia="Times New Roman" w:hAnsi="Times New Roman" w:cs="Times New Roman"/>
          <w:b/>
          <w:bCs/>
          <w:kern w:val="28"/>
          <w:sz w:val="28"/>
          <w:szCs w:val="32"/>
          <w:lang w:eastAsia="ru-RU"/>
        </w:rPr>
      </w:pPr>
      <w:r w:rsidRPr="00BE071E">
        <w:rPr>
          <w:rFonts w:ascii="Times New Roman" w:eastAsia="Times New Roman" w:hAnsi="Times New Roman" w:cs="Times New Roman"/>
          <w:b/>
          <w:bCs/>
          <w:kern w:val="28"/>
          <w:sz w:val="28"/>
          <w:szCs w:val="32"/>
          <w:lang w:eastAsia="ru-RU"/>
        </w:rPr>
        <w:t>Приложение А</w:t>
      </w:r>
    </w:p>
    <w:p w:rsidR="009D0F65" w:rsidRPr="00BE071E" w:rsidRDefault="009D0F65" w:rsidP="009D0F65">
      <w:pPr>
        <w:widowControl w:val="0"/>
        <w:autoSpaceDE w:val="0"/>
        <w:autoSpaceDN w:val="0"/>
        <w:adjustRightInd w:val="0"/>
        <w:spacing w:after="0" w:line="360" w:lineRule="auto"/>
        <w:ind w:left="709"/>
        <w:contextualSpacing/>
        <w:jc w:val="both"/>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 xml:space="preserve">Основные технико-экономические показатели комплексного </w:t>
      </w:r>
      <w:r w:rsidR="003E2AB1" w:rsidRPr="00BE071E">
        <w:rPr>
          <w:rFonts w:ascii="Times New Roman" w:eastAsia="Times New Roman" w:hAnsi="Times New Roman" w:cs="Times New Roman"/>
          <w:b/>
          <w:sz w:val="28"/>
          <w:szCs w:val="28"/>
          <w:lang w:eastAsia="ru-RU"/>
        </w:rPr>
        <w:t xml:space="preserve">территориального развития </w:t>
      </w:r>
      <w:r w:rsidRPr="00BE071E">
        <w:rPr>
          <w:rFonts w:ascii="Times New Roman" w:eastAsia="Times New Roman" w:hAnsi="Times New Roman" w:cs="Times New Roman"/>
          <w:b/>
          <w:sz w:val="28"/>
          <w:szCs w:val="28"/>
          <w:lang w:eastAsia="ru-RU"/>
        </w:rPr>
        <w:t xml:space="preserve"> жилой </w:t>
      </w:r>
      <w:r w:rsidR="00391CB2" w:rsidRPr="00BE071E">
        <w:rPr>
          <w:rFonts w:ascii="Times New Roman" w:eastAsia="Times New Roman" w:hAnsi="Times New Roman" w:cs="Times New Roman"/>
          <w:b/>
          <w:sz w:val="28"/>
          <w:szCs w:val="28"/>
          <w:lang w:eastAsia="ru-RU"/>
        </w:rPr>
        <w:t xml:space="preserve">и многофункциональной </w:t>
      </w:r>
      <w:r w:rsidRPr="00BE071E">
        <w:rPr>
          <w:rFonts w:ascii="Times New Roman" w:eastAsia="Times New Roman" w:hAnsi="Times New Roman" w:cs="Times New Roman"/>
          <w:b/>
          <w:sz w:val="28"/>
          <w:szCs w:val="28"/>
          <w:lang w:eastAsia="ru-RU"/>
        </w:rPr>
        <w:t>застройки среднеэтажной модели</w:t>
      </w:r>
      <w:r w:rsidR="007C21ED" w:rsidRPr="00BE071E">
        <w:rPr>
          <w:rFonts w:ascii="Times New Roman" w:eastAsia="Times New Roman" w:hAnsi="Times New Roman" w:cs="Times New Roman"/>
          <w:b/>
          <w:sz w:val="28"/>
          <w:szCs w:val="28"/>
          <w:lang w:eastAsia="ru-RU"/>
        </w:rPr>
        <w:t xml:space="preserve"> </w:t>
      </w:r>
      <w:r w:rsidRPr="00BE071E">
        <w:rPr>
          <w:rFonts w:ascii="Times New Roman" w:eastAsia="Times New Roman" w:hAnsi="Times New Roman" w:cs="Times New Roman"/>
          <w:b/>
          <w:sz w:val="28"/>
          <w:szCs w:val="28"/>
          <w:lang w:eastAsia="ru-RU"/>
        </w:rPr>
        <w:t>городской среды</w:t>
      </w:r>
    </w:p>
    <w:p w:rsidR="009D0F65" w:rsidRPr="00BE071E" w:rsidRDefault="009D0F65" w:rsidP="009D0F65">
      <w:pPr>
        <w:widowControl w:val="0"/>
        <w:autoSpaceDE w:val="0"/>
        <w:autoSpaceDN w:val="0"/>
        <w:adjustRightInd w:val="0"/>
        <w:spacing w:after="0" w:line="360" w:lineRule="auto"/>
        <w:ind w:left="709"/>
        <w:contextualSpacing/>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pacing w:val="40"/>
          <w:sz w:val="28"/>
          <w:szCs w:val="28"/>
          <w:lang w:eastAsia="ru-RU"/>
        </w:rPr>
        <w:t>Таблица</w:t>
      </w:r>
      <w:r w:rsidRPr="00BE071E">
        <w:rPr>
          <w:rFonts w:ascii="Times New Roman" w:eastAsia="Times New Roman" w:hAnsi="Times New Roman" w:cs="Times New Roman"/>
          <w:sz w:val="28"/>
          <w:szCs w:val="28"/>
          <w:lang w:eastAsia="ru-RU"/>
        </w:rPr>
        <w:t xml:space="preserve"> А.1</w:t>
      </w:r>
    </w:p>
    <w:tbl>
      <w:tblPr>
        <w:tblW w:w="9791" w:type="dxa"/>
        <w:tblLayout w:type="fixed"/>
        <w:tblCellMar>
          <w:top w:w="11" w:type="dxa"/>
          <w:left w:w="10" w:type="dxa"/>
          <w:bottom w:w="11" w:type="dxa"/>
          <w:right w:w="10" w:type="dxa"/>
        </w:tblCellMar>
        <w:tblLook w:val="0000" w:firstRow="0" w:lastRow="0" w:firstColumn="0" w:lastColumn="0" w:noHBand="0" w:noVBand="0"/>
      </w:tblPr>
      <w:tblGrid>
        <w:gridCol w:w="2443"/>
        <w:gridCol w:w="2372"/>
        <w:gridCol w:w="2693"/>
        <w:gridCol w:w="2283"/>
      </w:tblGrid>
      <w:tr w:rsidR="00BE071E" w:rsidRPr="00BE071E" w:rsidTr="006E7DFD">
        <w:tc>
          <w:tcPr>
            <w:tcW w:w="7508" w:type="dxa"/>
            <w:gridSpan w:val="3"/>
            <w:tcBorders>
              <w:top w:val="single" w:sz="4" w:space="0" w:color="auto"/>
              <w:left w:val="single" w:sz="4" w:space="0" w:color="auto"/>
              <w:righ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Наименование показателя</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Значение параметра</w:t>
            </w:r>
          </w:p>
        </w:tc>
      </w:tr>
      <w:tr w:rsidR="00BE071E" w:rsidRPr="00BE071E" w:rsidTr="00AE06CB">
        <w:tc>
          <w:tcPr>
            <w:tcW w:w="9791" w:type="dxa"/>
            <w:gridSpan w:val="4"/>
            <w:tcBorders>
              <w:top w:val="single" w:sz="4" w:space="0" w:color="auto"/>
              <w:left w:val="single" w:sz="4" w:space="0" w:color="auto"/>
              <w:right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BE071E">
              <w:rPr>
                <w:rFonts w:ascii="Times New Roman" w:eastAsia="Times New Roman" w:hAnsi="Times New Roman" w:cs="Times New Roman"/>
                <w:b/>
                <w:sz w:val="28"/>
                <w:szCs w:val="28"/>
                <w:lang w:eastAsia="ru-RU"/>
              </w:rPr>
              <w:t>Параметры зоны пешеходной доступности</w:t>
            </w:r>
          </w:p>
        </w:tc>
      </w:tr>
      <w:tr w:rsidR="00BE071E" w:rsidRPr="00BE071E" w:rsidTr="00AE06CB">
        <w:tc>
          <w:tcPr>
            <w:tcW w:w="7508" w:type="dxa"/>
            <w:gridSpan w:val="3"/>
            <w:tcBorders>
              <w:top w:val="single" w:sz="4" w:space="0" w:color="auto"/>
              <w:left w:val="single" w:sz="4" w:space="0" w:color="auto"/>
            </w:tcBorders>
            <w:shd w:val="clear" w:color="auto" w:fill="FFFFFF"/>
            <w:vAlign w:val="bottom"/>
          </w:tcPr>
          <w:p w:rsidR="009D0F65" w:rsidRPr="00BE071E" w:rsidRDefault="009D0F65" w:rsidP="005B1247">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Площадь территории для применения </w:t>
            </w:r>
            <w:r w:rsidR="00EF56C1" w:rsidRPr="00BE071E">
              <w:rPr>
                <w:rFonts w:ascii="Times New Roman" w:eastAsia="Times New Roman" w:hAnsi="Times New Roman" w:cs="Times New Roman"/>
                <w:sz w:val="28"/>
                <w:szCs w:val="24"/>
                <w:lang w:eastAsia="ru-RU"/>
              </w:rPr>
              <w:t xml:space="preserve">среднеэтажной </w:t>
            </w:r>
            <w:r w:rsidRPr="00BE071E">
              <w:rPr>
                <w:rFonts w:ascii="Times New Roman" w:eastAsia="Times New Roman" w:hAnsi="Times New Roman" w:cs="Times New Roman"/>
                <w:sz w:val="28"/>
                <w:szCs w:val="24"/>
                <w:lang w:eastAsia="ru-RU"/>
              </w:rPr>
              <w:t>модел</w:t>
            </w:r>
            <w:r w:rsidR="00EF56C1" w:rsidRPr="00BE071E">
              <w:rPr>
                <w:rFonts w:ascii="Times New Roman" w:eastAsia="Times New Roman" w:hAnsi="Times New Roman" w:cs="Times New Roman"/>
                <w:sz w:val="28"/>
                <w:szCs w:val="24"/>
                <w:lang w:eastAsia="ru-RU"/>
              </w:rPr>
              <w:t>и</w:t>
            </w:r>
            <w:r w:rsidRPr="00BE071E">
              <w:rPr>
                <w:rFonts w:ascii="Times New Roman" w:eastAsia="Times New Roman" w:hAnsi="Times New Roman" w:cs="Times New Roman"/>
                <w:sz w:val="28"/>
                <w:szCs w:val="24"/>
                <w:lang w:eastAsia="ru-RU"/>
              </w:rPr>
              <w:t xml:space="preserve"> </w:t>
            </w:r>
          </w:p>
        </w:tc>
        <w:tc>
          <w:tcPr>
            <w:tcW w:w="2283" w:type="dxa"/>
            <w:tcBorders>
              <w:top w:val="single" w:sz="4" w:space="0" w:color="auto"/>
              <w:left w:val="single" w:sz="4" w:space="0" w:color="auto"/>
              <w:right w:val="single" w:sz="4" w:space="0" w:color="auto"/>
            </w:tcBorders>
            <w:shd w:val="clear" w:color="auto" w:fill="FFFFFF"/>
          </w:tcPr>
          <w:p w:rsidR="009D0F65" w:rsidRPr="00BE071E" w:rsidRDefault="00F84D7C"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до </w:t>
            </w:r>
            <w:r w:rsidR="00EF56C1" w:rsidRPr="00BE071E">
              <w:rPr>
                <w:rFonts w:ascii="Times New Roman" w:eastAsia="Times New Roman" w:hAnsi="Times New Roman" w:cs="Times New Roman"/>
                <w:sz w:val="28"/>
                <w:szCs w:val="24"/>
                <w:lang w:eastAsia="ru-RU"/>
              </w:rPr>
              <w:t>26</w:t>
            </w:r>
            <w:r w:rsidR="009D0F65" w:rsidRPr="00BE071E">
              <w:rPr>
                <w:rFonts w:ascii="Times New Roman" w:eastAsia="Times New Roman" w:hAnsi="Times New Roman" w:cs="Times New Roman"/>
                <w:sz w:val="28"/>
                <w:szCs w:val="24"/>
                <w:lang w:eastAsia="ru-RU"/>
              </w:rPr>
              <w:t xml:space="preserve"> га</w:t>
            </w:r>
          </w:p>
        </w:tc>
      </w:tr>
      <w:tr w:rsidR="00BE071E" w:rsidRPr="00BE071E" w:rsidTr="00AE06CB">
        <w:tc>
          <w:tcPr>
            <w:tcW w:w="7508" w:type="dxa"/>
            <w:gridSpan w:val="3"/>
            <w:tcBorders>
              <w:top w:val="single" w:sz="4" w:space="0" w:color="auto"/>
              <w:left w:val="single" w:sz="4" w:space="0" w:color="auto"/>
            </w:tcBorders>
            <w:shd w:val="clear" w:color="auto" w:fill="FFFFFF"/>
            <w:vAlign w:val="bottom"/>
          </w:tcPr>
          <w:p w:rsidR="009D0F65" w:rsidRPr="00BE071E" w:rsidRDefault="0007013F"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BE071E">
              <w:rPr>
                <w:rFonts w:ascii="Times New Roman" w:eastAsia="Arial Unicode MS" w:hAnsi="Times New Roman" w:cs="Times New Roman"/>
                <w:sz w:val="28"/>
                <w:szCs w:val="28"/>
                <w:bdr w:val="nil"/>
                <w:lang w:eastAsia="ru-RU"/>
              </w:rPr>
              <w:t xml:space="preserve">Доля помещений, приспособленных для размещения </w:t>
            </w:r>
            <w:r w:rsidRPr="00BE071E">
              <w:rPr>
                <w:rFonts w:ascii="Times New Roman" w:hAnsi="Times New Roman" w:cs="Times New Roman"/>
                <w:sz w:val="28"/>
                <w:szCs w:val="28"/>
                <w:shd w:val="clear" w:color="auto" w:fill="FFFFFF"/>
              </w:rPr>
              <w:t>предприятий торговли и общественного питания, учреждения управления, бизнеса, науки, культуры и других объектов городского и районного значения,</w:t>
            </w:r>
            <w:r w:rsidRPr="00BE071E">
              <w:rPr>
                <w:rFonts w:ascii="Times New Roman" w:eastAsia="Arial Unicode MS" w:hAnsi="Times New Roman" w:cs="Times New Roman"/>
                <w:sz w:val="28"/>
                <w:szCs w:val="28"/>
                <w:bdr w:val="nil"/>
                <w:lang w:eastAsia="ru-RU"/>
              </w:rPr>
              <w:t xml:space="preserve"> от общей площади зданий</w:t>
            </w:r>
            <w:r w:rsidR="009D0F65" w:rsidRPr="00BE071E">
              <w:rPr>
                <w:rFonts w:ascii="Times New Roman" w:eastAsia="Times New Roman" w:hAnsi="Times New Roman" w:cs="Times New Roman"/>
                <w:sz w:val="28"/>
                <w:szCs w:val="24"/>
                <w:lang w:eastAsia="ru-RU"/>
              </w:rPr>
              <w:t xml:space="preserve"> (мин./макс.)</w:t>
            </w:r>
          </w:p>
        </w:tc>
        <w:tc>
          <w:tcPr>
            <w:tcW w:w="2283" w:type="dxa"/>
            <w:tcBorders>
              <w:top w:val="single" w:sz="4" w:space="0" w:color="auto"/>
              <w:left w:val="single" w:sz="4" w:space="0" w:color="auto"/>
              <w:right w:val="single" w:sz="4" w:space="0" w:color="auto"/>
            </w:tcBorders>
            <w:shd w:val="clear" w:color="auto" w:fill="FFFFFF"/>
          </w:tcPr>
          <w:p w:rsidR="009D0F65" w:rsidRPr="00BE071E" w:rsidRDefault="00443D69" w:rsidP="00F22C1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20 % </w:t>
            </w:r>
            <w:r w:rsidR="00F22C12" w:rsidRPr="00BE071E">
              <w:rPr>
                <w:rFonts w:ascii="Times New Roman" w:eastAsia="Times New Roman" w:hAnsi="Times New Roman" w:cs="Times New Roman"/>
                <w:sz w:val="28"/>
                <w:szCs w:val="24"/>
                <w:lang w:eastAsia="ru-RU"/>
              </w:rPr>
              <w:t>–</w:t>
            </w:r>
            <w:r w:rsidRPr="00BE071E">
              <w:rPr>
                <w:rFonts w:ascii="Times New Roman" w:eastAsia="Times New Roman" w:hAnsi="Times New Roman" w:cs="Times New Roman"/>
                <w:sz w:val="28"/>
                <w:szCs w:val="24"/>
                <w:lang w:eastAsia="ru-RU"/>
              </w:rPr>
              <w:t xml:space="preserve"> </w:t>
            </w:r>
            <w:r w:rsidR="009D0F65" w:rsidRPr="00BE071E">
              <w:rPr>
                <w:rFonts w:ascii="Times New Roman" w:eastAsia="Times New Roman" w:hAnsi="Times New Roman" w:cs="Times New Roman"/>
                <w:sz w:val="28"/>
                <w:szCs w:val="24"/>
                <w:lang w:eastAsia="ru-RU"/>
              </w:rPr>
              <w:t>30 %</w:t>
            </w:r>
          </w:p>
        </w:tc>
      </w:tr>
      <w:tr w:rsidR="00BE071E" w:rsidRPr="00BE071E" w:rsidTr="00D33282">
        <w:tc>
          <w:tcPr>
            <w:tcW w:w="7508" w:type="dxa"/>
            <w:gridSpan w:val="3"/>
            <w:tcBorders>
              <w:top w:val="single" w:sz="4" w:space="0" w:color="auto"/>
              <w:left w:val="single" w:sz="4" w:space="0" w:color="auto"/>
            </w:tcBorders>
            <w:shd w:val="clear" w:color="auto" w:fill="FFFFFF"/>
          </w:tcPr>
          <w:p w:rsidR="00A96C36" w:rsidRPr="00BE071E" w:rsidRDefault="00A96C36"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Плотность застройки </w:t>
            </w:r>
            <w:r w:rsidRPr="006061DE">
              <w:rPr>
                <w:rFonts w:ascii="Times New Roman" w:eastAsia="Times New Roman" w:hAnsi="Times New Roman" w:cs="Times New Roman"/>
                <w:sz w:val="28"/>
                <w:szCs w:val="24"/>
                <w:lang w:eastAsia="ru-RU"/>
              </w:rPr>
              <w:t>территории</w:t>
            </w:r>
            <w:r w:rsidR="006061DE" w:rsidRPr="006061DE">
              <w:rPr>
                <w:rFonts w:ascii="Times New Roman" w:eastAsia="Times New Roman" w:hAnsi="Times New Roman" w:cs="Times New Roman"/>
                <w:sz w:val="28"/>
                <w:szCs w:val="24"/>
                <w:lang w:eastAsia="ru-RU"/>
              </w:rPr>
              <w:t xml:space="preserve"> зоны пешеходной доступности</w:t>
            </w:r>
            <w:r w:rsidRPr="006061DE">
              <w:rPr>
                <w:rFonts w:ascii="Times New Roman" w:eastAsia="Times New Roman" w:hAnsi="Times New Roman" w:cs="Times New Roman"/>
                <w:sz w:val="28"/>
                <w:szCs w:val="24"/>
                <w:lang w:eastAsia="ru-RU"/>
              </w:rPr>
              <w:t xml:space="preserve"> (мин./макс.)</w:t>
            </w:r>
          </w:p>
        </w:tc>
        <w:tc>
          <w:tcPr>
            <w:tcW w:w="2283" w:type="dxa"/>
            <w:tcBorders>
              <w:top w:val="single" w:sz="4" w:space="0" w:color="auto"/>
              <w:left w:val="single" w:sz="4" w:space="0" w:color="auto"/>
              <w:right w:val="single" w:sz="4" w:space="0" w:color="auto"/>
            </w:tcBorders>
            <w:shd w:val="clear" w:color="auto" w:fill="FFFFFF"/>
          </w:tcPr>
          <w:p w:rsidR="00A96C36" w:rsidRPr="00BE071E" w:rsidRDefault="00A96C36" w:rsidP="00D3328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8</w:t>
            </w:r>
            <w:r w:rsidR="00F22C12" w:rsidRPr="00BE071E">
              <w:rPr>
                <w:rFonts w:ascii="Times New Roman" w:eastAsia="Times New Roman" w:hAnsi="Times New Roman" w:cs="Times New Roman"/>
                <w:sz w:val="28"/>
                <w:szCs w:val="24"/>
                <w:lang w:eastAsia="ru-RU"/>
              </w:rPr>
              <w:t>–</w:t>
            </w:r>
            <w:r w:rsidRPr="00BE071E">
              <w:rPr>
                <w:rFonts w:ascii="Times New Roman" w:eastAsia="Times New Roman" w:hAnsi="Times New Roman" w:cs="Times New Roman"/>
                <w:sz w:val="28"/>
                <w:szCs w:val="24"/>
                <w:lang w:eastAsia="ru-RU"/>
              </w:rPr>
              <w:t>15 тыс.м</w:t>
            </w:r>
            <w:r w:rsidRPr="00BE071E">
              <w:rPr>
                <w:rFonts w:ascii="Times New Roman" w:eastAsia="Times New Roman" w:hAnsi="Times New Roman" w:cs="Times New Roman"/>
                <w:sz w:val="28"/>
                <w:szCs w:val="24"/>
                <w:vertAlign w:val="superscript"/>
                <w:lang w:eastAsia="ru-RU"/>
              </w:rPr>
              <w:t>2</w:t>
            </w:r>
            <w:r w:rsidRPr="00BE071E">
              <w:rPr>
                <w:rFonts w:ascii="Times New Roman" w:eastAsia="Times New Roman" w:hAnsi="Times New Roman" w:cs="Times New Roman"/>
                <w:sz w:val="28"/>
                <w:szCs w:val="24"/>
                <w:lang w:eastAsia="ru-RU"/>
              </w:rPr>
              <w:t>/га</w:t>
            </w:r>
          </w:p>
        </w:tc>
      </w:tr>
      <w:tr w:rsidR="00BE071E" w:rsidRPr="00BE071E" w:rsidTr="00AE06CB">
        <w:tc>
          <w:tcPr>
            <w:tcW w:w="7508" w:type="dxa"/>
            <w:gridSpan w:val="3"/>
            <w:tcBorders>
              <w:top w:val="single" w:sz="4" w:space="0" w:color="auto"/>
              <w:left w:val="single" w:sz="4" w:space="0" w:color="auto"/>
            </w:tcBorders>
            <w:shd w:val="clear" w:color="auto" w:fill="FFFFFF"/>
            <w:vAlign w:val="bottom"/>
          </w:tcPr>
          <w:p w:rsidR="009D0F65" w:rsidRPr="00BE071E" w:rsidRDefault="009D0F65"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Плотность населения (мин./макс.)</w:t>
            </w:r>
          </w:p>
        </w:tc>
        <w:tc>
          <w:tcPr>
            <w:tcW w:w="2283" w:type="dxa"/>
            <w:tcBorders>
              <w:top w:val="single" w:sz="4" w:space="0" w:color="auto"/>
              <w:left w:val="single" w:sz="4" w:space="0" w:color="auto"/>
              <w:right w:val="single" w:sz="4" w:space="0" w:color="auto"/>
            </w:tcBorders>
            <w:shd w:val="clear" w:color="auto" w:fill="FFFFFF"/>
            <w:vAlign w:val="bottom"/>
          </w:tcPr>
          <w:p w:rsidR="00BF0732" w:rsidRPr="00BE071E" w:rsidRDefault="00BF0732" w:rsidP="00F22C1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300</w:t>
            </w:r>
            <w:r w:rsidR="00F22C12" w:rsidRPr="00BE071E">
              <w:rPr>
                <w:rFonts w:ascii="Times New Roman" w:eastAsia="Times New Roman" w:hAnsi="Times New Roman" w:cs="Times New Roman"/>
                <w:sz w:val="28"/>
                <w:szCs w:val="24"/>
                <w:lang w:eastAsia="ru-RU"/>
              </w:rPr>
              <w:t>–</w:t>
            </w:r>
            <w:r w:rsidRPr="00BE071E">
              <w:rPr>
                <w:rFonts w:ascii="Times New Roman" w:eastAsia="Times New Roman" w:hAnsi="Times New Roman" w:cs="Times New Roman"/>
                <w:sz w:val="28"/>
                <w:szCs w:val="24"/>
                <w:lang w:eastAsia="ru-RU"/>
              </w:rPr>
              <w:t>350 чел/га</w:t>
            </w:r>
          </w:p>
        </w:tc>
      </w:tr>
      <w:tr w:rsidR="00BE071E" w:rsidRPr="00BE071E" w:rsidTr="00AE06CB">
        <w:tc>
          <w:tcPr>
            <w:tcW w:w="7508" w:type="dxa"/>
            <w:gridSpan w:val="3"/>
            <w:tcBorders>
              <w:top w:val="single" w:sz="4" w:space="0" w:color="auto"/>
              <w:left w:val="single" w:sz="4" w:space="0" w:color="auto"/>
            </w:tcBorders>
            <w:shd w:val="clear" w:color="auto" w:fill="FFFFFF"/>
            <w:vAlign w:val="bottom"/>
          </w:tcPr>
          <w:p w:rsidR="009D0F65" w:rsidRPr="00BE071E" w:rsidRDefault="009D0F65" w:rsidP="00BE12EB">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Плотность улично-дорожной сети </w:t>
            </w:r>
            <w:r w:rsidR="00BB385A" w:rsidRPr="00BE071E">
              <w:rPr>
                <w:rFonts w:ascii="Times New Roman" w:eastAsia="Times New Roman" w:hAnsi="Times New Roman" w:cs="Times New Roman"/>
                <w:sz w:val="28"/>
                <w:szCs w:val="24"/>
                <w:lang w:eastAsia="ru-RU"/>
              </w:rPr>
              <w:t>(мин.)</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BE071E" w:rsidRDefault="00D04A17" w:rsidP="00BE12EB">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1</w:t>
            </w:r>
            <w:r w:rsidR="00BE12EB" w:rsidRPr="00BE071E">
              <w:rPr>
                <w:rFonts w:ascii="Times New Roman" w:eastAsia="Times New Roman" w:hAnsi="Times New Roman" w:cs="Times New Roman"/>
                <w:sz w:val="28"/>
                <w:szCs w:val="24"/>
                <w:lang w:eastAsia="ru-RU"/>
              </w:rPr>
              <w:t>0</w:t>
            </w:r>
            <w:r w:rsidR="009D0F65" w:rsidRPr="00BE071E">
              <w:rPr>
                <w:rFonts w:ascii="Times New Roman" w:eastAsia="Times New Roman" w:hAnsi="Times New Roman" w:cs="Times New Roman"/>
                <w:sz w:val="28"/>
                <w:szCs w:val="24"/>
                <w:lang w:eastAsia="ru-RU"/>
              </w:rPr>
              <w:t xml:space="preserve"> км/км</w:t>
            </w:r>
            <w:r w:rsidR="009D0F65" w:rsidRPr="00BE071E">
              <w:rPr>
                <w:rFonts w:ascii="Times New Roman" w:eastAsia="Times New Roman" w:hAnsi="Times New Roman" w:cs="Times New Roman"/>
                <w:sz w:val="28"/>
                <w:szCs w:val="24"/>
                <w:vertAlign w:val="superscript"/>
                <w:lang w:eastAsia="ru-RU"/>
              </w:rPr>
              <w:t>2</w:t>
            </w:r>
          </w:p>
        </w:tc>
      </w:tr>
      <w:tr w:rsidR="00BE071E" w:rsidRPr="00BE071E" w:rsidTr="0057025D">
        <w:tc>
          <w:tcPr>
            <w:tcW w:w="7508" w:type="dxa"/>
            <w:gridSpan w:val="3"/>
            <w:tcBorders>
              <w:top w:val="single" w:sz="4" w:space="0" w:color="auto"/>
              <w:left w:val="single" w:sz="4" w:space="0" w:color="auto"/>
            </w:tcBorders>
            <w:shd w:val="clear" w:color="auto" w:fill="FFFFFF"/>
          </w:tcPr>
          <w:p w:rsidR="009D0F65" w:rsidRPr="00BE071E" w:rsidRDefault="009D0F65"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Обеспеченность озелененными территориями (мин.)</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BE071E" w:rsidRDefault="00443D69" w:rsidP="00443D6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не менее 10</w:t>
            </w:r>
            <w:r w:rsidR="009D0F65" w:rsidRPr="00BE071E">
              <w:rPr>
                <w:rFonts w:ascii="Times New Roman" w:eastAsia="Times New Roman" w:hAnsi="Times New Roman" w:cs="Times New Roman"/>
                <w:sz w:val="28"/>
                <w:szCs w:val="24"/>
                <w:lang w:eastAsia="ru-RU"/>
              </w:rPr>
              <w:t xml:space="preserve"> м</w:t>
            </w:r>
            <w:r w:rsidR="009D0F65" w:rsidRPr="00BE071E">
              <w:rPr>
                <w:rFonts w:ascii="Times New Roman" w:eastAsia="Times New Roman" w:hAnsi="Times New Roman" w:cs="Times New Roman"/>
                <w:sz w:val="28"/>
                <w:szCs w:val="24"/>
                <w:vertAlign w:val="superscript"/>
                <w:lang w:eastAsia="ru-RU"/>
              </w:rPr>
              <w:t>2</w:t>
            </w:r>
            <w:r w:rsidR="009D0F65" w:rsidRPr="00BE071E">
              <w:rPr>
                <w:rFonts w:ascii="Times New Roman" w:eastAsia="Times New Roman" w:hAnsi="Times New Roman" w:cs="Times New Roman"/>
                <w:sz w:val="28"/>
                <w:szCs w:val="24"/>
                <w:lang w:eastAsia="ru-RU"/>
              </w:rPr>
              <w:t>/чел.</w:t>
            </w:r>
          </w:p>
        </w:tc>
      </w:tr>
      <w:tr w:rsidR="00BE071E" w:rsidRPr="00BE071E" w:rsidTr="00AE06CB">
        <w:tc>
          <w:tcPr>
            <w:tcW w:w="7508" w:type="dxa"/>
            <w:gridSpan w:val="3"/>
            <w:tcBorders>
              <w:top w:val="single" w:sz="4" w:space="0" w:color="auto"/>
              <w:left w:val="single" w:sz="4" w:space="0" w:color="auto"/>
            </w:tcBorders>
            <w:shd w:val="clear" w:color="auto" w:fill="FFFFFF"/>
            <w:vAlign w:val="bottom"/>
          </w:tcPr>
          <w:p w:rsidR="009D0F65" w:rsidRPr="00BE071E" w:rsidRDefault="009D0F65"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Доля озелененных территорий в территориях общего пользования (мин.)</w:t>
            </w:r>
          </w:p>
        </w:tc>
        <w:tc>
          <w:tcPr>
            <w:tcW w:w="2283" w:type="dxa"/>
            <w:tcBorders>
              <w:top w:val="single" w:sz="4" w:space="0" w:color="auto"/>
              <w:left w:val="single" w:sz="4" w:space="0" w:color="auto"/>
              <w:right w:val="single" w:sz="4" w:space="0" w:color="auto"/>
            </w:tcBorders>
            <w:shd w:val="clear" w:color="auto" w:fill="FFFFFF"/>
          </w:tcPr>
          <w:p w:rsidR="009D0F65" w:rsidRPr="00BE071E" w:rsidRDefault="00443D6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не менее 40 </w:t>
            </w:r>
            <w:r w:rsidRPr="00BE071E">
              <w:rPr>
                <w:rFonts w:ascii="Times New Roman" w:eastAsia="Arial Unicode MS" w:hAnsi="Times New Roman" w:cs="Times New Roman"/>
                <w:sz w:val="28"/>
                <w:szCs w:val="28"/>
              </w:rPr>
              <w:t>%</w:t>
            </w:r>
          </w:p>
        </w:tc>
      </w:tr>
      <w:tr w:rsidR="00BE071E" w:rsidRPr="00BE071E" w:rsidTr="00AE06CB">
        <w:tc>
          <w:tcPr>
            <w:tcW w:w="7508" w:type="dxa"/>
            <w:gridSpan w:val="3"/>
            <w:tcBorders>
              <w:top w:val="single" w:sz="4" w:space="0" w:color="auto"/>
              <w:left w:val="single" w:sz="4" w:space="0" w:color="auto"/>
            </w:tcBorders>
            <w:shd w:val="clear" w:color="auto" w:fill="FFFFFF"/>
            <w:vAlign w:val="bottom"/>
          </w:tcPr>
          <w:p w:rsidR="009D0F65" w:rsidRPr="00BE071E" w:rsidRDefault="009D0F65"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Обеспеченность автостоянками м-мест /1 тыс. жителей (макс.)</w:t>
            </w:r>
          </w:p>
        </w:tc>
        <w:tc>
          <w:tcPr>
            <w:tcW w:w="2283" w:type="dxa"/>
            <w:tcBorders>
              <w:top w:val="single" w:sz="4" w:space="0" w:color="auto"/>
              <w:left w:val="single" w:sz="4" w:space="0" w:color="auto"/>
              <w:righ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Расчет</w:t>
            </w:r>
          </w:p>
        </w:tc>
      </w:tr>
      <w:tr w:rsidR="00BE071E" w:rsidRPr="00BE071E" w:rsidTr="0062064C">
        <w:tc>
          <w:tcPr>
            <w:tcW w:w="7508" w:type="dxa"/>
            <w:gridSpan w:val="3"/>
            <w:tcBorders>
              <w:top w:val="single" w:sz="4" w:space="0" w:color="auto"/>
              <w:left w:val="single" w:sz="4" w:space="0" w:color="auto"/>
              <w:bottom w:val="single" w:sz="4" w:space="0" w:color="auto"/>
            </w:tcBorders>
            <w:shd w:val="clear" w:color="auto" w:fill="FFFFFF"/>
          </w:tcPr>
          <w:p w:rsidR="009D0F65" w:rsidRPr="00BE071E" w:rsidRDefault="009D0F65" w:rsidP="006B6880">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Уровень обслуживания общественным транспортом (мин.)</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BE071E" w:rsidRDefault="000C1ACB" w:rsidP="00F22C1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4 балла</w:t>
            </w:r>
          </w:p>
        </w:tc>
      </w:tr>
      <w:tr w:rsidR="00BE071E" w:rsidRPr="00BE071E" w:rsidTr="00AE06CB">
        <w:tc>
          <w:tcPr>
            <w:tcW w:w="979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BE071E" w:rsidRDefault="009D0F65" w:rsidP="006B6880">
            <w:pPr>
              <w:widowControl w:val="0"/>
              <w:autoSpaceDE w:val="0"/>
              <w:autoSpaceDN w:val="0"/>
              <w:adjustRightInd w:val="0"/>
              <w:spacing w:after="0" w:line="240" w:lineRule="auto"/>
              <w:ind w:left="127" w:firstLine="127"/>
              <w:rPr>
                <w:rFonts w:ascii="Times New Roman" w:eastAsia="Times New Roman" w:hAnsi="Times New Roman" w:cs="Times New Roman"/>
                <w:b/>
                <w:sz w:val="28"/>
                <w:szCs w:val="24"/>
                <w:lang w:eastAsia="ru-RU"/>
              </w:rPr>
            </w:pPr>
            <w:r w:rsidRPr="00BE071E">
              <w:rPr>
                <w:rFonts w:ascii="Times New Roman" w:eastAsia="Times New Roman" w:hAnsi="Times New Roman" w:cs="Times New Roman"/>
                <w:b/>
                <w:sz w:val="28"/>
                <w:szCs w:val="24"/>
                <w:lang w:eastAsia="ru-RU"/>
              </w:rPr>
              <w:t>Параметры кварталов</w:t>
            </w:r>
          </w:p>
        </w:tc>
      </w:tr>
      <w:tr w:rsidR="00BE071E" w:rsidRPr="00BE071E" w:rsidTr="00F16C97">
        <w:tc>
          <w:tcPr>
            <w:tcW w:w="7508" w:type="dxa"/>
            <w:gridSpan w:val="3"/>
            <w:tcBorders>
              <w:top w:val="single" w:sz="4" w:space="0" w:color="auto"/>
              <w:left w:val="single" w:sz="4" w:space="0" w:color="auto"/>
            </w:tcBorders>
            <w:shd w:val="clear" w:color="auto" w:fill="FFFFFF"/>
            <w:vAlign w:val="bottom"/>
          </w:tcPr>
          <w:p w:rsidR="009D0F65" w:rsidRPr="00BE071E" w:rsidRDefault="009D0F65" w:rsidP="006B6880">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Площадь квартала жилой и многофункциональной застройки (мин./макс.)</w:t>
            </w:r>
          </w:p>
        </w:tc>
        <w:tc>
          <w:tcPr>
            <w:tcW w:w="2283" w:type="dxa"/>
            <w:tcBorders>
              <w:top w:val="single" w:sz="4" w:space="0" w:color="auto"/>
              <w:left w:val="single" w:sz="4" w:space="0" w:color="auto"/>
              <w:right w:val="single" w:sz="4" w:space="0" w:color="auto"/>
            </w:tcBorders>
            <w:shd w:val="clear" w:color="auto" w:fill="FFFFFF"/>
          </w:tcPr>
          <w:p w:rsidR="00BB385A" w:rsidRPr="00BE071E" w:rsidRDefault="00BB385A" w:rsidP="00D40A20">
            <w:pPr>
              <w:widowControl w:val="0"/>
              <w:autoSpaceDE w:val="0"/>
              <w:autoSpaceDN w:val="0"/>
              <w:adjustRightInd w:val="0"/>
              <w:spacing w:after="0" w:line="240" w:lineRule="auto"/>
              <w:ind w:left="127"/>
              <w:jc w:val="center"/>
              <w:rPr>
                <w:rFonts w:ascii="Times New Roman" w:eastAsia="Times New Roman" w:hAnsi="Times New Roman" w:cs="Times New Roman"/>
                <w:strike/>
                <w:sz w:val="28"/>
                <w:szCs w:val="24"/>
                <w:lang w:eastAsia="ru-RU"/>
              </w:rPr>
            </w:pPr>
            <w:r w:rsidRPr="00BE071E">
              <w:rPr>
                <w:rFonts w:ascii="Times New Roman" w:eastAsia="Times New Roman" w:hAnsi="Times New Roman" w:cs="Times New Roman"/>
                <w:sz w:val="28"/>
                <w:szCs w:val="24"/>
                <w:lang w:eastAsia="ru-RU"/>
              </w:rPr>
              <w:t xml:space="preserve">1,7– </w:t>
            </w:r>
            <w:r w:rsidR="00715EC0" w:rsidRPr="00BE071E">
              <w:rPr>
                <w:rFonts w:ascii="Times New Roman" w:eastAsia="Times New Roman" w:hAnsi="Times New Roman" w:cs="Times New Roman"/>
                <w:sz w:val="28"/>
                <w:szCs w:val="24"/>
                <w:lang w:eastAsia="ru-RU"/>
              </w:rPr>
              <w:t xml:space="preserve">5 </w:t>
            </w:r>
            <w:r w:rsidRPr="00BE071E">
              <w:rPr>
                <w:rFonts w:ascii="Times New Roman" w:eastAsia="Times New Roman" w:hAnsi="Times New Roman" w:cs="Times New Roman"/>
                <w:sz w:val="28"/>
                <w:szCs w:val="24"/>
                <w:lang w:eastAsia="ru-RU"/>
              </w:rPr>
              <w:t>га</w:t>
            </w:r>
          </w:p>
        </w:tc>
      </w:tr>
      <w:tr w:rsidR="00BE071E" w:rsidRPr="00BE071E" w:rsidTr="00AE06CB">
        <w:tc>
          <w:tcPr>
            <w:tcW w:w="7508" w:type="dxa"/>
            <w:gridSpan w:val="3"/>
            <w:tcBorders>
              <w:top w:val="single" w:sz="4" w:space="0" w:color="auto"/>
              <w:left w:val="single" w:sz="4" w:space="0" w:color="auto"/>
            </w:tcBorders>
            <w:shd w:val="clear" w:color="auto" w:fill="FFFFFF"/>
            <w:vAlign w:val="bottom"/>
          </w:tcPr>
          <w:p w:rsidR="009D0F65" w:rsidRPr="00BE071E" w:rsidRDefault="009D0F65" w:rsidP="006B6880">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Длина стороны квартала (макс.)</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BE071E" w:rsidRDefault="006B6880"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2</w:t>
            </w:r>
            <w:r w:rsidR="009D0F65" w:rsidRPr="00BE071E">
              <w:rPr>
                <w:rFonts w:ascii="Times New Roman" w:eastAsia="Times New Roman" w:hAnsi="Times New Roman" w:cs="Times New Roman"/>
                <w:sz w:val="28"/>
                <w:szCs w:val="24"/>
                <w:lang w:eastAsia="ru-RU"/>
              </w:rPr>
              <w:t>50 м</w:t>
            </w:r>
          </w:p>
        </w:tc>
      </w:tr>
      <w:tr w:rsidR="00BE071E" w:rsidRPr="00BE071E" w:rsidTr="00AE06CB">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Pr="00BE071E" w:rsidRDefault="009D0F65" w:rsidP="00615BD9">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Плотность </w:t>
            </w:r>
            <w:r w:rsidR="00F2371F" w:rsidRPr="00BE071E">
              <w:rPr>
                <w:rFonts w:ascii="Times New Roman" w:eastAsia="Times New Roman" w:hAnsi="Times New Roman" w:cs="Times New Roman"/>
                <w:sz w:val="28"/>
                <w:szCs w:val="24"/>
                <w:lang w:eastAsia="ru-RU"/>
              </w:rPr>
              <w:t>застройки земельного участка в жилом квартале</w:t>
            </w:r>
            <w:r w:rsidR="00615BD9" w:rsidRPr="00BE071E">
              <w:rPr>
                <w:rFonts w:ascii="Times New Roman" w:eastAsia="Times New Roman" w:hAnsi="Times New Roman" w:cs="Times New Roman"/>
                <w:sz w:val="28"/>
                <w:szCs w:val="24"/>
                <w:lang w:eastAsia="ru-RU"/>
              </w:rPr>
              <w:t xml:space="preserve"> </w:t>
            </w:r>
            <w:r w:rsidRPr="00BE071E">
              <w:rPr>
                <w:rFonts w:ascii="Times New Roman" w:eastAsia="Times New Roman" w:hAnsi="Times New Roman" w:cs="Times New Roman"/>
                <w:sz w:val="28"/>
                <w:szCs w:val="24"/>
                <w:lang w:eastAsia="ru-RU"/>
              </w:rPr>
              <w:t>(мин./макс.)</w:t>
            </w:r>
          </w:p>
        </w:tc>
        <w:tc>
          <w:tcPr>
            <w:tcW w:w="2283" w:type="dxa"/>
            <w:tcBorders>
              <w:top w:val="single" w:sz="4" w:space="0" w:color="auto"/>
              <w:left w:val="single" w:sz="4" w:space="0" w:color="auto"/>
              <w:bottom w:val="single" w:sz="4" w:space="0" w:color="auto"/>
              <w:right w:val="single" w:sz="4" w:space="0" w:color="auto"/>
            </w:tcBorders>
            <w:shd w:val="clear" w:color="auto" w:fill="FFFFFF"/>
          </w:tcPr>
          <w:p w:rsidR="00BF0732" w:rsidRPr="00BE071E" w:rsidRDefault="005C7D2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9–40 </w:t>
            </w:r>
            <w:r w:rsidR="00BB385A" w:rsidRPr="00BE071E">
              <w:rPr>
                <w:rFonts w:ascii="Times New Roman" w:eastAsia="Times New Roman" w:hAnsi="Times New Roman" w:cs="Times New Roman"/>
                <w:sz w:val="28"/>
                <w:szCs w:val="24"/>
                <w:lang w:eastAsia="ru-RU"/>
              </w:rPr>
              <w:t>тыс. м</w:t>
            </w:r>
            <w:r w:rsidR="00BB385A" w:rsidRPr="00BE071E">
              <w:rPr>
                <w:rFonts w:ascii="Times New Roman" w:eastAsia="Times New Roman" w:hAnsi="Times New Roman" w:cs="Times New Roman"/>
                <w:sz w:val="28"/>
                <w:szCs w:val="24"/>
                <w:vertAlign w:val="superscript"/>
                <w:lang w:eastAsia="ru-RU"/>
              </w:rPr>
              <w:t>2</w:t>
            </w:r>
            <w:r w:rsidR="00BB385A" w:rsidRPr="00BE071E">
              <w:rPr>
                <w:rFonts w:ascii="Times New Roman" w:eastAsia="Times New Roman" w:hAnsi="Times New Roman" w:cs="Times New Roman"/>
                <w:sz w:val="28"/>
                <w:szCs w:val="24"/>
                <w:lang w:eastAsia="ru-RU"/>
              </w:rPr>
              <w:t>/га</w:t>
            </w:r>
          </w:p>
        </w:tc>
      </w:tr>
      <w:tr w:rsidR="00BE071E" w:rsidRPr="00BE071E" w:rsidTr="00AE06CB">
        <w:tc>
          <w:tcPr>
            <w:tcW w:w="979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BE071E" w:rsidRDefault="00F16C97" w:rsidP="00F16C97">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b/>
                <w:sz w:val="28"/>
                <w:szCs w:val="28"/>
                <w:lang w:eastAsia="ru-RU"/>
              </w:rPr>
              <w:t>Параметры улично-</w:t>
            </w:r>
            <w:r w:rsidR="009D0F65" w:rsidRPr="00BE071E">
              <w:rPr>
                <w:rFonts w:ascii="Times New Roman" w:eastAsia="Times New Roman" w:hAnsi="Times New Roman" w:cs="Times New Roman"/>
                <w:b/>
                <w:sz w:val="28"/>
                <w:szCs w:val="28"/>
                <w:lang w:eastAsia="ru-RU"/>
              </w:rPr>
              <w:t>дорожной сети</w:t>
            </w:r>
          </w:p>
        </w:tc>
      </w:tr>
      <w:tr w:rsidR="00BE071E" w:rsidRPr="00BE071E" w:rsidTr="00AE06CB">
        <w:tc>
          <w:tcPr>
            <w:tcW w:w="4815" w:type="dxa"/>
            <w:gridSpan w:val="2"/>
            <w:vMerge w:val="restart"/>
            <w:tcBorders>
              <w:top w:val="single" w:sz="4" w:space="0" w:color="auto"/>
              <w:lef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Ширина улиц (макс.) / количество полос движения в обоих направлениях (макс.)</w:t>
            </w:r>
          </w:p>
        </w:tc>
        <w:tc>
          <w:tcPr>
            <w:tcW w:w="2693" w:type="dxa"/>
            <w:tcBorders>
              <w:top w:val="single" w:sz="4" w:space="0" w:color="auto"/>
              <w:left w:val="single" w:sz="4" w:space="0" w:color="auto"/>
            </w:tcBorders>
            <w:shd w:val="clear" w:color="auto" w:fill="FFFFFF"/>
            <w:vAlign w:val="bottom"/>
          </w:tcPr>
          <w:p w:rsidR="002A1127" w:rsidRPr="00BE071E" w:rsidRDefault="002A1127"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Arial Unicode MS" w:hAnsi="Times New Roman" w:cs="Times New Roman"/>
                <w:sz w:val="28"/>
                <w:szCs w:val="28"/>
                <w:bdr w:val="nil"/>
              </w:rPr>
              <w:t>Магистральные улицы районного значения с расчетной скоростью движения до 70 км/ч</w:t>
            </w:r>
          </w:p>
        </w:tc>
        <w:tc>
          <w:tcPr>
            <w:tcW w:w="2283" w:type="dxa"/>
            <w:tcBorders>
              <w:top w:val="single" w:sz="4" w:space="0" w:color="auto"/>
              <w:left w:val="single" w:sz="4" w:space="0" w:color="auto"/>
              <w:right w:val="single" w:sz="4" w:space="0" w:color="auto"/>
            </w:tcBorders>
            <w:shd w:val="clear" w:color="auto" w:fill="FFFFFF"/>
          </w:tcPr>
          <w:p w:rsidR="002A1127" w:rsidRPr="00BE071E" w:rsidRDefault="003654A0"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43 </w:t>
            </w:r>
            <w:r w:rsidR="002A1127" w:rsidRPr="00BE071E">
              <w:rPr>
                <w:rFonts w:ascii="Times New Roman" w:eastAsia="Times New Roman" w:hAnsi="Times New Roman" w:cs="Times New Roman"/>
                <w:sz w:val="28"/>
                <w:szCs w:val="24"/>
                <w:lang w:eastAsia="ru-RU"/>
              </w:rPr>
              <w:t>м/4 полосы</w:t>
            </w:r>
          </w:p>
        </w:tc>
      </w:tr>
      <w:tr w:rsidR="00BE071E" w:rsidRPr="00BE071E" w:rsidTr="00F16C97">
        <w:tc>
          <w:tcPr>
            <w:tcW w:w="4815" w:type="dxa"/>
            <w:gridSpan w:val="2"/>
            <w:vMerge/>
            <w:tcBorders>
              <w:lef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2A1127" w:rsidRPr="00BE071E" w:rsidRDefault="002A1127"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8"/>
                <w:lang w:eastAsia="ru-RU"/>
              </w:rPr>
              <w:t>Улицы в зонах жилой застройки с расчетной скоростью движения до 50 км/ч</w:t>
            </w:r>
          </w:p>
        </w:tc>
        <w:tc>
          <w:tcPr>
            <w:tcW w:w="2283" w:type="dxa"/>
            <w:tcBorders>
              <w:top w:val="single" w:sz="4" w:space="0" w:color="auto"/>
              <w:left w:val="single" w:sz="4" w:space="0" w:color="auto"/>
              <w:right w:val="single" w:sz="4" w:space="0" w:color="auto"/>
            </w:tcBorders>
            <w:shd w:val="clear" w:color="auto" w:fill="FFFFFF"/>
          </w:tcPr>
          <w:p w:rsidR="002A1127" w:rsidRPr="00BE071E" w:rsidRDefault="003654A0" w:rsidP="0075781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23 </w:t>
            </w:r>
            <w:r w:rsidR="002A1127" w:rsidRPr="00BE071E">
              <w:rPr>
                <w:rFonts w:ascii="Times New Roman" w:eastAsia="Times New Roman" w:hAnsi="Times New Roman" w:cs="Times New Roman"/>
                <w:sz w:val="28"/>
                <w:szCs w:val="24"/>
                <w:lang w:eastAsia="ru-RU"/>
              </w:rPr>
              <w:t>м/</w:t>
            </w:r>
            <w:r w:rsidR="00757816" w:rsidRPr="00BE071E">
              <w:rPr>
                <w:rFonts w:ascii="Times New Roman" w:eastAsia="Times New Roman" w:hAnsi="Times New Roman" w:cs="Times New Roman"/>
                <w:sz w:val="28"/>
                <w:szCs w:val="24"/>
                <w:lang w:eastAsia="ru-RU"/>
              </w:rPr>
              <w:t>2</w:t>
            </w:r>
            <w:r w:rsidR="002A1127" w:rsidRPr="00BE071E">
              <w:rPr>
                <w:rFonts w:ascii="Times New Roman" w:eastAsia="Times New Roman" w:hAnsi="Times New Roman" w:cs="Times New Roman"/>
                <w:sz w:val="28"/>
                <w:szCs w:val="24"/>
                <w:lang w:eastAsia="ru-RU"/>
              </w:rPr>
              <w:t xml:space="preserve"> полосы</w:t>
            </w:r>
          </w:p>
        </w:tc>
      </w:tr>
      <w:tr w:rsidR="00BE071E" w:rsidRPr="00BE071E" w:rsidTr="00F16C97">
        <w:tc>
          <w:tcPr>
            <w:tcW w:w="4815" w:type="dxa"/>
            <w:gridSpan w:val="2"/>
            <w:vMerge/>
            <w:tcBorders>
              <w:lef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2A1127" w:rsidRPr="00BE071E" w:rsidRDefault="002A1127" w:rsidP="00D33282">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8"/>
                <w:lang w:eastAsia="ru-RU"/>
              </w:rPr>
              <w:t xml:space="preserve">Улицы в зонах жилой застройки с расчетной скоростью движения до </w:t>
            </w:r>
            <w:r w:rsidR="003654A0" w:rsidRPr="00BE071E">
              <w:rPr>
                <w:rFonts w:ascii="Times New Roman" w:eastAsia="Times New Roman" w:hAnsi="Times New Roman" w:cs="Times New Roman"/>
                <w:sz w:val="28"/>
                <w:szCs w:val="28"/>
                <w:lang w:eastAsia="ru-RU"/>
              </w:rPr>
              <w:t>30</w:t>
            </w:r>
            <w:r w:rsidRPr="00BE071E">
              <w:rPr>
                <w:rFonts w:ascii="Times New Roman" w:eastAsia="Times New Roman" w:hAnsi="Times New Roman" w:cs="Times New Roman"/>
                <w:sz w:val="28"/>
                <w:szCs w:val="28"/>
                <w:lang w:eastAsia="ru-RU"/>
              </w:rPr>
              <w:t xml:space="preserve"> км/ч</w:t>
            </w:r>
          </w:p>
        </w:tc>
        <w:tc>
          <w:tcPr>
            <w:tcW w:w="2283" w:type="dxa"/>
            <w:tcBorders>
              <w:top w:val="single" w:sz="4" w:space="0" w:color="auto"/>
              <w:left w:val="single" w:sz="4" w:space="0" w:color="auto"/>
              <w:right w:val="single" w:sz="4" w:space="0" w:color="auto"/>
            </w:tcBorders>
            <w:shd w:val="clear" w:color="auto" w:fill="FFFFFF"/>
          </w:tcPr>
          <w:p w:rsidR="003654A0" w:rsidRPr="00BE071E" w:rsidRDefault="003654A0" w:rsidP="002A1127">
            <w:pPr>
              <w:widowControl w:val="0"/>
              <w:autoSpaceDE w:val="0"/>
              <w:autoSpaceDN w:val="0"/>
              <w:adjustRightInd w:val="0"/>
              <w:spacing w:after="0" w:line="240" w:lineRule="auto"/>
              <w:ind w:left="127"/>
              <w:jc w:val="center"/>
              <w:rPr>
                <w:rFonts w:ascii="Times New Roman" w:eastAsia="Times New Roman" w:hAnsi="Times New Roman" w:cs="Times New Roman"/>
                <w:strike/>
                <w:sz w:val="28"/>
                <w:szCs w:val="24"/>
                <w:lang w:eastAsia="ru-RU"/>
              </w:rPr>
            </w:pPr>
            <w:r w:rsidRPr="00BE071E">
              <w:rPr>
                <w:rFonts w:ascii="Times New Roman" w:eastAsia="Times New Roman" w:hAnsi="Times New Roman" w:cs="Times New Roman"/>
                <w:sz w:val="28"/>
                <w:szCs w:val="24"/>
                <w:lang w:eastAsia="ru-RU"/>
              </w:rPr>
              <w:t>1</w:t>
            </w:r>
            <w:r w:rsidR="00FF41B1" w:rsidRPr="00BE071E">
              <w:rPr>
                <w:rFonts w:ascii="Times New Roman" w:eastAsia="Times New Roman" w:hAnsi="Times New Roman" w:cs="Times New Roman"/>
                <w:sz w:val="28"/>
                <w:szCs w:val="24"/>
                <w:lang w:eastAsia="ru-RU"/>
              </w:rPr>
              <w:t>5</w:t>
            </w:r>
            <w:r w:rsidRPr="00BE071E">
              <w:rPr>
                <w:rFonts w:ascii="Times New Roman" w:eastAsia="Times New Roman" w:hAnsi="Times New Roman" w:cs="Times New Roman"/>
                <w:sz w:val="28"/>
                <w:szCs w:val="24"/>
                <w:lang w:eastAsia="ru-RU"/>
              </w:rPr>
              <w:t xml:space="preserve"> м/</w:t>
            </w:r>
          </w:p>
          <w:p w:rsidR="00976406" w:rsidRPr="00BE071E" w:rsidRDefault="00976406" w:rsidP="002A1127">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2 полосы</w:t>
            </w:r>
          </w:p>
        </w:tc>
      </w:tr>
      <w:tr w:rsidR="00BE071E" w:rsidRPr="00BE071E" w:rsidTr="00AE06CB">
        <w:tc>
          <w:tcPr>
            <w:tcW w:w="4815" w:type="dxa"/>
            <w:gridSpan w:val="2"/>
            <w:vMerge w:val="restart"/>
            <w:tcBorders>
              <w:top w:val="single" w:sz="4" w:space="0" w:color="auto"/>
              <w:left w:val="single" w:sz="4" w:space="0" w:color="auto"/>
            </w:tcBorders>
            <w:shd w:val="clear" w:color="auto" w:fill="FFFFFF"/>
          </w:tcPr>
          <w:p w:rsidR="003654A0" w:rsidRPr="00BE071E" w:rsidRDefault="003654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Ширина тротуара с каждой из сторон улицы (мин.)</w:t>
            </w:r>
          </w:p>
        </w:tc>
        <w:tc>
          <w:tcPr>
            <w:tcW w:w="2693" w:type="dxa"/>
            <w:tcBorders>
              <w:top w:val="single" w:sz="4" w:space="0" w:color="auto"/>
              <w:left w:val="single" w:sz="4" w:space="0" w:color="auto"/>
            </w:tcBorders>
            <w:shd w:val="clear" w:color="auto" w:fill="FFFFFF"/>
            <w:vAlign w:val="bottom"/>
          </w:tcPr>
          <w:p w:rsidR="003654A0" w:rsidRPr="00BE071E" w:rsidRDefault="003654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Магистральные улицы районного значения</w:t>
            </w:r>
          </w:p>
        </w:tc>
        <w:tc>
          <w:tcPr>
            <w:tcW w:w="2283" w:type="dxa"/>
            <w:tcBorders>
              <w:top w:val="single" w:sz="4" w:space="0" w:color="auto"/>
              <w:left w:val="single" w:sz="4" w:space="0" w:color="auto"/>
              <w:right w:val="single" w:sz="4" w:space="0" w:color="auto"/>
            </w:tcBorders>
            <w:shd w:val="clear" w:color="auto" w:fill="FFFFFF"/>
          </w:tcPr>
          <w:p w:rsidR="003654A0" w:rsidRPr="00BE071E" w:rsidRDefault="003654A0"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4,6 м</w:t>
            </w:r>
          </w:p>
        </w:tc>
      </w:tr>
      <w:tr w:rsidR="00BE071E" w:rsidRPr="00BE071E" w:rsidTr="003654A0">
        <w:trPr>
          <w:trHeight w:val="269"/>
        </w:trPr>
        <w:tc>
          <w:tcPr>
            <w:tcW w:w="4815" w:type="dxa"/>
            <w:gridSpan w:val="2"/>
            <w:vMerge/>
            <w:tcBorders>
              <w:left w:val="single" w:sz="4" w:space="0" w:color="auto"/>
            </w:tcBorders>
            <w:shd w:val="clear" w:color="auto" w:fill="FFFFFF"/>
          </w:tcPr>
          <w:p w:rsidR="003654A0" w:rsidRPr="00BE071E" w:rsidRDefault="003654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6B1FA0" w:rsidRPr="00BE071E" w:rsidRDefault="003654A0" w:rsidP="006B1FA0">
            <w:pPr>
              <w:tabs>
                <w:tab w:val="left" w:pos="0"/>
              </w:tabs>
              <w:spacing w:after="0" w:line="240" w:lineRule="auto"/>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Улицы в зонах жилой застройки </w:t>
            </w:r>
            <w:r w:rsidR="006B1FA0" w:rsidRPr="00BE071E">
              <w:rPr>
                <w:rFonts w:ascii="Times New Roman" w:eastAsia="Times New Roman" w:hAnsi="Times New Roman" w:cs="Times New Roman"/>
                <w:sz w:val="28"/>
                <w:szCs w:val="28"/>
                <w:lang w:eastAsia="ru-RU"/>
              </w:rPr>
              <w:t>с расчетной скоростью движения до 50 км/ч</w:t>
            </w:r>
          </w:p>
          <w:p w:rsidR="003654A0" w:rsidRPr="00BE071E" w:rsidRDefault="003654A0" w:rsidP="002A1127">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283" w:type="dxa"/>
            <w:tcBorders>
              <w:top w:val="single" w:sz="4" w:space="0" w:color="auto"/>
              <w:left w:val="single" w:sz="4" w:space="0" w:color="auto"/>
              <w:right w:val="single" w:sz="4" w:space="0" w:color="auto"/>
            </w:tcBorders>
            <w:shd w:val="clear" w:color="auto" w:fill="FFFFFF"/>
          </w:tcPr>
          <w:p w:rsidR="006B1FA0" w:rsidRPr="00BE071E" w:rsidRDefault="006B1FA0" w:rsidP="002A1127">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2,1 м</w:t>
            </w:r>
          </w:p>
        </w:tc>
      </w:tr>
      <w:tr w:rsidR="00BE071E" w:rsidRPr="00BE071E" w:rsidTr="00D33282">
        <w:trPr>
          <w:trHeight w:val="269"/>
        </w:trPr>
        <w:tc>
          <w:tcPr>
            <w:tcW w:w="4815" w:type="dxa"/>
            <w:gridSpan w:val="2"/>
            <w:vMerge/>
            <w:tcBorders>
              <w:left w:val="single" w:sz="4" w:space="0" w:color="auto"/>
            </w:tcBorders>
            <w:shd w:val="clear" w:color="auto" w:fill="FFFFFF"/>
          </w:tcPr>
          <w:p w:rsidR="003654A0" w:rsidRPr="00BE071E" w:rsidRDefault="003654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6B1FA0" w:rsidRPr="00BE071E" w:rsidRDefault="006B1FA0" w:rsidP="006B1FA0">
            <w:pPr>
              <w:tabs>
                <w:tab w:val="left" w:pos="0"/>
              </w:tabs>
              <w:spacing w:after="0" w:line="240" w:lineRule="auto"/>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Улицы в зонах жилой застройки с расчетной скоростью движения до 30 км/ч</w:t>
            </w:r>
          </w:p>
          <w:p w:rsidR="003654A0" w:rsidRPr="00BE071E" w:rsidRDefault="003654A0" w:rsidP="002A1127">
            <w:pPr>
              <w:widowControl w:val="0"/>
              <w:autoSpaceDE w:val="0"/>
              <w:autoSpaceDN w:val="0"/>
              <w:adjustRightInd w:val="0"/>
              <w:spacing w:after="0" w:line="240" w:lineRule="auto"/>
              <w:ind w:left="127" w:firstLine="127"/>
              <w:rPr>
                <w:rFonts w:ascii="Times New Roman" w:eastAsia="Times New Roman" w:hAnsi="Times New Roman" w:cs="Times New Roman"/>
                <w:sz w:val="28"/>
                <w:szCs w:val="28"/>
                <w:lang w:eastAsia="ru-RU"/>
              </w:rPr>
            </w:pPr>
          </w:p>
        </w:tc>
        <w:tc>
          <w:tcPr>
            <w:tcW w:w="2283" w:type="dxa"/>
            <w:tcBorders>
              <w:left w:val="single" w:sz="4" w:space="0" w:color="auto"/>
              <w:right w:val="single" w:sz="4" w:space="0" w:color="auto"/>
            </w:tcBorders>
            <w:shd w:val="clear" w:color="auto" w:fill="FFFFFF"/>
          </w:tcPr>
          <w:p w:rsidR="0026477C" w:rsidRPr="00BE071E" w:rsidRDefault="00E51BA7" w:rsidP="0026477C">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2,0 м</w:t>
            </w:r>
          </w:p>
          <w:p w:rsidR="003654A0" w:rsidRPr="00BE071E" w:rsidRDefault="006B1FA0" w:rsidP="0026477C">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1,8 м</w:t>
            </w:r>
            <w:r w:rsidR="0026477C" w:rsidRPr="00BE071E">
              <w:rPr>
                <w:rFonts w:ascii="Times New Roman" w:eastAsia="Times New Roman" w:hAnsi="Times New Roman" w:cs="Times New Roman"/>
                <w:sz w:val="28"/>
                <w:szCs w:val="28"/>
                <w:lang w:eastAsia="ru-RU"/>
              </w:rPr>
              <w:t xml:space="preserve"> (для средних и малых населенных пунктов)</w:t>
            </w:r>
          </w:p>
        </w:tc>
      </w:tr>
      <w:tr w:rsidR="00BE071E" w:rsidRPr="00BE071E" w:rsidTr="008518D6">
        <w:tc>
          <w:tcPr>
            <w:tcW w:w="7508" w:type="dxa"/>
            <w:gridSpan w:val="3"/>
            <w:tcBorders>
              <w:top w:val="single" w:sz="4" w:space="0" w:color="auto"/>
              <w:left w:val="single" w:sz="4" w:space="0" w:color="auto"/>
            </w:tcBorders>
            <w:shd w:val="clear" w:color="auto" w:fill="FFFFFF"/>
            <w:vAlign w:val="bottom"/>
          </w:tcPr>
          <w:p w:rsidR="008518D6" w:rsidRPr="00BE071E" w:rsidRDefault="008518D6" w:rsidP="008518D6">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8"/>
                <w:lang w:eastAsia="ru-RU"/>
              </w:rPr>
              <w:t>Интервал размещения сквозных велосипедных и пешеходных путей (макс.)</w:t>
            </w:r>
          </w:p>
        </w:tc>
        <w:tc>
          <w:tcPr>
            <w:tcW w:w="2283" w:type="dxa"/>
            <w:tcBorders>
              <w:top w:val="single" w:sz="4" w:space="0" w:color="auto"/>
              <w:left w:val="single" w:sz="4" w:space="0" w:color="auto"/>
              <w:right w:val="single" w:sz="4" w:space="0" w:color="auto"/>
            </w:tcBorders>
            <w:shd w:val="clear" w:color="auto" w:fill="FFFFFF"/>
            <w:vAlign w:val="bottom"/>
          </w:tcPr>
          <w:p w:rsidR="008518D6" w:rsidRPr="00BE071E" w:rsidRDefault="008518D6" w:rsidP="008518D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120 м</w:t>
            </w:r>
          </w:p>
        </w:tc>
      </w:tr>
      <w:tr w:rsidR="00BE071E" w:rsidRPr="00BE071E" w:rsidTr="008518D6">
        <w:tc>
          <w:tcPr>
            <w:tcW w:w="7508" w:type="dxa"/>
            <w:gridSpan w:val="3"/>
            <w:tcBorders>
              <w:top w:val="single" w:sz="4" w:space="0" w:color="auto"/>
              <w:left w:val="single" w:sz="4" w:space="0" w:color="auto"/>
            </w:tcBorders>
            <w:shd w:val="clear" w:color="auto" w:fill="FFFFFF"/>
            <w:vAlign w:val="bottom"/>
          </w:tcPr>
          <w:p w:rsidR="008518D6" w:rsidRPr="00BE071E" w:rsidRDefault="008518D6" w:rsidP="008518D6">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8"/>
                <w:lang w:eastAsia="ru-RU"/>
              </w:rPr>
              <w:t>Интервал размещения пешеходных переходов (макс.)</w:t>
            </w:r>
          </w:p>
        </w:tc>
        <w:tc>
          <w:tcPr>
            <w:tcW w:w="2283" w:type="dxa"/>
            <w:tcBorders>
              <w:top w:val="single" w:sz="4" w:space="0" w:color="auto"/>
              <w:left w:val="single" w:sz="4" w:space="0" w:color="auto"/>
              <w:right w:val="single" w:sz="4" w:space="0" w:color="auto"/>
            </w:tcBorders>
            <w:shd w:val="clear" w:color="auto" w:fill="FFFFFF"/>
            <w:vAlign w:val="bottom"/>
          </w:tcPr>
          <w:p w:rsidR="008518D6" w:rsidRPr="00BE071E" w:rsidRDefault="008518D6" w:rsidP="008518D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250 м</w:t>
            </w:r>
          </w:p>
        </w:tc>
      </w:tr>
      <w:tr w:rsidR="00BE071E" w:rsidRPr="00BE071E" w:rsidTr="00AE06CB">
        <w:tc>
          <w:tcPr>
            <w:tcW w:w="7508" w:type="dxa"/>
            <w:gridSpan w:val="3"/>
            <w:tcBorders>
              <w:top w:val="single" w:sz="4" w:space="0" w:color="auto"/>
              <w:left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Шаг высадки деревьев вдоль улиц (макс.)</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20 м</w:t>
            </w:r>
          </w:p>
        </w:tc>
      </w:tr>
      <w:tr w:rsidR="00BE071E" w:rsidRPr="00BE071E" w:rsidTr="00AE06CB">
        <w:tc>
          <w:tcPr>
            <w:tcW w:w="4815" w:type="dxa"/>
            <w:gridSpan w:val="2"/>
            <w:vMerge w:val="restart"/>
            <w:tcBorders>
              <w:top w:val="single" w:sz="4" w:space="0" w:color="auto"/>
              <w:left w:val="single" w:sz="4" w:space="0" w:color="auto"/>
            </w:tcBorders>
            <w:shd w:val="clear" w:color="auto" w:fill="FFFFFF"/>
            <w:vAlign w:val="center"/>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Размеры площадей (макс.)</w:t>
            </w:r>
          </w:p>
        </w:tc>
        <w:tc>
          <w:tcPr>
            <w:tcW w:w="2693" w:type="dxa"/>
            <w:tcBorders>
              <w:top w:val="single" w:sz="4" w:space="0" w:color="auto"/>
              <w:left w:val="single" w:sz="4" w:space="0" w:color="auto"/>
            </w:tcBorders>
            <w:shd w:val="clear" w:color="auto" w:fill="FFFFFF"/>
            <w:vAlign w:val="bottom"/>
          </w:tcPr>
          <w:p w:rsidR="009D0F65" w:rsidRPr="00BE071E" w:rsidRDefault="00EC416E"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главные</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BE071E" w:rsidRDefault="006B6880" w:rsidP="006B6880">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0,8 га</w:t>
            </w:r>
          </w:p>
        </w:tc>
      </w:tr>
      <w:tr w:rsidR="00BE071E" w:rsidRPr="00BE071E" w:rsidTr="00AE06CB">
        <w:tc>
          <w:tcPr>
            <w:tcW w:w="4815" w:type="dxa"/>
            <w:gridSpan w:val="2"/>
            <w:vMerge/>
            <w:tcBorders>
              <w:left w:val="single" w:sz="4" w:space="0" w:color="auto"/>
              <w:bottom w:val="single" w:sz="4" w:space="0" w:color="auto"/>
            </w:tcBorders>
            <w:shd w:val="clear" w:color="auto" w:fill="FFFFFF"/>
            <w:vAlign w:val="center"/>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bottom w:val="single" w:sz="4" w:space="0" w:color="auto"/>
            </w:tcBorders>
            <w:shd w:val="clear" w:color="auto" w:fill="FFFFFF"/>
            <w:vAlign w:val="bottom"/>
          </w:tcPr>
          <w:p w:rsidR="009D0F65" w:rsidRPr="00BE071E" w:rsidRDefault="00EC416E"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местные</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BE071E" w:rsidRDefault="006B6880"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0,5 га</w:t>
            </w:r>
          </w:p>
        </w:tc>
      </w:tr>
      <w:tr w:rsidR="00BE071E" w:rsidRPr="00BE071E" w:rsidTr="00AE06CB">
        <w:tc>
          <w:tcPr>
            <w:tcW w:w="9791" w:type="dxa"/>
            <w:gridSpan w:val="4"/>
            <w:tcBorders>
              <w:top w:val="single" w:sz="4" w:space="0" w:color="auto"/>
              <w:left w:val="single" w:sz="4" w:space="0" w:color="auto"/>
              <w:righ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BE071E">
              <w:rPr>
                <w:rFonts w:ascii="Times New Roman" w:eastAsia="Times New Roman" w:hAnsi="Times New Roman" w:cs="Times New Roman"/>
                <w:b/>
                <w:sz w:val="28"/>
                <w:szCs w:val="28"/>
                <w:lang w:eastAsia="ru-RU"/>
              </w:rPr>
              <w:t>Параметры уличного фронта</w:t>
            </w:r>
          </w:p>
        </w:tc>
      </w:tr>
      <w:tr w:rsidR="00BE071E" w:rsidRPr="00BE071E" w:rsidTr="00F16C97">
        <w:tc>
          <w:tcPr>
            <w:tcW w:w="4815" w:type="dxa"/>
            <w:gridSpan w:val="2"/>
            <w:vMerge w:val="restart"/>
            <w:tcBorders>
              <w:top w:val="single" w:sz="4" w:space="0" w:color="auto"/>
              <w:left w:val="single" w:sz="4" w:space="0" w:color="auto"/>
            </w:tcBorders>
            <w:shd w:val="clear" w:color="auto" w:fill="FFFFFF"/>
          </w:tcPr>
          <w:p w:rsidR="009D0F65" w:rsidRPr="00BE071E"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Отступ застройки от красных линий (макс.) </w:t>
            </w:r>
          </w:p>
        </w:tc>
        <w:tc>
          <w:tcPr>
            <w:tcW w:w="2693" w:type="dxa"/>
            <w:tcBorders>
              <w:top w:val="single" w:sz="4" w:space="0" w:color="auto"/>
              <w:left w:val="single" w:sz="4" w:space="0" w:color="auto"/>
            </w:tcBorders>
            <w:shd w:val="clear" w:color="auto" w:fill="FFFFFF"/>
            <w:vAlign w:val="bottom"/>
          </w:tcPr>
          <w:p w:rsidR="009D0F65" w:rsidRPr="00BE071E" w:rsidRDefault="009D0F65" w:rsidP="0062064C">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Магистральные улицы </w:t>
            </w:r>
            <w:r w:rsidR="00076FF9" w:rsidRPr="00BE071E">
              <w:rPr>
                <w:rFonts w:ascii="Times New Roman" w:eastAsia="Times New Roman" w:hAnsi="Times New Roman" w:cs="Times New Roman"/>
                <w:sz w:val="28"/>
                <w:szCs w:val="24"/>
                <w:lang w:eastAsia="ru-RU"/>
              </w:rPr>
              <w:t xml:space="preserve">районного </w:t>
            </w:r>
            <w:r w:rsidR="00F16C97" w:rsidRPr="00BE071E">
              <w:rPr>
                <w:rFonts w:ascii="Times New Roman" w:eastAsia="Times New Roman" w:hAnsi="Times New Roman" w:cs="Times New Roman"/>
                <w:sz w:val="28"/>
                <w:szCs w:val="24"/>
                <w:lang w:eastAsia="ru-RU"/>
              </w:rPr>
              <w:t>значения</w:t>
            </w:r>
          </w:p>
        </w:tc>
        <w:tc>
          <w:tcPr>
            <w:tcW w:w="2283" w:type="dxa"/>
            <w:tcBorders>
              <w:top w:val="single" w:sz="4" w:space="0" w:color="auto"/>
              <w:left w:val="single" w:sz="4" w:space="0" w:color="auto"/>
              <w:right w:val="single" w:sz="4" w:space="0" w:color="auto"/>
            </w:tcBorders>
            <w:shd w:val="clear" w:color="auto" w:fill="FFFFFF"/>
          </w:tcPr>
          <w:p w:rsidR="009D0F65" w:rsidRPr="00BE071E" w:rsidRDefault="00076FF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2 </w:t>
            </w:r>
            <w:r w:rsidR="009D0F65" w:rsidRPr="00BE071E">
              <w:rPr>
                <w:rFonts w:ascii="Times New Roman" w:eastAsia="Times New Roman" w:hAnsi="Times New Roman" w:cs="Times New Roman"/>
                <w:sz w:val="28"/>
                <w:szCs w:val="24"/>
                <w:lang w:eastAsia="ru-RU"/>
              </w:rPr>
              <w:t>м</w:t>
            </w:r>
          </w:p>
        </w:tc>
      </w:tr>
      <w:tr w:rsidR="00BE071E" w:rsidRPr="00BE071E" w:rsidTr="00F16C97">
        <w:tc>
          <w:tcPr>
            <w:tcW w:w="4815" w:type="dxa"/>
            <w:gridSpan w:val="2"/>
            <w:vMerge/>
            <w:tcBorders>
              <w:lef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9D0F65" w:rsidRPr="00BE071E" w:rsidRDefault="00076FF9" w:rsidP="0062064C">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BE071E">
              <w:rPr>
                <w:rFonts w:ascii="Times New Roman" w:eastAsia="Calibri" w:hAnsi="Times New Roman" w:cs="Times New Roman"/>
                <w:sz w:val="28"/>
                <w:szCs w:val="28"/>
                <w:lang w:eastAsia="ru-RU"/>
              </w:rPr>
              <w:t>Улицы в зонах жилой застройки с расчетной скоростью движения до 50 км/ч</w:t>
            </w:r>
            <w:r w:rsidRPr="00BE071E">
              <w:rPr>
                <w:rFonts w:ascii="Times New Roman" w:eastAsia="Times New Roman" w:hAnsi="Times New Roman" w:cs="Times New Roman"/>
                <w:sz w:val="28"/>
                <w:szCs w:val="24"/>
                <w:lang w:eastAsia="ru-RU"/>
              </w:rPr>
              <w:t xml:space="preserve"> </w:t>
            </w:r>
          </w:p>
        </w:tc>
        <w:tc>
          <w:tcPr>
            <w:tcW w:w="2283" w:type="dxa"/>
            <w:tcBorders>
              <w:top w:val="single" w:sz="4" w:space="0" w:color="auto"/>
              <w:left w:val="single" w:sz="4" w:space="0" w:color="auto"/>
              <w:right w:val="single" w:sz="4" w:space="0" w:color="auto"/>
            </w:tcBorders>
            <w:shd w:val="clear" w:color="auto" w:fill="FFFFFF"/>
          </w:tcPr>
          <w:p w:rsidR="009D0F65" w:rsidRPr="00BE071E" w:rsidRDefault="00076FF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3</w:t>
            </w:r>
            <w:r w:rsidR="009D0F65" w:rsidRPr="00BE071E">
              <w:rPr>
                <w:rFonts w:ascii="Times New Roman" w:eastAsia="Times New Roman" w:hAnsi="Times New Roman" w:cs="Times New Roman"/>
                <w:sz w:val="28"/>
                <w:szCs w:val="24"/>
                <w:lang w:eastAsia="ru-RU"/>
              </w:rPr>
              <w:t xml:space="preserve"> м</w:t>
            </w:r>
          </w:p>
        </w:tc>
      </w:tr>
      <w:tr w:rsidR="00BE071E" w:rsidRPr="00BE071E" w:rsidTr="00F16C97">
        <w:tc>
          <w:tcPr>
            <w:tcW w:w="4815" w:type="dxa"/>
            <w:gridSpan w:val="2"/>
            <w:vMerge/>
            <w:tcBorders>
              <w:lef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076FF9" w:rsidRPr="00BE071E" w:rsidRDefault="00076FF9" w:rsidP="00076FF9">
            <w:pPr>
              <w:spacing w:after="0" w:line="240" w:lineRule="auto"/>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xml:space="preserve">Улицы в зонах жилой застройки с расчетной скоростью движения до </w:t>
            </w:r>
            <w:r w:rsidR="003654A0" w:rsidRPr="00BE071E">
              <w:rPr>
                <w:rFonts w:ascii="Times New Roman" w:eastAsia="Calibri" w:hAnsi="Times New Roman" w:cs="Times New Roman"/>
                <w:sz w:val="28"/>
                <w:szCs w:val="28"/>
                <w:lang w:eastAsia="ru-RU"/>
              </w:rPr>
              <w:t xml:space="preserve">30 </w:t>
            </w:r>
            <w:r w:rsidRPr="00BE071E">
              <w:rPr>
                <w:rFonts w:ascii="Times New Roman" w:eastAsia="Calibri" w:hAnsi="Times New Roman" w:cs="Times New Roman"/>
                <w:sz w:val="28"/>
                <w:szCs w:val="28"/>
                <w:lang w:eastAsia="ru-RU"/>
              </w:rPr>
              <w:t xml:space="preserve">км/ч </w:t>
            </w:r>
          </w:p>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283" w:type="dxa"/>
            <w:tcBorders>
              <w:top w:val="single" w:sz="4" w:space="0" w:color="auto"/>
              <w:left w:val="single" w:sz="4" w:space="0" w:color="auto"/>
              <w:right w:val="single" w:sz="4" w:space="0" w:color="auto"/>
            </w:tcBorders>
            <w:shd w:val="clear" w:color="auto" w:fill="FFFFFF"/>
          </w:tcPr>
          <w:p w:rsidR="009D0F65" w:rsidRPr="00BE071E" w:rsidRDefault="00076FF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3,8</w:t>
            </w:r>
            <w:r w:rsidR="009D0F65" w:rsidRPr="00BE071E">
              <w:rPr>
                <w:rFonts w:ascii="Times New Roman" w:eastAsia="Times New Roman" w:hAnsi="Times New Roman" w:cs="Times New Roman"/>
                <w:sz w:val="28"/>
                <w:szCs w:val="24"/>
                <w:lang w:eastAsia="ru-RU"/>
              </w:rPr>
              <w:t xml:space="preserve"> м</w:t>
            </w:r>
          </w:p>
        </w:tc>
      </w:tr>
      <w:tr w:rsidR="00BE071E" w:rsidRPr="00BE071E" w:rsidTr="00F16C97">
        <w:tc>
          <w:tcPr>
            <w:tcW w:w="4815" w:type="dxa"/>
            <w:gridSpan w:val="2"/>
            <w:vMerge w:val="restart"/>
            <w:tcBorders>
              <w:top w:val="single" w:sz="4" w:space="0" w:color="auto"/>
              <w:left w:val="single" w:sz="4" w:space="0" w:color="auto"/>
            </w:tcBorders>
            <w:shd w:val="clear" w:color="auto" w:fill="FFFFFF"/>
          </w:tcPr>
          <w:p w:rsidR="009D0F65" w:rsidRPr="00BE071E"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Высота первого этажа застройки, выходящей на красные линии (мин.)</w:t>
            </w:r>
          </w:p>
        </w:tc>
        <w:tc>
          <w:tcPr>
            <w:tcW w:w="2693" w:type="dxa"/>
            <w:tcBorders>
              <w:top w:val="single" w:sz="4" w:space="0" w:color="auto"/>
              <w:left w:val="single" w:sz="4" w:space="0" w:color="auto"/>
            </w:tcBorders>
            <w:shd w:val="clear" w:color="auto" w:fill="FFFFFF"/>
            <w:vAlign w:val="bottom"/>
          </w:tcPr>
          <w:p w:rsidR="009D0F65" w:rsidRPr="00BE071E" w:rsidRDefault="002A1127" w:rsidP="0062064C">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Магистральные улицы районного значения</w:t>
            </w:r>
          </w:p>
        </w:tc>
        <w:tc>
          <w:tcPr>
            <w:tcW w:w="2283" w:type="dxa"/>
            <w:tcBorders>
              <w:top w:val="single" w:sz="4" w:space="0" w:color="auto"/>
              <w:left w:val="single" w:sz="4" w:space="0" w:color="auto"/>
              <w:right w:val="single" w:sz="4" w:space="0" w:color="auto"/>
            </w:tcBorders>
            <w:shd w:val="clear" w:color="auto" w:fill="FFFFFF"/>
          </w:tcPr>
          <w:p w:rsidR="009D0F65" w:rsidRPr="00BE071E" w:rsidRDefault="002A1127"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3,5 м</w:t>
            </w:r>
          </w:p>
        </w:tc>
      </w:tr>
      <w:tr w:rsidR="00BE071E" w:rsidRPr="00BE071E" w:rsidTr="00F16C97">
        <w:tc>
          <w:tcPr>
            <w:tcW w:w="4815" w:type="dxa"/>
            <w:gridSpan w:val="2"/>
            <w:vMerge/>
            <w:tcBorders>
              <w:lef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tcPr>
          <w:p w:rsidR="009D0F65" w:rsidRPr="00BE071E" w:rsidRDefault="00076FF9" w:rsidP="0062064C">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BE071E">
              <w:rPr>
                <w:rFonts w:ascii="Times New Roman" w:eastAsia="Calibri" w:hAnsi="Times New Roman" w:cs="Times New Roman"/>
                <w:sz w:val="28"/>
                <w:szCs w:val="28"/>
                <w:lang w:eastAsia="ru-RU"/>
              </w:rPr>
              <w:t>Улицы в зонах жилой застройки с расчетной скоростью движения до 50 км/ч</w:t>
            </w:r>
          </w:p>
        </w:tc>
        <w:tc>
          <w:tcPr>
            <w:tcW w:w="2283" w:type="dxa"/>
            <w:tcBorders>
              <w:top w:val="single" w:sz="4" w:space="0" w:color="auto"/>
              <w:left w:val="single" w:sz="4" w:space="0" w:color="auto"/>
              <w:right w:val="single" w:sz="4" w:space="0" w:color="auto"/>
            </w:tcBorders>
            <w:shd w:val="clear" w:color="auto" w:fill="FFFFFF"/>
            <w:vAlign w:val="bottom"/>
          </w:tcPr>
          <w:p w:rsidR="00076FF9" w:rsidRPr="00BE071E" w:rsidRDefault="00076FF9" w:rsidP="00076FF9">
            <w:pPr>
              <w:spacing w:after="0" w:line="240" w:lineRule="auto"/>
              <w:ind w:firstLine="709"/>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3,5 м на расстоянии менее 50 м от пересечения с магистральными улицами районного значения и менее 20 м от пересечения с улицами в зонах жилой застройки с расчетной скоростью движения до 40 км/ч;  3 м на других участках улицы</w:t>
            </w:r>
          </w:p>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tc>
      </w:tr>
      <w:tr w:rsidR="00BE071E" w:rsidRPr="00BE071E" w:rsidTr="00F16C97">
        <w:tc>
          <w:tcPr>
            <w:tcW w:w="4815" w:type="dxa"/>
            <w:gridSpan w:val="2"/>
            <w:vMerge/>
            <w:tcBorders>
              <w:lef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2A1127" w:rsidRPr="00BE071E" w:rsidRDefault="002A1127" w:rsidP="002A1127">
            <w:pPr>
              <w:spacing w:after="0" w:line="240" w:lineRule="auto"/>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xml:space="preserve">Улицы в зонах жилой застройки с расчетной скоростью движения до </w:t>
            </w:r>
            <w:r w:rsidR="006B1FA0" w:rsidRPr="00BE071E">
              <w:rPr>
                <w:rFonts w:ascii="Times New Roman" w:eastAsia="Calibri" w:hAnsi="Times New Roman" w:cs="Times New Roman"/>
                <w:sz w:val="28"/>
                <w:szCs w:val="28"/>
                <w:lang w:eastAsia="ru-RU"/>
              </w:rPr>
              <w:t xml:space="preserve">30 </w:t>
            </w:r>
            <w:r w:rsidRPr="00BE071E">
              <w:rPr>
                <w:rFonts w:ascii="Times New Roman" w:eastAsia="Calibri" w:hAnsi="Times New Roman" w:cs="Times New Roman"/>
                <w:sz w:val="28"/>
                <w:szCs w:val="28"/>
                <w:lang w:eastAsia="ru-RU"/>
              </w:rPr>
              <w:t xml:space="preserve">км/ч </w:t>
            </w:r>
          </w:p>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283" w:type="dxa"/>
            <w:tcBorders>
              <w:top w:val="single" w:sz="4" w:space="0" w:color="auto"/>
              <w:left w:val="single" w:sz="4" w:space="0" w:color="auto"/>
              <w:righ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3 м</w:t>
            </w:r>
          </w:p>
        </w:tc>
      </w:tr>
      <w:tr w:rsidR="00BE071E" w:rsidRPr="00BE071E" w:rsidTr="00AE06CB">
        <w:tc>
          <w:tcPr>
            <w:tcW w:w="4815" w:type="dxa"/>
            <w:gridSpan w:val="2"/>
            <w:vMerge w:val="restart"/>
            <w:tcBorders>
              <w:top w:val="single" w:sz="4" w:space="0" w:color="auto"/>
              <w:left w:val="single" w:sz="4" w:space="0" w:color="auto"/>
            </w:tcBorders>
            <w:shd w:val="clear" w:color="auto" w:fill="FFFFFF"/>
          </w:tcPr>
          <w:p w:rsidR="009D0F65" w:rsidRPr="00BE071E" w:rsidRDefault="006B1FA0"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Минимальное значение  доли </w:t>
            </w:r>
            <w:r w:rsidR="009D0F65" w:rsidRPr="00BE071E">
              <w:rPr>
                <w:rFonts w:ascii="Times New Roman" w:eastAsia="Times New Roman" w:hAnsi="Times New Roman" w:cs="Times New Roman"/>
                <w:sz w:val="28"/>
                <w:szCs w:val="24"/>
                <w:lang w:eastAsia="ru-RU"/>
              </w:rPr>
              <w:t>остекления фасада первого этажа (мин.)</w:t>
            </w:r>
          </w:p>
        </w:tc>
        <w:tc>
          <w:tcPr>
            <w:tcW w:w="2693" w:type="dxa"/>
            <w:tcBorders>
              <w:top w:val="single" w:sz="4" w:space="0" w:color="auto"/>
              <w:left w:val="single" w:sz="4" w:space="0" w:color="auto"/>
            </w:tcBorders>
            <w:shd w:val="clear" w:color="auto" w:fill="FFFFFF"/>
            <w:vAlign w:val="bottom"/>
          </w:tcPr>
          <w:p w:rsidR="009D0F65" w:rsidRPr="00BE071E" w:rsidRDefault="009D0F65" w:rsidP="00076FF9">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Магистральные улицы </w:t>
            </w:r>
            <w:r w:rsidR="00076FF9" w:rsidRPr="00BE071E">
              <w:rPr>
                <w:rFonts w:ascii="Times New Roman" w:eastAsia="Times New Roman" w:hAnsi="Times New Roman" w:cs="Times New Roman"/>
                <w:sz w:val="28"/>
                <w:szCs w:val="24"/>
                <w:lang w:eastAsia="ru-RU"/>
              </w:rPr>
              <w:t xml:space="preserve">районного </w:t>
            </w:r>
            <w:r w:rsidRPr="00BE071E">
              <w:rPr>
                <w:rFonts w:ascii="Times New Roman" w:eastAsia="Times New Roman" w:hAnsi="Times New Roman" w:cs="Times New Roman"/>
                <w:sz w:val="28"/>
                <w:szCs w:val="24"/>
                <w:lang w:eastAsia="ru-RU"/>
              </w:rPr>
              <w:t>значения</w:t>
            </w:r>
          </w:p>
        </w:tc>
        <w:tc>
          <w:tcPr>
            <w:tcW w:w="2283" w:type="dxa"/>
            <w:tcBorders>
              <w:top w:val="single" w:sz="4" w:space="0" w:color="auto"/>
              <w:left w:val="single" w:sz="4" w:space="0" w:color="auto"/>
              <w:right w:val="single" w:sz="4" w:space="0" w:color="auto"/>
            </w:tcBorders>
            <w:shd w:val="clear" w:color="auto" w:fill="FFFFFF"/>
          </w:tcPr>
          <w:p w:rsidR="009D0F65" w:rsidRPr="00BE071E" w:rsidRDefault="00076FF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6</w:t>
            </w:r>
            <w:r w:rsidR="009D0F65" w:rsidRPr="00BE071E">
              <w:rPr>
                <w:rFonts w:ascii="Times New Roman" w:eastAsia="Times New Roman" w:hAnsi="Times New Roman" w:cs="Times New Roman"/>
                <w:sz w:val="28"/>
                <w:szCs w:val="24"/>
                <w:lang w:eastAsia="ru-RU"/>
              </w:rPr>
              <w:t>0 %</w:t>
            </w:r>
          </w:p>
        </w:tc>
      </w:tr>
      <w:tr w:rsidR="00BE071E" w:rsidRPr="00BE071E" w:rsidTr="00F16C97">
        <w:tc>
          <w:tcPr>
            <w:tcW w:w="4815" w:type="dxa"/>
            <w:gridSpan w:val="2"/>
            <w:vMerge/>
            <w:tcBorders>
              <w:lef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076FF9" w:rsidRPr="00BE071E" w:rsidRDefault="00076FF9" w:rsidP="00076FF9">
            <w:pPr>
              <w:spacing w:after="0" w:line="240" w:lineRule="auto"/>
              <w:jc w:val="both"/>
              <w:rPr>
                <w:rFonts w:ascii="Times New Roman" w:eastAsia="Calibri" w:hAnsi="Times New Roman" w:cs="Times New Roman"/>
                <w:sz w:val="28"/>
                <w:szCs w:val="28"/>
                <w:lang w:eastAsia="ru-RU"/>
              </w:rPr>
            </w:pPr>
            <w:r w:rsidRPr="00BE071E">
              <w:rPr>
                <w:rFonts w:ascii="Times New Roman" w:eastAsia="Calibri" w:hAnsi="Times New Roman" w:cs="Times New Roman"/>
                <w:sz w:val="28"/>
                <w:szCs w:val="28"/>
                <w:lang w:eastAsia="ru-RU"/>
              </w:rPr>
              <w:t xml:space="preserve">Улицы в зонах жилой застройки с расчетной скоростью движения до 50 км/ч  </w:t>
            </w:r>
          </w:p>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283" w:type="dxa"/>
            <w:tcBorders>
              <w:top w:val="single" w:sz="4" w:space="0" w:color="auto"/>
              <w:left w:val="single" w:sz="4" w:space="0" w:color="auto"/>
              <w:right w:val="single" w:sz="4" w:space="0" w:color="auto"/>
            </w:tcBorders>
            <w:shd w:val="clear" w:color="auto" w:fill="FFFFFF"/>
          </w:tcPr>
          <w:p w:rsidR="009D0F65" w:rsidRPr="00BE071E" w:rsidRDefault="00076FF9" w:rsidP="00076FF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Calibri" w:hAnsi="Times New Roman" w:cs="Times New Roman"/>
                <w:sz w:val="28"/>
                <w:szCs w:val="28"/>
                <w:lang w:eastAsia="ru-RU"/>
              </w:rPr>
              <w:t>40 %</w:t>
            </w:r>
          </w:p>
        </w:tc>
      </w:tr>
      <w:tr w:rsidR="00BE071E" w:rsidRPr="00BE071E" w:rsidTr="00F16C97">
        <w:tc>
          <w:tcPr>
            <w:tcW w:w="4815" w:type="dxa"/>
            <w:gridSpan w:val="2"/>
            <w:vMerge/>
            <w:tcBorders>
              <w:lef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9D0F65" w:rsidRPr="00BE071E" w:rsidRDefault="00076FF9" w:rsidP="00D33282">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Calibri" w:hAnsi="Times New Roman" w:cs="Times New Roman"/>
                <w:sz w:val="28"/>
                <w:szCs w:val="28"/>
                <w:lang w:eastAsia="ru-RU"/>
              </w:rPr>
              <w:t xml:space="preserve">Улицы в зонах жилой застройки с расчетной скоростью движения до </w:t>
            </w:r>
            <w:r w:rsidR="006B1FA0" w:rsidRPr="00BE071E">
              <w:rPr>
                <w:rFonts w:ascii="Times New Roman" w:eastAsia="Calibri" w:hAnsi="Times New Roman" w:cs="Times New Roman"/>
                <w:sz w:val="28"/>
                <w:szCs w:val="28"/>
                <w:lang w:eastAsia="ru-RU"/>
              </w:rPr>
              <w:t xml:space="preserve">30 </w:t>
            </w:r>
            <w:r w:rsidRPr="00BE071E">
              <w:rPr>
                <w:rFonts w:ascii="Times New Roman" w:eastAsia="Calibri" w:hAnsi="Times New Roman" w:cs="Times New Roman"/>
                <w:sz w:val="28"/>
                <w:szCs w:val="28"/>
                <w:lang w:eastAsia="ru-RU"/>
              </w:rPr>
              <w:t>км/ч</w:t>
            </w:r>
          </w:p>
        </w:tc>
        <w:tc>
          <w:tcPr>
            <w:tcW w:w="2283" w:type="dxa"/>
            <w:tcBorders>
              <w:top w:val="single" w:sz="4" w:space="0" w:color="auto"/>
              <w:left w:val="single" w:sz="4" w:space="0" w:color="auto"/>
              <w:righ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20 %</w:t>
            </w:r>
          </w:p>
        </w:tc>
      </w:tr>
      <w:tr w:rsidR="00BE071E" w:rsidRPr="00BE071E" w:rsidTr="00F16C97">
        <w:tc>
          <w:tcPr>
            <w:tcW w:w="4815" w:type="dxa"/>
            <w:gridSpan w:val="2"/>
            <w:vMerge w:val="restart"/>
            <w:tcBorders>
              <w:top w:val="single" w:sz="4" w:space="0" w:color="auto"/>
              <w:lef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Отметка входов над уровнем тротуара (макс.)</w:t>
            </w:r>
          </w:p>
        </w:tc>
        <w:tc>
          <w:tcPr>
            <w:tcW w:w="2693" w:type="dxa"/>
            <w:tcBorders>
              <w:top w:val="single" w:sz="4" w:space="0" w:color="auto"/>
              <w:left w:val="single" w:sz="4" w:space="0" w:color="auto"/>
            </w:tcBorders>
            <w:shd w:val="clear" w:color="auto" w:fill="FFFFFF"/>
            <w:vAlign w:val="bottom"/>
          </w:tcPr>
          <w:p w:rsidR="009D0F65" w:rsidRPr="00BE071E" w:rsidRDefault="009D0F65" w:rsidP="00076FF9">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Магистральные улицы </w:t>
            </w:r>
            <w:r w:rsidR="00076FF9" w:rsidRPr="00BE071E">
              <w:rPr>
                <w:rFonts w:ascii="Times New Roman" w:eastAsia="Times New Roman" w:hAnsi="Times New Roman" w:cs="Times New Roman"/>
                <w:sz w:val="28"/>
                <w:szCs w:val="24"/>
                <w:lang w:eastAsia="ru-RU"/>
              </w:rPr>
              <w:t xml:space="preserve">районного </w:t>
            </w:r>
            <w:r w:rsidRPr="00BE071E">
              <w:rPr>
                <w:rFonts w:ascii="Times New Roman" w:eastAsia="Times New Roman" w:hAnsi="Times New Roman" w:cs="Times New Roman"/>
                <w:sz w:val="28"/>
                <w:szCs w:val="24"/>
                <w:lang w:eastAsia="ru-RU"/>
              </w:rPr>
              <w:t>значения</w:t>
            </w:r>
          </w:p>
        </w:tc>
        <w:tc>
          <w:tcPr>
            <w:tcW w:w="2283" w:type="dxa"/>
            <w:tcBorders>
              <w:top w:val="single" w:sz="4" w:space="0" w:color="auto"/>
              <w:left w:val="single" w:sz="4" w:space="0" w:color="auto"/>
              <w:righ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0,15 м</w:t>
            </w:r>
          </w:p>
        </w:tc>
      </w:tr>
      <w:tr w:rsidR="00BE071E" w:rsidRPr="00BE071E" w:rsidTr="00792B48">
        <w:trPr>
          <w:trHeight w:val="676"/>
        </w:trPr>
        <w:tc>
          <w:tcPr>
            <w:tcW w:w="4815" w:type="dxa"/>
            <w:gridSpan w:val="2"/>
            <w:vMerge/>
            <w:tcBorders>
              <w:left w:val="single" w:sz="4" w:space="0" w:color="auto"/>
            </w:tcBorders>
            <w:shd w:val="clear" w:color="auto" w:fill="FFFFFF"/>
          </w:tcPr>
          <w:p w:rsidR="00792B48" w:rsidRPr="00BE071E" w:rsidRDefault="00792B48"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792B48" w:rsidRPr="00BE071E" w:rsidRDefault="00792B48"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Calibri" w:hAnsi="Times New Roman" w:cs="Times New Roman"/>
                <w:sz w:val="28"/>
                <w:szCs w:val="28"/>
                <w:lang w:eastAsia="ru-RU"/>
              </w:rPr>
              <w:t>Улицы в зонах жилой застройки</w:t>
            </w:r>
          </w:p>
        </w:tc>
        <w:tc>
          <w:tcPr>
            <w:tcW w:w="2283" w:type="dxa"/>
            <w:tcBorders>
              <w:top w:val="single" w:sz="4" w:space="0" w:color="auto"/>
              <w:left w:val="single" w:sz="4" w:space="0" w:color="auto"/>
              <w:right w:val="single" w:sz="4" w:space="0" w:color="auto"/>
            </w:tcBorders>
            <w:shd w:val="clear" w:color="auto" w:fill="FFFFFF"/>
          </w:tcPr>
          <w:p w:rsidR="00792B48" w:rsidRPr="00BE071E" w:rsidRDefault="00792B48" w:rsidP="00076FF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0,45 м</w:t>
            </w:r>
          </w:p>
        </w:tc>
      </w:tr>
      <w:tr w:rsidR="00BE071E" w:rsidRPr="00BE071E" w:rsidTr="00AE06CB">
        <w:tc>
          <w:tcPr>
            <w:tcW w:w="9791" w:type="dxa"/>
            <w:gridSpan w:val="4"/>
            <w:tcBorders>
              <w:top w:val="single" w:sz="4" w:space="0" w:color="auto"/>
              <w:left w:val="single" w:sz="4" w:space="0" w:color="auto"/>
              <w:right w:val="single" w:sz="4" w:space="0" w:color="auto"/>
            </w:tcBorders>
            <w:shd w:val="clear" w:color="auto" w:fill="FFFFFF"/>
            <w:vAlign w:val="bottom"/>
          </w:tcPr>
          <w:p w:rsidR="00C566D8" w:rsidRPr="00BE071E" w:rsidRDefault="009D0F65" w:rsidP="00C566D8">
            <w:pPr>
              <w:widowControl w:val="0"/>
              <w:autoSpaceDE w:val="0"/>
              <w:autoSpaceDN w:val="0"/>
              <w:adjustRightInd w:val="0"/>
              <w:spacing w:after="0" w:line="360" w:lineRule="auto"/>
              <w:ind w:left="127" w:firstLine="127"/>
              <w:contextualSpacing/>
              <w:jc w:val="center"/>
              <w:rPr>
                <w:rFonts w:ascii="Times New Roman" w:eastAsia="Times New Roman" w:hAnsi="Times New Roman" w:cs="Times New Roman"/>
                <w:b/>
                <w:sz w:val="28"/>
                <w:szCs w:val="24"/>
                <w:lang w:val="x-none" w:eastAsia="ru-RU"/>
              </w:rPr>
            </w:pPr>
            <w:r w:rsidRPr="00BE071E">
              <w:rPr>
                <w:rFonts w:ascii="Times New Roman" w:eastAsia="Times New Roman" w:hAnsi="Times New Roman" w:cs="Times New Roman"/>
                <w:b/>
                <w:sz w:val="28"/>
                <w:szCs w:val="28"/>
                <w:lang w:eastAsia="ru-RU"/>
              </w:rPr>
              <w:t>Параметры земельных участков</w:t>
            </w:r>
          </w:p>
        </w:tc>
      </w:tr>
      <w:tr w:rsidR="00BE071E" w:rsidRPr="00BE071E" w:rsidTr="006B1FA0">
        <w:tc>
          <w:tcPr>
            <w:tcW w:w="4815" w:type="dxa"/>
            <w:gridSpan w:val="2"/>
            <w:vMerge w:val="restart"/>
            <w:tcBorders>
              <w:top w:val="single" w:sz="4" w:space="0" w:color="auto"/>
              <w:left w:val="single" w:sz="4" w:space="0" w:color="auto"/>
              <w:right w:val="single" w:sz="4" w:space="0" w:color="auto"/>
            </w:tcBorders>
            <w:shd w:val="clear" w:color="auto" w:fill="FFFFFF"/>
          </w:tcPr>
          <w:p w:rsidR="00C566D8" w:rsidRPr="00BE071E" w:rsidRDefault="00C566D8"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highlight w:val="yellow"/>
                <w:lang w:eastAsia="ru-RU"/>
              </w:rPr>
            </w:pPr>
            <w:r w:rsidRPr="00BE071E">
              <w:rPr>
                <w:rFonts w:ascii="Times New Roman" w:eastAsia="Times New Roman" w:hAnsi="Times New Roman" w:cs="Times New Roman"/>
                <w:sz w:val="28"/>
                <w:szCs w:val="24"/>
                <w:lang w:eastAsia="ru-RU"/>
              </w:rPr>
              <w:t>Площадь земельного участка (макс.)</w:t>
            </w:r>
          </w:p>
        </w:tc>
        <w:tc>
          <w:tcPr>
            <w:tcW w:w="2693" w:type="dxa"/>
            <w:tcBorders>
              <w:top w:val="single" w:sz="4" w:space="0" w:color="auto"/>
              <w:left w:val="single" w:sz="4" w:space="0" w:color="auto"/>
              <w:bottom w:val="single" w:sz="4" w:space="0" w:color="auto"/>
            </w:tcBorders>
            <w:shd w:val="clear" w:color="auto" w:fill="FFFFFF"/>
          </w:tcPr>
          <w:p w:rsidR="00C566D8" w:rsidRPr="00BE071E" w:rsidRDefault="00C566D8"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Блокированная застройка</w:t>
            </w:r>
          </w:p>
        </w:tc>
        <w:tc>
          <w:tcPr>
            <w:tcW w:w="2283" w:type="dxa"/>
            <w:tcBorders>
              <w:top w:val="single" w:sz="4" w:space="0" w:color="auto"/>
              <w:left w:val="single" w:sz="4" w:space="0" w:color="auto"/>
              <w:right w:val="single" w:sz="4" w:space="0" w:color="auto"/>
            </w:tcBorders>
            <w:shd w:val="clear" w:color="auto" w:fill="FFFFFF"/>
          </w:tcPr>
          <w:p w:rsidR="00C566D8" w:rsidRPr="00BE071E" w:rsidRDefault="00C566D8" w:rsidP="00C566D8">
            <w:pPr>
              <w:shd w:val="clear" w:color="auto" w:fill="FFFFFF"/>
              <w:spacing w:after="0" w:line="240" w:lineRule="auto"/>
              <w:jc w:val="center"/>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0,04 га (для рядовых участков),</w:t>
            </w:r>
          </w:p>
          <w:p w:rsidR="00C566D8" w:rsidRPr="00BE071E" w:rsidRDefault="00C566D8" w:rsidP="00C566D8">
            <w:pPr>
              <w:shd w:val="clear" w:color="auto" w:fill="FFFFFF"/>
              <w:spacing w:after="0" w:line="240" w:lineRule="auto"/>
              <w:jc w:val="center"/>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0,05 га (для угловых участков)</w:t>
            </w:r>
          </w:p>
          <w:p w:rsidR="00C566D8" w:rsidRPr="00BE071E" w:rsidRDefault="00C566D8" w:rsidP="00076FF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tc>
      </w:tr>
      <w:tr w:rsidR="00BE071E" w:rsidRPr="00BE071E" w:rsidTr="006B1FA0">
        <w:tc>
          <w:tcPr>
            <w:tcW w:w="4815" w:type="dxa"/>
            <w:gridSpan w:val="2"/>
            <w:vMerge/>
            <w:tcBorders>
              <w:left w:val="single" w:sz="4" w:space="0" w:color="auto"/>
              <w:right w:val="single" w:sz="4" w:space="0" w:color="auto"/>
            </w:tcBorders>
            <w:shd w:val="clear" w:color="auto" w:fill="FFFFFF"/>
          </w:tcPr>
          <w:p w:rsidR="00C566D8" w:rsidRPr="00BE071E" w:rsidRDefault="00C566D8"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highlight w:val="yellow"/>
                <w:lang w:eastAsia="ru-RU"/>
              </w:rPr>
            </w:pPr>
          </w:p>
        </w:tc>
        <w:tc>
          <w:tcPr>
            <w:tcW w:w="2693" w:type="dxa"/>
            <w:tcBorders>
              <w:top w:val="single" w:sz="4" w:space="0" w:color="auto"/>
              <w:left w:val="single" w:sz="4" w:space="0" w:color="auto"/>
            </w:tcBorders>
            <w:shd w:val="clear" w:color="auto" w:fill="FFFFFF"/>
          </w:tcPr>
          <w:p w:rsidR="00C566D8" w:rsidRPr="00BE071E" w:rsidRDefault="006B1FA0"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Застройка многоквартирными жилыми зданиями </w:t>
            </w:r>
          </w:p>
        </w:tc>
        <w:tc>
          <w:tcPr>
            <w:tcW w:w="2283" w:type="dxa"/>
            <w:tcBorders>
              <w:top w:val="single" w:sz="4" w:space="0" w:color="auto"/>
              <w:left w:val="single" w:sz="4" w:space="0" w:color="auto"/>
              <w:right w:val="single" w:sz="4" w:space="0" w:color="auto"/>
            </w:tcBorders>
            <w:shd w:val="clear" w:color="auto" w:fill="FFFFFF"/>
          </w:tcPr>
          <w:p w:rsidR="00C566D8" w:rsidRPr="00BE071E" w:rsidRDefault="00C566D8" w:rsidP="00076FF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0,9 га</w:t>
            </w:r>
          </w:p>
        </w:tc>
      </w:tr>
      <w:tr w:rsidR="00BE071E" w:rsidRPr="00BE071E" w:rsidTr="00AE06CB">
        <w:tc>
          <w:tcPr>
            <w:tcW w:w="7508" w:type="dxa"/>
            <w:gridSpan w:val="3"/>
            <w:tcBorders>
              <w:top w:val="single" w:sz="4" w:space="0" w:color="auto"/>
              <w:left w:val="single" w:sz="4" w:space="0" w:color="auto"/>
            </w:tcBorders>
            <w:shd w:val="clear" w:color="auto" w:fill="FFFFFF"/>
            <w:vAlign w:val="bottom"/>
          </w:tcPr>
          <w:p w:rsidR="009D0F65" w:rsidRPr="00BE071E"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Доля периметра земельного участка, совпадающая с красными линиями (мин.)</w:t>
            </w:r>
          </w:p>
        </w:tc>
        <w:tc>
          <w:tcPr>
            <w:tcW w:w="2283" w:type="dxa"/>
            <w:tcBorders>
              <w:top w:val="single" w:sz="4" w:space="0" w:color="auto"/>
              <w:left w:val="single" w:sz="4" w:space="0" w:color="auto"/>
              <w:right w:val="single" w:sz="4" w:space="0" w:color="auto"/>
            </w:tcBorders>
            <w:shd w:val="clear" w:color="auto" w:fill="FFFFFF"/>
          </w:tcPr>
          <w:p w:rsidR="009D0F65" w:rsidRPr="00BE071E" w:rsidRDefault="00DC7DFE"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10</w:t>
            </w:r>
            <w:r w:rsidR="009D0F65" w:rsidRPr="00BE071E">
              <w:rPr>
                <w:rFonts w:ascii="Times New Roman" w:eastAsia="Times New Roman" w:hAnsi="Times New Roman" w:cs="Times New Roman"/>
                <w:sz w:val="28"/>
                <w:szCs w:val="24"/>
                <w:lang w:eastAsia="ru-RU"/>
              </w:rPr>
              <w:t xml:space="preserve"> %</w:t>
            </w:r>
          </w:p>
        </w:tc>
      </w:tr>
      <w:tr w:rsidR="00BE071E" w:rsidRPr="00BE071E" w:rsidTr="00BE12EB">
        <w:trPr>
          <w:trHeight w:val="1166"/>
        </w:trPr>
        <w:tc>
          <w:tcPr>
            <w:tcW w:w="7508" w:type="dxa"/>
            <w:gridSpan w:val="3"/>
            <w:tcBorders>
              <w:top w:val="single" w:sz="4" w:space="0" w:color="auto"/>
              <w:left w:val="single" w:sz="4" w:space="0" w:color="auto"/>
            </w:tcBorders>
            <w:shd w:val="clear" w:color="auto" w:fill="FFFFFF"/>
          </w:tcPr>
          <w:p w:rsidR="00757816" w:rsidRPr="00BE071E" w:rsidRDefault="00CD7C89" w:rsidP="00CD7C89">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  </w:t>
            </w:r>
            <w:r w:rsidR="00391CB2" w:rsidRPr="00BE071E">
              <w:rPr>
                <w:rFonts w:ascii="Times New Roman" w:eastAsia="Times New Roman" w:hAnsi="Times New Roman" w:cs="Times New Roman"/>
                <w:sz w:val="28"/>
                <w:szCs w:val="24"/>
                <w:lang w:eastAsia="ru-RU"/>
              </w:rPr>
              <w:t>Процент</w:t>
            </w:r>
            <w:r w:rsidR="00757816" w:rsidRPr="00BE071E">
              <w:rPr>
                <w:rFonts w:ascii="Times New Roman" w:eastAsia="Times New Roman" w:hAnsi="Times New Roman" w:cs="Times New Roman"/>
                <w:sz w:val="28"/>
                <w:szCs w:val="24"/>
                <w:lang w:eastAsia="ru-RU"/>
              </w:rPr>
              <w:t xml:space="preserve"> </w:t>
            </w:r>
            <w:r w:rsidR="009751FC" w:rsidRPr="00BE071E">
              <w:rPr>
                <w:rFonts w:ascii="Times New Roman" w:eastAsia="Calibri" w:hAnsi="Times New Roman" w:cs="Times New Roman"/>
                <w:sz w:val="28"/>
                <w:szCs w:val="28"/>
                <w:lang w:eastAsia="ru-RU"/>
              </w:rPr>
              <w:t>застройки</w:t>
            </w:r>
            <w:r w:rsidR="009751FC" w:rsidRPr="00BE071E">
              <w:rPr>
                <w:rFonts w:ascii="Times New Roman" w:eastAsia="Times New Roman" w:hAnsi="Times New Roman" w:cs="Times New Roman"/>
                <w:sz w:val="28"/>
                <w:szCs w:val="24"/>
                <w:lang w:eastAsia="ru-RU"/>
              </w:rPr>
              <w:t xml:space="preserve"> </w:t>
            </w:r>
            <w:r w:rsidR="00757816" w:rsidRPr="00BE071E">
              <w:rPr>
                <w:rFonts w:ascii="Times New Roman" w:eastAsia="Times New Roman" w:hAnsi="Times New Roman" w:cs="Times New Roman"/>
                <w:sz w:val="28"/>
                <w:szCs w:val="24"/>
                <w:lang w:eastAsia="ru-RU"/>
              </w:rPr>
              <w:t>земельного участка (макс.)</w:t>
            </w:r>
          </w:p>
          <w:p w:rsidR="00757816" w:rsidRPr="00BE071E" w:rsidRDefault="00757816" w:rsidP="007B2FF6">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Блокированная застройка</w:t>
            </w:r>
          </w:p>
          <w:p w:rsidR="00757816" w:rsidRPr="00BE071E" w:rsidRDefault="00757816" w:rsidP="006550F7">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Застройка многоквартирными жилыми зданиями </w:t>
            </w:r>
          </w:p>
        </w:tc>
        <w:tc>
          <w:tcPr>
            <w:tcW w:w="2283" w:type="dxa"/>
            <w:tcBorders>
              <w:top w:val="single" w:sz="4" w:space="0" w:color="auto"/>
              <w:left w:val="single" w:sz="4" w:space="0" w:color="auto"/>
              <w:right w:val="single" w:sz="4" w:space="0" w:color="auto"/>
            </w:tcBorders>
            <w:shd w:val="clear" w:color="auto" w:fill="FFFFFF"/>
          </w:tcPr>
          <w:p w:rsidR="00757816" w:rsidRPr="00BE071E" w:rsidRDefault="00757816" w:rsidP="007B2FF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p w:rsidR="00757816" w:rsidRPr="00BE071E" w:rsidRDefault="00757816" w:rsidP="007B2FF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60 %</w:t>
            </w:r>
          </w:p>
          <w:p w:rsidR="00757816" w:rsidRPr="00BE071E" w:rsidRDefault="00757816" w:rsidP="007B2FF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70 %</w:t>
            </w:r>
          </w:p>
        </w:tc>
      </w:tr>
      <w:tr w:rsidR="00BE071E" w:rsidRPr="00BE071E" w:rsidTr="00AE06CB">
        <w:tc>
          <w:tcPr>
            <w:tcW w:w="4815" w:type="dxa"/>
            <w:gridSpan w:val="2"/>
            <w:vMerge w:val="restart"/>
            <w:tcBorders>
              <w:top w:val="single" w:sz="4" w:space="0" w:color="auto"/>
              <w:left w:val="single" w:sz="4" w:space="0" w:color="auto"/>
            </w:tcBorders>
            <w:shd w:val="clear" w:color="auto" w:fill="FFFFFF"/>
          </w:tcPr>
          <w:p w:rsidR="009D0F65" w:rsidRPr="00BE071E"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Процент  </w:t>
            </w:r>
            <w:r w:rsidR="009751FC" w:rsidRPr="00BE071E">
              <w:rPr>
                <w:rFonts w:ascii="Times New Roman" w:eastAsia="Calibri" w:hAnsi="Times New Roman" w:cs="Times New Roman"/>
                <w:sz w:val="28"/>
                <w:szCs w:val="28"/>
                <w:lang w:eastAsia="ru-RU"/>
              </w:rPr>
              <w:t>застройки</w:t>
            </w:r>
            <w:r w:rsidR="009751FC" w:rsidRPr="00BE071E">
              <w:rPr>
                <w:rFonts w:ascii="Times New Roman" w:eastAsia="Times New Roman" w:hAnsi="Times New Roman" w:cs="Times New Roman"/>
                <w:sz w:val="28"/>
                <w:szCs w:val="24"/>
                <w:lang w:eastAsia="ru-RU"/>
              </w:rPr>
              <w:t xml:space="preserve"> </w:t>
            </w:r>
            <w:r w:rsidRPr="00BE071E">
              <w:rPr>
                <w:rFonts w:ascii="Times New Roman" w:eastAsia="Times New Roman" w:hAnsi="Times New Roman" w:cs="Times New Roman"/>
                <w:sz w:val="28"/>
                <w:szCs w:val="24"/>
                <w:lang w:eastAsia="ru-RU"/>
              </w:rPr>
              <w:t>земельного участка вдоль</w:t>
            </w:r>
            <w:r w:rsidR="006550F7" w:rsidRPr="00BE071E">
              <w:rPr>
                <w:rFonts w:ascii="Times New Roman" w:eastAsia="Times New Roman" w:hAnsi="Times New Roman" w:cs="Times New Roman"/>
                <w:sz w:val="28"/>
                <w:szCs w:val="24"/>
                <w:lang w:eastAsia="ru-RU"/>
              </w:rPr>
              <w:t xml:space="preserve"> </w:t>
            </w:r>
            <w:r w:rsidRPr="00BE071E">
              <w:rPr>
                <w:rFonts w:ascii="Times New Roman" w:eastAsia="Times New Roman" w:hAnsi="Times New Roman" w:cs="Times New Roman"/>
                <w:sz w:val="28"/>
                <w:szCs w:val="24"/>
                <w:lang w:eastAsia="ru-RU"/>
              </w:rPr>
              <w:t>красных линий (мин.)</w:t>
            </w:r>
          </w:p>
        </w:tc>
        <w:tc>
          <w:tcPr>
            <w:tcW w:w="2693" w:type="dxa"/>
            <w:tcBorders>
              <w:top w:val="single" w:sz="4" w:space="0" w:color="auto"/>
              <w:left w:val="single" w:sz="4" w:space="0" w:color="auto"/>
            </w:tcBorders>
            <w:shd w:val="clear" w:color="auto" w:fill="FFFFFF"/>
            <w:vAlign w:val="bottom"/>
          </w:tcPr>
          <w:p w:rsidR="009D0F65" w:rsidRPr="00BE071E" w:rsidRDefault="00912952"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Calibri" w:hAnsi="Times New Roman" w:cs="Times New Roman"/>
                <w:sz w:val="28"/>
                <w:szCs w:val="28"/>
                <w:lang w:eastAsia="ru-RU"/>
              </w:rPr>
              <w:t>Магистральные улицы районного значения</w:t>
            </w:r>
          </w:p>
        </w:tc>
        <w:tc>
          <w:tcPr>
            <w:tcW w:w="2283" w:type="dxa"/>
            <w:tcBorders>
              <w:top w:val="single" w:sz="4" w:space="0" w:color="auto"/>
              <w:left w:val="single" w:sz="4" w:space="0" w:color="auto"/>
              <w:righ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90 %</w:t>
            </w:r>
          </w:p>
        </w:tc>
      </w:tr>
      <w:tr w:rsidR="00BE071E" w:rsidRPr="00BE071E" w:rsidTr="00912952">
        <w:trPr>
          <w:trHeight w:val="3896"/>
        </w:trPr>
        <w:tc>
          <w:tcPr>
            <w:tcW w:w="4815" w:type="dxa"/>
            <w:gridSpan w:val="2"/>
            <w:vMerge/>
            <w:tcBorders>
              <w:left w:val="single" w:sz="4" w:space="0" w:color="auto"/>
            </w:tcBorders>
            <w:shd w:val="clear" w:color="auto" w:fill="FFFFFF"/>
          </w:tcPr>
          <w:p w:rsidR="00912952" w:rsidRPr="00BE071E" w:rsidRDefault="00912952"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tcPr>
          <w:p w:rsidR="00912952" w:rsidRPr="00BE071E" w:rsidRDefault="00912952"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Calibri" w:hAnsi="Times New Roman" w:cs="Times New Roman"/>
                <w:sz w:val="28"/>
                <w:szCs w:val="28"/>
                <w:lang w:eastAsia="ru-RU"/>
              </w:rPr>
              <w:t>Улицы в зонах жилой застройки с расчетной скоростью движения до 50 км/ч</w:t>
            </w:r>
          </w:p>
        </w:tc>
        <w:tc>
          <w:tcPr>
            <w:tcW w:w="2283" w:type="dxa"/>
            <w:tcBorders>
              <w:top w:val="single" w:sz="4" w:space="0" w:color="auto"/>
              <w:left w:val="single" w:sz="4" w:space="0" w:color="auto"/>
              <w:right w:val="single" w:sz="4" w:space="0" w:color="auto"/>
            </w:tcBorders>
            <w:shd w:val="clear" w:color="auto" w:fill="FFFFFF"/>
          </w:tcPr>
          <w:p w:rsidR="00912952" w:rsidRPr="00BE071E" w:rsidRDefault="00912952"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90 % на расстоянии не менее</w:t>
            </w:r>
          </w:p>
          <w:p w:rsidR="00912952" w:rsidRPr="00BE071E" w:rsidRDefault="00912952"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50 м от пересечения с магистральными улицами районного значения;</w:t>
            </w:r>
          </w:p>
          <w:p w:rsidR="00912952" w:rsidRPr="00BE071E" w:rsidRDefault="00912952"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70 % в остальных случаях</w:t>
            </w:r>
          </w:p>
        </w:tc>
      </w:tr>
      <w:tr w:rsidR="00BE071E" w:rsidRPr="00BE071E" w:rsidTr="00AE06CB">
        <w:tc>
          <w:tcPr>
            <w:tcW w:w="4815" w:type="dxa"/>
            <w:gridSpan w:val="2"/>
            <w:tcBorders>
              <w:top w:val="single" w:sz="4" w:space="0" w:color="auto"/>
              <w:left w:val="single" w:sz="4" w:space="0" w:color="auto"/>
              <w:bottom w:val="single" w:sz="4" w:space="0" w:color="auto"/>
            </w:tcBorders>
            <w:shd w:val="clear" w:color="auto" w:fill="FFFFFF"/>
          </w:tcPr>
          <w:p w:rsidR="009D0F65" w:rsidRPr="00BE071E"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Количество основных видов разрешенного использования земельного участка (мин.)</w:t>
            </w:r>
          </w:p>
        </w:tc>
        <w:tc>
          <w:tcPr>
            <w:tcW w:w="497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E7DFD"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Не менее двух, относящихся к различным категориям с ко</w:t>
            </w:r>
            <w:r w:rsidRPr="00BE071E">
              <w:rPr>
                <w:rFonts w:ascii="Times New Roman" w:eastAsia="Times New Roman" w:hAnsi="Times New Roman" w:cs="Times New Roman"/>
                <w:sz w:val="28"/>
                <w:szCs w:val="24"/>
                <w:lang w:eastAsia="ru-RU"/>
              </w:rPr>
              <w:softHyphen/>
              <w:t xml:space="preserve">дами </w:t>
            </w:r>
          </w:p>
          <w:p w:rsidR="006E7DFD"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2 («Жилая застройка»), </w:t>
            </w:r>
          </w:p>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3 («Общественное использо</w:t>
            </w:r>
            <w:r w:rsidRPr="00BE071E">
              <w:rPr>
                <w:rFonts w:ascii="Times New Roman" w:eastAsia="Times New Roman" w:hAnsi="Times New Roman" w:cs="Times New Roman"/>
                <w:sz w:val="28"/>
                <w:szCs w:val="24"/>
                <w:lang w:eastAsia="ru-RU"/>
              </w:rPr>
              <w:softHyphen/>
              <w:t>вание объектов капитального строительства») и 4 («Предпри</w:t>
            </w:r>
            <w:r w:rsidRPr="00BE071E">
              <w:rPr>
                <w:rFonts w:ascii="Times New Roman" w:eastAsia="Times New Roman" w:hAnsi="Times New Roman" w:cs="Times New Roman"/>
                <w:sz w:val="28"/>
                <w:szCs w:val="24"/>
                <w:lang w:eastAsia="ru-RU"/>
              </w:rPr>
              <w:softHyphen/>
              <w:t>нимательство»)</w:t>
            </w:r>
          </w:p>
        </w:tc>
      </w:tr>
      <w:tr w:rsidR="00BE071E" w:rsidRPr="00BE071E" w:rsidTr="00AE06CB">
        <w:tc>
          <w:tcPr>
            <w:tcW w:w="9791" w:type="dxa"/>
            <w:gridSpan w:val="4"/>
            <w:tcBorders>
              <w:top w:val="single" w:sz="4" w:space="0" w:color="auto"/>
              <w:left w:val="single" w:sz="4" w:space="0" w:color="auto"/>
              <w:right w:val="single" w:sz="4" w:space="0" w:color="auto"/>
            </w:tcBorders>
            <w:shd w:val="clear" w:color="auto" w:fill="FFFFFF"/>
            <w:vAlign w:val="bottom"/>
          </w:tcPr>
          <w:p w:rsidR="00997341" w:rsidRPr="00BE071E" w:rsidRDefault="00997341"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8"/>
                <w:lang w:eastAsia="ru-RU"/>
              </w:rPr>
            </w:pPr>
          </w:p>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BE071E">
              <w:rPr>
                <w:rFonts w:ascii="Times New Roman" w:eastAsia="Times New Roman" w:hAnsi="Times New Roman" w:cs="Times New Roman"/>
                <w:b/>
                <w:sz w:val="28"/>
                <w:szCs w:val="28"/>
                <w:lang w:eastAsia="ru-RU"/>
              </w:rPr>
              <w:t>Параметры жилой застройки</w:t>
            </w:r>
          </w:p>
        </w:tc>
      </w:tr>
      <w:tr w:rsidR="00BE071E" w:rsidRPr="00BE071E" w:rsidTr="00AE06CB">
        <w:tc>
          <w:tcPr>
            <w:tcW w:w="7508" w:type="dxa"/>
            <w:gridSpan w:val="3"/>
            <w:tcBorders>
              <w:top w:val="single" w:sz="4" w:space="0" w:color="auto"/>
              <w:left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Доля сплошного фронта застройки вдоль красных линий (мин.)</w:t>
            </w:r>
          </w:p>
        </w:tc>
        <w:tc>
          <w:tcPr>
            <w:tcW w:w="2283" w:type="dxa"/>
            <w:tcBorders>
              <w:top w:val="single" w:sz="4" w:space="0" w:color="auto"/>
              <w:left w:val="single" w:sz="4" w:space="0" w:color="auto"/>
              <w:right w:val="single" w:sz="4" w:space="0" w:color="auto"/>
            </w:tcBorders>
            <w:shd w:val="clear" w:color="auto" w:fill="FFFFFF"/>
          </w:tcPr>
          <w:p w:rsidR="00112045" w:rsidRPr="00BE071E" w:rsidRDefault="0011204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70 %</w:t>
            </w:r>
          </w:p>
        </w:tc>
      </w:tr>
      <w:tr w:rsidR="00BE071E" w:rsidRPr="00BE071E" w:rsidTr="006B1FA0">
        <w:tc>
          <w:tcPr>
            <w:tcW w:w="7508" w:type="dxa"/>
            <w:gridSpan w:val="3"/>
            <w:tcBorders>
              <w:top w:val="single" w:sz="4" w:space="0" w:color="auto"/>
              <w:left w:val="single" w:sz="4" w:space="0" w:color="auto"/>
            </w:tcBorders>
            <w:shd w:val="clear" w:color="auto" w:fill="FFFFFF"/>
          </w:tcPr>
          <w:p w:rsidR="00B91972" w:rsidRPr="00BE071E" w:rsidRDefault="00B91972" w:rsidP="00B91972">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Этажность рядовой застройки (макс.)</w:t>
            </w:r>
          </w:p>
          <w:p w:rsidR="00B91972" w:rsidRPr="00BE071E" w:rsidRDefault="00B91972" w:rsidP="00B91972">
            <w:pPr>
              <w:widowControl w:val="0"/>
              <w:autoSpaceDE w:val="0"/>
              <w:autoSpaceDN w:val="0"/>
              <w:adjustRightInd w:val="0"/>
              <w:spacing w:after="0" w:line="240" w:lineRule="auto"/>
              <w:rPr>
                <w:rFonts w:ascii="Times New Roman" w:eastAsia="Times New Roman" w:hAnsi="Times New Roman" w:cs="Times New Roman"/>
                <w:sz w:val="28"/>
                <w:szCs w:val="24"/>
                <w:highlight w:val="green"/>
                <w:lang w:eastAsia="ru-RU"/>
              </w:rPr>
            </w:pPr>
            <w:r w:rsidRPr="00BE071E">
              <w:rPr>
                <w:rFonts w:ascii="Times New Roman" w:eastAsia="Times New Roman" w:hAnsi="Times New Roman" w:cs="Times New Roman"/>
                <w:sz w:val="28"/>
                <w:szCs w:val="24"/>
                <w:lang w:eastAsia="ru-RU"/>
              </w:rPr>
              <w:t xml:space="preserve">    Блокированная застройка</w:t>
            </w:r>
          </w:p>
          <w:p w:rsidR="006B1FA0" w:rsidRPr="00BE071E" w:rsidRDefault="006B1F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p w:rsidR="00B91972" w:rsidRPr="00BE071E" w:rsidRDefault="00B91972" w:rsidP="009D0F65">
            <w:pPr>
              <w:widowControl w:val="0"/>
              <w:autoSpaceDE w:val="0"/>
              <w:autoSpaceDN w:val="0"/>
              <w:adjustRightInd w:val="0"/>
              <w:spacing w:after="0" w:line="240" w:lineRule="auto"/>
              <w:ind w:left="127" w:firstLine="127"/>
              <w:rPr>
                <w:rFonts w:ascii="Times New Roman" w:eastAsia="Times New Roman" w:hAnsi="Times New Roman" w:cs="Times New Roman"/>
                <w:strike/>
                <w:sz w:val="28"/>
                <w:szCs w:val="24"/>
                <w:highlight w:val="red"/>
                <w:lang w:eastAsia="ru-RU"/>
              </w:rPr>
            </w:pPr>
            <w:r w:rsidRPr="00BE071E">
              <w:rPr>
                <w:rFonts w:ascii="Times New Roman" w:eastAsia="Times New Roman" w:hAnsi="Times New Roman" w:cs="Times New Roman"/>
                <w:sz w:val="28"/>
                <w:szCs w:val="24"/>
                <w:lang w:eastAsia="ru-RU"/>
              </w:rPr>
              <w:t>Застройка многоквартирными жилыми зданиями</w:t>
            </w:r>
          </w:p>
        </w:tc>
        <w:tc>
          <w:tcPr>
            <w:tcW w:w="2283" w:type="dxa"/>
            <w:tcBorders>
              <w:top w:val="single" w:sz="4" w:space="0" w:color="auto"/>
              <w:left w:val="single" w:sz="4" w:space="0" w:color="auto"/>
              <w:right w:val="single" w:sz="4" w:space="0" w:color="auto"/>
            </w:tcBorders>
            <w:shd w:val="clear" w:color="auto" w:fill="FFFFFF"/>
          </w:tcPr>
          <w:p w:rsidR="006B1FA0" w:rsidRPr="00BE071E" w:rsidRDefault="006B1FA0" w:rsidP="00B9197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p w:rsidR="00B91972" w:rsidRPr="00BE071E" w:rsidRDefault="00B91972" w:rsidP="00B9197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3 надземных   этажа  </w:t>
            </w:r>
          </w:p>
          <w:p w:rsidR="00B91972" w:rsidRPr="00BE071E" w:rsidRDefault="00B91972" w:rsidP="00B9197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highlight w:val="red"/>
                <w:lang w:eastAsia="ru-RU"/>
              </w:rPr>
            </w:pPr>
            <w:r w:rsidRPr="00BE071E">
              <w:rPr>
                <w:rFonts w:ascii="Times New Roman" w:eastAsia="Times New Roman" w:hAnsi="Times New Roman" w:cs="Times New Roman"/>
                <w:sz w:val="28"/>
                <w:szCs w:val="24"/>
                <w:lang w:eastAsia="ru-RU"/>
              </w:rPr>
              <w:t>8 надземных этажей</w:t>
            </w:r>
          </w:p>
        </w:tc>
      </w:tr>
      <w:tr w:rsidR="00BE071E" w:rsidRPr="00BE071E" w:rsidTr="006550F7">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Доля жилых ячеек с отдельным входом (мин.)</w:t>
            </w:r>
          </w:p>
          <w:p w:rsidR="006550F7" w:rsidRPr="00BE071E" w:rsidRDefault="006550F7"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Блокированная застройка</w:t>
            </w:r>
          </w:p>
          <w:p w:rsidR="006550F7" w:rsidRPr="00BE071E" w:rsidRDefault="006550F7" w:rsidP="006550F7">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Застройка многоквартирными жилыми зданиями </w:t>
            </w:r>
          </w:p>
        </w:tc>
        <w:tc>
          <w:tcPr>
            <w:tcW w:w="2283" w:type="dxa"/>
            <w:tcBorders>
              <w:top w:val="single" w:sz="4" w:space="0" w:color="auto"/>
              <w:left w:val="single" w:sz="4" w:space="0" w:color="auto"/>
              <w:bottom w:val="single" w:sz="4" w:space="0" w:color="auto"/>
              <w:right w:val="single" w:sz="4" w:space="0" w:color="auto"/>
            </w:tcBorders>
            <w:shd w:val="clear" w:color="auto" w:fill="FFFFFF"/>
          </w:tcPr>
          <w:p w:rsidR="006550F7" w:rsidRPr="00BE071E" w:rsidRDefault="006550F7"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p w:rsidR="006550F7" w:rsidRPr="00BE071E" w:rsidRDefault="006550F7"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50 % </w:t>
            </w:r>
          </w:p>
          <w:p w:rsidR="009D0F65" w:rsidRPr="00BE071E" w:rsidRDefault="006550F7"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5 %</w:t>
            </w:r>
          </w:p>
        </w:tc>
      </w:tr>
      <w:tr w:rsidR="00BE071E" w:rsidRPr="00BE071E" w:rsidTr="00AE06CB">
        <w:tc>
          <w:tcPr>
            <w:tcW w:w="7508" w:type="dxa"/>
            <w:gridSpan w:val="3"/>
            <w:tcBorders>
              <w:top w:val="single" w:sz="4" w:space="0" w:color="auto"/>
              <w:left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Размеры </w:t>
            </w:r>
            <w:r w:rsidR="001B5F78" w:rsidRPr="00BE071E">
              <w:rPr>
                <w:rFonts w:ascii="Times New Roman" w:eastAsia="Times New Roman" w:hAnsi="Times New Roman" w:cs="Times New Roman"/>
                <w:sz w:val="28"/>
                <w:szCs w:val="24"/>
                <w:lang w:eastAsia="ru-RU"/>
              </w:rPr>
              <w:t xml:space="preserve"> малых</w:t>
            </w:r>
            <w:r w:rsidRPr="00BE071E">
              <w:rPr>
                <w:rFonts w:ascii="Times New Roman" w:eastAsia="Times New Roman" w:hAnsi="Times New Roman" w:cs="Times New Roman"/>
                <w:sz w:val="28"/>
                <w:szCs w:val="24"/>
                <w:lang w:eastAsia="ru-RU"/>
              </w:rPr>
              <w:t xml:space="preserve"> парков и скверов (мин./макс.)</w:t>
            </w:r>
          </w:p>
        </w:tc>
        <w:tc>
          <w:tcPr>
            <w:tcW w:w="2283" w:type="dxa"/>
            <w:tcBorders>
              <w:top w:val="single" w:sz="4" w:space="0" w:color="auto"/>
              <w:left w:val="single" w:sz="4" w:space="0" w:color="auto"/>
              <w:right w:val="single" w:sz="4" w:space="0" w:color="auto"/>
            </w:tcBorders>
            <w:shd w:val="clear" w:color="auto" w:fill="FFFFFF"/>
            <w:vAlign w:val="bottom"/>
          </w:tcPr>
          <w:p w:rsidR="00B91972" w:rsidRPr="00BE071E" w:rsidRDefault="00B91972" w:rsidP="00BE12EB">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0,2</w:t>
            </w:r>
            <w:r w:rsidR="00BE12EB" w:rsidRPr="00BE071E">
              <w:rPr>
                <w:rFonts w:ascii="Times New Roman" w:eastAsia="Times New Roman" w:hAnsi="Times New Roman" w:cs="Times New Roman"/>
                <w:sz w:val="28"/>
                <w:szCs w:val="24"/>
                <w:lang w:eastAsia="ru-RU"/>
              </w:rPr>
              <w:t>–</w:t>
            </w:r>
            <w:r w:rsidRPr="00BE071E">
              <w:rPr>
                <w:rFonts w:ascii="Times New Roman" w:eastAsia="Times New Roman" w:hAnsi="Times New Roman" w:cs="Times New Roman"/>
                <w:sz w:val="28"/>
                <w:szCs w:val="24"/>
                <w:lang w:eastAsia="ru-RU"/>
              </w:rPr>
              <w:t>5 га</w:t>
            </w:r>
          </w:p>
        </w:tc>
      </w:tr>
      <w:tr w:rsidR="00BE071E" w:rsidRPr="00BE071E" w:rsidTr="00AE06CB">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Ширина бульваров (макс.)</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50 м</w:t>
            </w:r>
          </w:p>
        </w:tc>
      </w:tr>
      <w:tr w:rsidR="00BE071E" w:rsidRPr="00BE071E" w:rsidTr="00AE06CB">
        <w:tc>
          <w:tcPr>
            <w:tcW w:w="7508" w:type="dxa"/>
            <w:gridSpan w:val="3"/>
            <w:tcBorders>
              <w:top w:val="single" w:sz="4" w:space="0" w:color="auto"/>
              <w:left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8"/>
                <w:lang w:eastAsia="ru-RU"/>
              </w:rPr>
              <w:t>Размещение автостоянок</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tc>
      </w:tr>
      <w:tr w:rsidR="00BE071E" w:rsidRPr="00BE071E" w:rsidTr="00BE12EB">
        <w:tc>
          <w:tcPr>
            <w:tcW w:w="7508" w:type="dxa"/>
            <w:gridSpan w:val="3"/>
            <w:tcBorders>
              <w:top w:val="single" w:sz="4" w:space="0" w:color="auto"/>
              <w:left w:val="single" w:sz="4" w:space="0" w:color="auto"/>
            </w:tcBorders>
            <w:shd w:val="clear" w:color="auto" w:fill="FFFFFF"/>
          </w:tcPr>
          <w:p w:rsidR="009D0F65" w:rsidRPr="00BE071E" w:rsidRDefault="009D0F65" w:rsidP="00757816">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Количество наземных автостоянок вдоль улиц </w:t>
            </w:r>
            <w:r w:rsidR="00650090" w:rsidRPr="00BE071E">
              <w:rPr>
                <w:rFonts w:ascii="Times New Roman" w:eastAsia="Times New Roman" w:hAnsi="Times New Roman" w:cs="Times New Roman"/>
                <w:sz w:val="28"/>
                <w:szCs w:val="24"/>
                <w:lang w:eastAsia="ru-RU"/>
              </w:rPr>
              <w:t>(мин.)</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BE071E" w:rsidRDefault="00F16C97" w:rsidP="00A5640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Расчет</w:t>
            </w:r>
          </w:p>
          <w:p w:rsidR="00B91972" w:rsidRPr="00BE071E" w:rsidRDefault="00B91972" w:rsidP="00A5640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36 машино-мест/га</w:t>
            </w:r>
          </w:p>
        </w:tc>
      </w:tr>
      <w:tr w:rsidR="00BE071E" w:rsidRPr="00BE071E" w:rsidTr="00AE06CB">
        <w:tc>
          <w:tcPr>
            <w:tcW w:w="7508" w:type="dxa"/>
            <w:gridSpan w:val="3"/>
            <w:tcBorders>
              <w:top w:val="single" w:sz="4" w:space="0" w:color="auto"/>
              <w:left w:val="single" w:sz="4" w:space="0" w:color="auto"/>
            </w:tcBorders>
            <w:shd w:val="clear" w:color="auto" w:fill="FFFFFF"/>
            <w:vAlign w:val="bottom"/>
          </w:tcPr>
          <w:p w:rsidR="009D0F65" w:rsidRPr="00BE071E" w:rsidRDefault="00B91972" w:rsidP="00F16C97">
            <w:pPr>
              <w:widowControl w:val="0"/>
              <w:autoSpaceDE w:val="0"/>
              <w:autoSpaceDN w:val="0"/>
              <w:adjustRightInd w:val="0"/>
              <w:spacing w:after="0" w:line="240" w:lineRule="auto"/>
              <w:ind w:left="127" w:firstLine="127"/>
              <w:rPr>
                <w:rFonts w:ascii="Times New Roman" w:eastAsia="Times New Roman" w:hAnsi="Times New Roman" w:cs="Times New Roman"/>
                <w:strike/>
                <w:sz w:val="28"/>
                <w:szCs w:val="24"/>
                <w:highlight w:val="yellow"/>
                <w:lang w:eastAsia="ru-RU"/>
              </w:rPr>
            </w:pPr>
            <w:r w:rsidRPr="00BE071E">
              <w:rPr>
                <w:rFonts w:ascii="Times New Roman" w:eastAsia="Times New Roman" w:hAnsi="Times New Roman" w:cs="Times New Roman"/>
                <w:sz w:val="28"/>
                <w:szCs w:val="24"/>
                <w:lang w:eastAsia="ru-RU"/>
              </w:rPr>
              <w:t>Доля внутриквартальных территорий для размещения автостоянок (макс.)</w:t>
            </w:r>
          </w:p>
        </w:tc>
        <w:tc>
          <w:tcPr>
            <w:tcW w:w="2283" w:type="dxa"/>
            <w:tcBorders>
              <w:top w:val="single" w:sz="4" w:space="0" w:color="auto"/>
              <w:left w:val="single" w:sz="4" w:space="0" w:color="auto"/>
              <w:right w:val="single" w:sz="4" w:space="0" w:color="auto"/>
            </w:tcBorders>
            <w:shd w:val="clear" w:color="auto" w:fill="FFFFFF"/>
          </w:tcPr>
          <w:p w:rsidR="009D0F65" w:rsidRPr="00BE071E" w:rsidRDefault="007F328A" w:rsidP="00F16C97">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15 % </w:t>
            </w:r>
          </w:p>
        </w:tc>
      </w:tr>
      <w:tr w:rsidR="00BE071E" w:rsidRPr="00BE071E" w:rsidTr="00AE06CB">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Количество машино-мест в паркингах (макс.)</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Расчет</w:t>
            </w:r>
          </w:p>
        </w:tc>
      </w:tr>
      <w:tr w:rsidR="00BE071E" w:rsidRPr="00BE071E" w:rsidTr="00AE06CB">
        <w:tc>
          <w:tcPr>
            <w:tcW w:w="9791" w:type="dxa"/>
            <w:gridSpan w:val="4"/>
            <w:tcBorders>
              <w:top w:val="single" w:sz="4" w:space="0" w:color="auto"/>
              <w:left w:val="single" w:sz="4" w:space="0" w:color="auto"/>
              <w:righ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BE071E">
              <w:rPr>
                <w:rFonts w:ascii="Times New Roman" w:eastAsia="Times New Roman" w:hAnsi="Times New Roman" w:cs="Times New Roman"/>
                <w:b/>
                <w:sz w:val="28"/>
                <w:szCs w:val="28"/>
                <w:lang w:eastAsia="ru-RU"/>
              </w:rPr>
              <w:t>Параметры размещения образовательных организаций</w:t>
            </w:r>
          </w:p>
        </w:tc>
      </w:tr>
      <w:tr w:rsidR="00BE071E" w:rsidRPr="00BE071E" w:rsidTr="00AE06CB">
        <w:tc>
          <w:tcPr>
            <w:tcW w:w="2443" w:type="dxa"/>
            <w:vMerge w:val="restart"/>
            <w:tcBorders>
              <w:top w:val="single" w:sz="4" w:space="0" w:color="auto"/>
              <w:left w:val="single" w:sz="4" w:space="0" w:color="auto"/>
            </w:tcBorders>
            <w:shd w:val="clear" w:color="auto" w:fill="FFFFFF"/>
          </w:tcPr>
          <w:p w:rsidR="009D0F65" w:rsidRPr="00BE071E"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Размер участка школы (макс.)</w:t>
            </w:r>
          </w:p>
        </w:tc>
        <w:tc>
          <w:tcPr>
            <w:tcW w:w="5065" w:type="dxa"/>
            <w:gridSpan w:val="2"/>
            <w:tcBorders>
              <w:top w:val="single" w:sz="4" w:space="0" w:color="auto"/>
              <w:left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При размещении всех функ</w:t>
            </w:r>
            <w:r w:rsidRPr="00BE071E">
              <w:rPr>
                <w:rFonts w:ascii="Times New Roman" w:eastAsia="Times New Roman" w:hAnsi="Times New Roman" w:cs="Times New Roman"/>
                <w:sz w:val="28"/>
                <w:szCs w:val="24"/>
                <w:lang w:eastAsia="ru-RU"/>
              </w:rPr>
              <w:softHyphen/>
              <w:t>циональных зон</w:t>
            </w:r>
          </w:p>
        </w:tc>
        <w:tc>
          <w:tcPr>
            <w:tcW w:w="2283" w:type="dxa"/>
            <w:tcBorders>
              <w:top w:val="single" w:sz="4" w:space="0" w:color="auto"/>
              <w:left w:val="single" w:sz="4" w:space="0" w:color="auto"/>
              <w:right w:val="single" w:sz="4" w:space="0" w:color="auto"/>
            </w:tcBorders>
            <w:shd w:val="clear" w:color="auto" w:fill="FFFFFF"/>
            <w:vAlign w:val="center"/>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1,4 га</w:t>
            </w:r>
          </w:p>
        </w:tc>
      </w:tr>
      <w:tr w:rsidR="00BE071E" w:rsidRPr="00BE071E" w:rsidTr="00AE06CB">
        <w:tc>
          <w:tcPr>
            <w:tcW w:w="2443" w:type="dxa"/>
            <w:vMerge/>
            <w:tcBorders>
              <w:lef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5065" w:type="dxa"/>
            <w:gridSpan w:val="2"/>
            <w:tcBorders>
              <w:top w:val="single" w:sz="4" w:space="0" w:color="auto"/>
              <w:left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При выносе части функцио</w:t>
            </w:r>
            <w:r w:rsidRPr="00BE071E">
              <w:rPr>
                <w:rFonts w:ascii="Times New Roman" w:eastAsia="Times New Roman" w:hAnsi="Times New Roman" w:cs="Times New Roman"/>
                <w:sz w:val="28"/>
                <w:szCs w:val="24"/>
                <w:lang w:eastAsia="ru-RU"/>
              </w:rPr>
              <w:softHyphen/>
              <w:t>нальных зон</w:t>
            </w:r>
          </w:p>
        </w:tc>
        <w:tc>
          <w:tcPr>
            <w:tcW w:w="2283" w:type="dxa"/>
            <w:tcBorders>
              <w:top w:val="single" w:sz="4" w:space="0" w:color="auto"/>
              <w:left w:val="single" w:sz="4" w:space="0" w:color="auto"/>
              <w:right w:val="single" w:sz="4" w:space="0" w:color="auto"/>
            </w:tcBorders>
            <w:shd w:val="clear" w:color="auto" w:fill="FFFFFF"/>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0,9 га</w:t>
            </w:r>
          </w:p>
        </w:tc>
      </w:tr>
      <w:tr w:rsidR="00BE071E" w:rsidRPr="00BE071E" w:rsidTr="00AE06CB">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Pr="00BE071E"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Размер участка детского сада (макс.)</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BE071E" w:rsidRDefault="007F328A" w:rsidP="007F328A">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0,57 га</w:t>
            </w:r>
          </w:p>
        </w:tc>
      </w:tr>
      <w:tr w:rsidR="00BE071E" w:rsidRPr="00BE071E" w:rsidTr="00AE06CB">
        <w:tc>
          <w:tcPr>
            <w:tcW w:w="979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D0F65" w:rsidRPr="00BE071E"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BE071E">
              <w:rPr>
                <w:rFonts w:ascii="Times New Roman" w:eastAsia="Times New Roman" w:hAnsi="Times New Roman" w:cs="Times New Roman"/>
                <w:b/>
                <w:sz w:val="28"/>
                <w:szCs w:val="28"/>
                <w:lang w:eastAsia="ru-RU"/>
              </w:rPr>
              <w:t>Параметры размещения высотных акцентов</w:t>
            </w:r>
          </w:p>
        </w:tc>
      </w:tr>
      <w:tr w:rsidR="00BE071E" w:rsidRPr="00BE071E" w:rsidTr="00AE06CB">
        <w:tc>
          <w:tcPr>
            <w:tcW w:w="7508" w:type="dxa"/>
            <w:gridSpan w:val="3"/>
            <w:tcBorders>
              <w:top w:val="single" w:sz="4" w:space="0" w:color="auto"/>
              <w:left w:val="single" w:sz="4" w:space="0" w:color="auto"/>
              <w:bottom w:val="single" w:sz="4" w:space="0" w:color="auto"/>
            </w:tcBorders>
            <w:shd w:val="clear" w:color="auto" w:fill="FFFFFF"/>
            <w:vAlign w:val="center"/>
          </w:tcPr>
          <w:p w:rsidR="009D0F65" w:rsidRPr="00BE071E" w:rsidRDefault="009D0F65" w:rsidP="00F16C97">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Доля площади застройки для размещения </w:t>
            </w:r>
            <w:r w:rsidR="00443D69" w:rsidRPr="00BE071E">
              <w:rPr>
                <w:rFonts w:ascii="Times New Roman" w:eastAsia="Times New Roman" w:hAnsi="Times New Roman" w:cs="Times New Roman"/>
                <w:sz w:val="28"/>
                <w:szCs w:val="28"/>
                <w:lang w:eastAsia="ru-RU"/>
              </w:rPr>
              <w:t>визуальных композиционных доминант</w:t>
            </w:r>
            <w:r w:rsidRPr="00BE071E">
              <w:rPr>
                <w:rFonts w:ascii="Times New Roman" w:eastAsia="Times New Roman" w:hAnsi="Times New Roman" w:cs="Times New Roman"/>
                <w:sz w:val="28"/>
                <w:szCs w:val="24"/>
                <w:lang w:eastAsia="ru-RU"/>
              </w:rPr>
              <w:t xml:space="preserve"> (макс.)</w:t>
            </w:r>
          </w:p>
        </w:tc>
        <w:tc>
          <w:tcPr>
            <w:tcW w:w="2283" w:type="dxa"/>
            <w:tcBorders>
              <w:top w:val="single" w:sz="4" w:space="0" w:color="auto"/>
              <w:left w:val="single" w:sz="4" w:space="0" w:color="auto"/>
              <w:bottom w:val="single" w:sz="4" w:space="0" w:color="auto"/>
              <w:right w:val="single" w:sz="4" w:space="0" w:color="auto"/>
            </w:tcBorders>
            <w:shd w:val="clear" w:color="auto" w:fill="FFFFFF"/>
          </w:tcPr>
          <w:p w:rsidR="009D0F65" w:rsidRPr="00BE071E" w:rsidRDefault="00443D69" w:rsidP="00443D6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071E">
              <w:rPr>
                <w:rFonts w:ascii="Times New Roman" w:eastAsia="Times New Roman" w:hAnsi="Times New Roman" w:cs="Times New Roman"/>
                <w:sz w:val="28"/>
                <w:szCs w:val="24"/>
                <w:lang w:eastAsia="ru-RU"/>
              </w:rPr>
              <w:t xml:space="preserve">не более </w:t>
            </w:r>
            <w:r w:rsidR="009D0F65" w:rsidRPr="00BE071E">
              <w:rPr>
                <w:rFonts w:ascii="Times New Roman" w:eastAsia="Times New Roman" w:hAnsi="Times New Roman" w:cs="Times New Roman"/>
                <w:sz w:val="28"/>
                <w:szCs w:val="24"/>
                <w:lang w:eastAsia="ru-RU"/>
              </w:rPr>
              <w:t>2</w:t>
            </w:r>
            <w:r w:rsidRPr="00BE071E">
              <w:rPr>
                <w:rFonts w:ascii="Times New Roman" w:eastAsia="Times New Roman" w:hAnsi="Times New Roman" w:cs="Times New Roman"/>
                <w:sz w:val="28"/>
                <w:szCs w:val="24"/>
                <w:lang w:eastAsia="ru-RU"/>
              </w:rPr>
              <w:t>0</w:t>
            </w:r>
            <w:r w:rsidR="009D0F65" w:rsidRPr="00BE071E">
              <w:rPr>
                <w:rFonts w:ascii="Times New Roman" w:eastAsia="Times New Roman" w:hAnsi="Times New Roman" w:cs="Times New Roman"/>
                <w:sz w:val="28"/>
                <w:szCs w:val="24"/>
                <w:lang w:eastAsia="ru-RU"/>
              </w:rPr>
              <w:t xml:space="preserve"> %</w:t>
            </w:r>
          </w:p>
        </w:tc>
      </w:tr>
    </w:tbl>
    <w:p w:rsidR="009D0F65" w:rsidRPr="00BE071E" w:rsidRDefault="009D0F65" w:rsidP="009D0F65">
      <w:pPr>
        <w:widowControl w:val="0"/>
        <w:autoSpaceDE w:val="0"/>
        <w:autoSpaceDN w:val="0"/>
        <w:adjustRightInd w:val="0"/>
        <w:spacing w:after="0" w:line="360" w:lineRule="auto"/>
        <w:ind w:left="709"/>
        <w:contextualSpacing/>
        <w:jc w:val="both"/>
        <w:rPr>
          <w:rFonts w:ascii="Times New Roman" w:eastAsia="Times New Roman" w:hAnsi="Times New Roman" w:cs="Times New Roman"/>
          <w:sz w:val="28"/>
          <w:szCs w:val="28"/>
          <w:lang w:eastAsia="ru-RU"/>
        </w:rPr>
      </w:pPr>
    </w:p>
    <w:p w:rsidR="009D0F65" w:rsidRPr="00BE071E" w:rsidRDefault="009D0F65" w:rsidP="00610A30">
      <w:pPr>
        <w:spacing w:after="0" w:line="360" w:lineRule="auto"/>
        <w:ind w:firstLine="851"/>
        <w:jc w:val="center"/>
        <w:rPr>
          <w:rFonts w:ascii="Times New Roman" w:eastAsia="Times New Roman" w:hAnsi="Times New Roman" w:cs="Times New Roman"/>
          <w:b/>
          <w:sz w:val="28"/>
          <w:szCs w:val="28"/>
          <w:lang w:eastAsia="ru-RU"/>
        </w:rPr>
      </w:pPr>
    </w:p>
    <w:p w:rsidR="0037438A" w:rsidRPr="00BE071E" w:rsidRDefault="0037438A" w:rsidP="00F16C97">
      <w:pPr>
        <w:pageBreakBefore/>
        <w:spacing w:after="0" w:line="360" w:lineRule="auto"/>
        <w:ind w:firstLine="851"/>
        <w:jc w:val="center"/>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Библиография</w:t>
      </w:r>
    </w:p>
    <w:p w:rsidR="0037438A" w:rsidRPr="00BE071E" w:rsidRDefault="0037438A" w:rsidP="00610A30">
      <w:pPr>
        <w:spacing w:after="0" w:line="360" w:lineRule="auto"/>
        <w:ind w:firstLine="851"/>
        <w:jc w:val="both"/>
        <w:rPr>
          <w:rFonts w:ascii="Times New Roman" w:eastAsia="Times New Roman" w:hAnsi="Times New Roman" w:cs="Times New Roman"/>
          <w:sz w:val="28"/>
          <w:szCs w:val="28"/>
          <w:lang w:eastAsia="ru-RU"/>
        </w:rPr>
      </w:pPr>
    </w:p>
    <w:p w:rsidR="00E55D8C" w:rsidRPr="00BE071E" w:rsidRDefault="00DC00CF" w:rsidP="00E55D8C">
      <w:pPr>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w:t>
      </w:r>
      <w:r w:rsidR="00E55D8C" w:rsidRPr="00BE071E">
        <w:rPr>
          <w:rFonts w:ascii="Times New Roman" w:eastAsia="Times New Roman" w:hAnsi="Times New Roman" w:cs="Times New Roman"/>
          <w:sz w:val="28"/>
          <w:szCs w:val="28"/>
          <w:lang w:eastAsia="ru-RU"/>
        </w:rPr>
        <w:t xml:space="preserve">1] Федеральный </w:t>
      </w:r>
      <w:hyperlink r:id="rId17" w:history="1">
        <w:r w:rsidR="00E55D8C" w:rsidRPr="00BE071E">
          <w:rPr>
            <w:rFonts w:ascii="Times New Roman" w:eastAsia="Times New Roman" w:hAnsi="Times New Roman" w:cs="Times New Roman"/>
            <w:sz w:val="28"/>
            <w:szCs w:val="28"/>
            <w:lang w:eastAsia="ru-RU"/>
          </w:rPr>
          <w:t>закон</w:t>
        </w:r>
      </w:hyperlink>
      <w:r w:rsidR="00E55D8C" w:rsidRPr="00BE071E">
        <w:rPr>
          <w:rFonts w:ascii="Times New Roman" w:eastAsia="Times New Roman" w:hAnsi="Times New Roman" w:cs="Times New Roman"/>
          <w:sz w:val="28"/>
          <w:szCs w:val="28"/>
          <w:lang w:eastAsia="ru-RU"/>
        </w:rPr>
        <w:t xml:space="preserve"> от 30 декабря 2009 г. № 384-ФЗ «Технический регламент о безопасности зданий и сооружений»</w:t>
      </w:r>
    </w:p>
    <w:p w:rsidR="00E55D8C" w:rsidRPr="00BE071E" w:rsidRDefault="00E55D8C" w:rsidP="00E55D8C">
      <w:pPr>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[2] Федеральный </w:t>
      </w:r>
      <w:hyperlink r:id="rId18" w:history="1">
        <w:r w:rsidRPr="00BE071E">
          <w:rPr>
            <w:rFonts w:ascii="Times New Roman" w:eastAsia="Times New Roman" w:hAnsi="Times New Roman" w:cs="Times New Roman"/>
            <w:sz w:val="28"/>
            <w:szCs w:val="28"/>
            <w:lang w:eastAsia="ru-RU"/>
          </w:rPr>
          <w:t>закон</w:t>
        </w:r>
      </w:hyperlink>
      <w:r w:rsidRPr="00BE071E">
        <w:rPr>
          <w:rFonts w:ascii="Times New Roman" w:eastAsia="Times New Roman" w:hAnsi="Times New Roman" w:cs="Times New Roman"/>
          <w:sz w:val="28"/>
          <w:szCs w:val="28"/>
          <w:lang w:eastAsia="ru-RU"/>
        </w:rPr>
        <w:t xml:space="preserve"> от 22 июля 2008 г. № 123-ФЗ «Технический регламент о требованиях пожарной безопасности»</w:t>
      </w:r>
    </w:p>
    <w:p w:rsidR="00E55D8C" w:rsidRPr="00BE071E" w:rsidRDefault="00E55D8C" w:rsidP="00E55D8C">
      <w:pPr>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[3] 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55D8C" w:rsidRPr="00BE071E" w:rsidRDefault="00E55D8C" w:rsidP="00E55D8C">
      <w:pPr>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[4] Федеральный закон от 29 декабря 2004 г. № 188-ФЗ «Жилищный кодекс Российской Федерации»</w:t>
      </w:r>
    </w:p>
    <w:p w:rsidR="00E55D8C" w:rsidRPr="00BE071E" w:rsidRDefault="00E55D8C" w:rsidP="00E55D8C">
      <w:pPr>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[5] Федеральный закон от 25 октября 2001 года № 136-ФЗ «Земельный кодекс Российской Федерации»</w:t>
      </w:r>
    </w:p>
    <w:p w:rsidR="00C3344C" w:rsidRPr="00BE071E" w:rsidRDefault="00C3344C" w:rsidP="00C3344C">
      <w:pPr>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[6] Федеральный закон от 29 декабря 2004 г. № 190-ФЗ «Градостроительный кодекс Российской Федерации»</w:t>
      </w:r>
    </w:p>
    <w:p w:rsidR="0081033F" w:rsidRPr="00BE071E" w:rsidRDefault="00E55D8C" w:rsidP="009F1C3E">
      <w:pPr>
        <w:spacing w:after="0" w:line="360" w:lineRule="auto"/>
        <w:ind w:firstLine="851"/>
        <w:jc w:val="both"/>
        <w:rPr>
          <w:rFonts w:ascii="Times New Roman" w:hAnsi="Times New Roman" w:cs="Times New Roman"/>
          <w:b/>
          <w:sz w:val="28"/>
          <w:szCs w:val="28"/>
        </w:rPr>
      </w:pPr>
      <w:r w:rsidRPr="00BE071E">
        <w:rPr>
          <w:rFonts w:ascii="Times New Roman" w:eastAsia="Times New Roman" w:hAnsi="Times New Roman" w:cs="Times New Roman"/>
          <w:sz w:val="28"/>
          <w:szCs w:val="28"/>
          <w:lang w:eastAsia="ru-RU"/>
        </w:rPr>
        <w:t xml:space="preserve"> </w:t>
      </w:r>
      <w:r w:rsidR="00C3344C" w:rsidRPr="00BE071E">
        <w:rPr>
          <w:rFonts w:ascii="Times New Roman" w:eastAsia="Times New Roman" w:hAnsi="Times New Roman" w:cs="Times New Roman"/>
          <w:sz w:val="28"/>
          <w:szCs w:val="28"/>
          <w:lang w:eastAsia="ru-RU"/>
        </w:rPr>
        <w:t xml:space="preserve">[7] </w:t>
      </w:r>
      <w:r w:rsidR="0081033F" w:rsidRPr="00BE071E">
        <w:rPr>
          <w:rFonts w:ascii="Times New Roman" w:hAnsi="Times New Roman" w:cs="Times New Roman"/>
          <w:sz w:val="28"/>
          <w:szCs w:val="28"/>
        </w:rPr>
        <w:t>Федеральный закон от 13 июля 2015 г. № 238-ФЗ «О внесении изменений в Федеральный закон "Об образовании в Российской Федерации"</w:t>
      </w:r>
    </w:p>
    <w:p w:rsidR="0060409D" w:rsidRPr="00BE071E" w:rsidRDefault="008769FD" w:rsidP="00E55D8C">
      <w:pPr>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 </w:t>
      </w:r>
      <w:r w:rsidR="0060409D" w:rsidRPr="00BE071E">
        <w:rPr>
          <w:rFonts w:ascii="Times New Roman" w:eastAsia="Times New Roman" w:hAnsi="Times New Roman" w:cs="Times New Roman"/>
          <w:sz w:val="28"/>
          <w:szCs w:val="28"/>
          <w:lang w:eastAsia="ru-RU"/>
        </w:rPr>
        <w:t>[8] Федеральный закон от 10 января 2002 г. № 7-ФЗ «Об охране окружающей среды»</w:t>
      </w:r>
    </w:p>
    <w:p w:rsidR="0060409D" w:rsidRPr="00BE071E" w:rsidRDefault="0060409D" w:rsidP="0034587E">
      <w:pPr>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[9] Федеральный закон от 30 марта 1999 г. </w:t>
      </w:r>
      <w:r w:rsidR="00107918" w:rsidRPr="00BE071E">
        <w:rPr>
          <w:rFonts w:ascii="Times New Roman" w:eastAsia="Times New Roman" w:hAnsi="Times New Roman" w:cs="Times New Roman"/>
          <w:sz w:val="28"/>
          <w:szCs w:val="28"/>
          <w:lang w:eastAsia="ru-RU"/>
        </w:rPr>
        <w:t>№</w:t>
      </w:r>
      <w:r w:rsidRPr="00BE071E">
        <w:rPr>
          <w:rFonts w:ascii="Times New Roman" w:eastAsia="Times New Roman" w:hAnsi="Times New Roman" w:cs="Times New Roman"/>
          <w:sz w:val="28"/>
          <w:szCs w:val="28"/>
          <w:lang w:eastAsia="ru-RU"/>
        </w:rPr>
        <w:t xml:space="preserve"> 52-ФЗ «О санитарно-эпидемиологическом благополучии населения» (с изменениями и дополнениями)</w:t>
      </w:r>
    </w:p>
    <w:p w:rsidR="00E55D8C" w:rsidRPr="00BE071E" w:rsidRDefault="00E55D8C" w:rsidP="00E55D8C">
      <w:pPr>
        <w:spacing w:after="0" w:line="360" w:lineRule="auto"/>
        <w:ind w:firstLine="851"/>
        <w:jc w:val="both"/>
        <w:textAlignment w:val="top"/>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[1</w:t>
      </w:r>
      <w:r w:rsidR="0023573C" w:rsidRPr="00BE071E">
        <w:rPr>
          <w:rFonts w:ascii="Times New Roman" w:eastAsia="Times New Roman" w:hAnsi="Times New Roman" w:cs="Times New Roman"/>
          <w:sz w:val="28"/>
          <w:szCs w:val="28"/>
          <w:lang w:eastAsia="ru-RU"/>
        </w:rPr>
        <w:t>0</w:t>
      </w:r>
      <w:r w:rsidRPr="00BE071E">
        <w:rPr>
          <w:rFonts w:ascii="Times New Roman" w:eastAsia="Times New Roman" w:hAnsi="Times New Roman" w:cs="Times New Roman"/>
          <w:sz w:val="28"/>
          <w:szCs w:val="28"/>
          <w:lang w:eastAsia="ru-RU"/>
        </w:rPr>
        <w:t xml:space="preserve">] Постановление Правительства Российской Федерации от 12 ноября 2016 года </w:t>
      </w:r>
      <w:r w:rsidR="00107918" w:rsidRPr="00BE071E">
        <w:rPr>
          <w:rFonts w:ascii="Times New Roman" w:eastAsia="Times New Roman" w:hAnsi="Times New Roman" w:cs="Times New Roman"/>
          <w:sz w:val="28"/>
          <w:szCs w:val="28"/>
          <w:lang w:eastAsia="ru-RU"/>
        </w:rPr>
        <w:t>№</w:t>
      </w:r>
      <w:r w:rsidRPr="00BE071E">
        <w:rPr>
          <w:rFonts w:ascii="Times New Roman" w:eastAsia="Times New Roman" w:hAnsi="Times New Roman" w:cs="Times New Roman"/>
          <w:sz w:val="28"/>
          <w:szCs w:val="28"/>
          <w:lang w:eastAsia="ru-RU"/>
        </w:rPr>
        <w:t xml:space="preserve"> 1156 «Об обращении с твердыми коммунальными отходами и внесении изменения в постановление Правительства Российской Федерации от 25 августа 2008 года </w:t>
      </w:r>
      <w:r w:rsidR="00107918" w:rsidRPr="00BE071E">
        <w:rPr>
          <w:rFonts w:ascii="Times New Roman" w:eastAsia="Times New Roman" w:hAnsi="Times New Roman" w:cs="Times New Roman"/>
          <w:sz w:val="28"/>
          <w:szCs w:val="28"/>
          <w:lang w:eastAsia="ru-RU"/>
        </w:rPr>
        <w:t>№</w:t>
      </w:r>
      <w:r w:rsidRPr="00BE071E">
        <w:rPr>
          <w:rFonts w:ascii="Times New Roman" w:eastAsia="Times New Roman" w:hAnsi="Times New Roman" w:cs="Times New Roman"/>
          <w:sz w:val="28"/>
          <w:szCs w:val="28"/>
          <w:lang w:eastAsia="ru-RU"/>
        </w:rPr>
        <w:t xml:space="preserve"> 641</w:t>
      </w:r>
    </w:p>
    <w:p w:rsidR="000312F4" w:rsidRPr="00BE071E" w:rsidRDefault="000312F4" w:rsidP="00E55D8C">
      <w:pPr>
        <w:spacing w:after="0" w:line="360" w:lineRule="auto"/>
        <w:ind w:firstLine="851"/>
        <w:jc w:val="both"/>
        <w:textAlignment w:val="top"/>
        <w:rPr>
          <w:rFonts w:ascii="Times New Roman" w:eastAsia="Times New Roman" w:hAnsi="Times New Roman" w:cs="Times New Roman"/>
          <w:sz w:val="28"/>
          <w:szCs w:val="28"/>
          <w:lang w:eastAsia="ru-RU"/>
        </w:rPr>
      </w:pPr>
    </w:p>
    <w:p w:rsidR="009734B9" w:rsidRPr="00BE071E" w:rsidRDefault="009734B9" w:rsidP="00E55D8C">
      <w:pPr>
        <w:spacing w:after="0" w:line="360" w:lineRule="auto"/>
        <w:ind w:firstLine="851"/>
        <w:jc w:val="both"/>
        <w:textAlignment w:val="top"/>
        <w:rPr>
          <w:rFonts w:ascii="Times New Roman" w:eastAsia="Times New Roman" w:hAnsi="Times New Roman" w:cs="Times New Roman"/>
          <w:sz w:val="28"/>
          <w:szCs w:val="28"/>
          <w:lang w:eastAsia="ru-RU"/>
        </w:rPr>
      </w:pPr>
    </w:p>
    <w:p w:rsidR="006F6FB4" w:rsidRPr="00BE071E" w:rsidRDefault="006F6FB4" w:rsidP="006F6FB4">
      <w:pPr>
        <w:pBdr>
          <w:bottom w:val="single" w:sz="4" w:space="1" w:color="000000"/>
        </w:pBdr>
        <w:spacing w:after="0" w:line="360" w:lineRule="auto"/>
        <w:ind w:right="-50" w:firstLine="851"/>
        <w:jc w:val="both"/>
        <w:rPr>
          <w:rFonts w:ascii="Times New Roman" w:eastAsia="Times New Roman" w:hAnsi="Times New Roman" w:cs="Times New Roman"/>
          <w:sz w:val="16"/>
          <w:szCs w:val="16"/>
          <w:lang w:eastAsia="ru-RU"/>
        </w:rPr>
      </w:pPr>
    </w:p>
    <w:p w:rsidR="0037438A" w:rsidRPr="00BE071E" w:rsidRDefault="0037438A" w:rsidP="00610A30">
      <w:pPr>
        <w:spacing w:after="0" w:line="24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УДК 69+728.1.011(083.74)                                                   ОКС 91.040.30</w:t>
      </w:r>
    </w:p>
    <w:p w:rsidR="0037438A" w:rsidRPr="00BE071E" w:rsidRDefault="0037438A" w:rsidP="00610A30">
      <w:pPr>
        <w:spacing w:after="0" w:line="240" w:lineRule="auto"/>
        <w:ind w:firstLine="851"/>
        <w:jc w:val="both"/>
        <w:rPr>
          <w:rFonts w:ascii="Times New Roman" w:eastAsia="Times New Roman" w:hAnsi="Times New Roman" w:cs="Times New Roman"/>
          <w:sz w:val="28"/>
          <w:szCs w:val="28"/>
          <w:lang w:eastAsia="ru-RU"/>
        </w:rPr>
      </w:pPr>
    </w:p>
    <w:p w:rsidR="0037438A" w:rsidRPr="00BE071E" w:rsidRDefault="0037438A" w:rsidP="006F6FB4">
      <w:pPr>
        <w:pBdr>
          <w:bottom w:val="single" w:sz="4" w:space="1" w:color="auto"/>
        </w:pBdr>
        <w:spacing w:after="0" w:line="360" w:lineRule="auto"/>
        <w:ind w:firstLine="851"/>
        <w:jc w:val="both"/>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 xml:space="preserve">Ключевые слова: </w:t>
      </w:r>
      <w:r w:rsidR="00391CB2" w:rsidRPr="00BE071E">
        <w:rPr>
          <w:rFonts w:ascii="Times New Roman" w:eastAsia="Times New Roman" w:hAnsi="Times New Roman" w:cs="Times New Roman"/>
          <w:sz w:val="28"/>
          <w:szCs w:val="28"/>
          <w:lang w:eastAsia="ru-RU"/>
        </w:rPr>
        <w:t xml:space="preserve">комплексное территориальное развитие, </w:t>
      </w:r>
      <w:r w:rsidR="00C2767A" w:rsidRPr="00BE071E">
        <w:rPr>
          <w:rFonts w:ascii="Times New Roman" w:eastAsia="Times New Roman" w:hAnsi="Times New Roman" w:cs="Times New Roman"/>
          <w:sz w:val="28"/>
          <w:szCs w:val="28"/>
          <w:lang w:eastAsia="ru-RU"/>
        </w:rPr>
        <w:t>сред</w:t>
      </w:r>
      <w:r w:rsidR="00107918" w:rsidRPr="00BE071E">
        <w:rPr>
          <w:rFonts w:ascii="Times New Roman" w:eastAsia="Times New Roman" w:hAnsi="Times New Roman" w:cs="Times New Roman"/>
          <w:sz w:val="28"/>
          <w:szCs w:val="28"/>
          <w:lang w:eastAsia="ru-RU"/>
        </w:rPr>
        <w:t>н</w:t>
      </w:r>
      <w:r w:rsidR="00C2767A" w:rsidRPr="00BE071E">
        <w:rPr>
          <w:rFonts w:ascii="Times New Roman" w:eastAsia="Times New Roman" w:hAnsi="Times New Roman" w:cs="Times New Roman"/>
          <w:sz w:val="28"/>
          <w:szCs w:val="28"/>
          <w:lang w:eastAsia="ru-RU"/>
        </w:rPr>
        <w:t xml:space="preserve">еэтажная модель </w:t>
      </w:r>
      <w:r w:rsidR="007A727D" w:rsidRPr="00BE071E">
        <w:rPr>
          <w:rFonts w:ascii="Times New Roman" w:eastAsia="Times New Roman" w:hAnsi="Times New Roman" w:cs="Times New Roman"/>
          <w:sz w:val="28"/>
          <w:szCs w:val="28"/>
          <w:lang w:eastAsia="ru-RU"/>
        </w:rPr>
        <w:t>городской среды</w:t>
      </w:r>
      <w:r w:rsidR="00C2767A" w:rsidRPr="00BE071E">
        <w:rPr>
          <w:rFonts w:ascii="Times New Roman" w:eastAsia="Times New Roman" w:hAnsi="Times New Roman" w:cs="Times New Roman"/>
          <w:sz w:val="28"/>
          <w:szCs w:val="28"/>
          <w:lang w:eastAsia="ru-RU"/>
        </w:rPr>
        <w:t xml:space="preserve">, </w:t>
      </w:r>
      <w:r w:rsidR="007A727D" w:rsidRPr="00BE071E">
        <w:rPr>
          <w:rFonts w:ascii="Times New Roman" w:eastAsia="Times New Roman" w:hAnsi="Times New Roman" w:cs="Times New Roman"/>
          <w:sz w:val="28"/>
          <w:szCs w:val="28"/>
          <w:lang w:eastAsia="ru-RU"/>
        </w:rPr>
        <w:t xml:space="preserve">жилая зона, земельные участки, кварталы, </w:t>
      </w:r>
      <w:r w:rsidRPr="00BE071E">
        <w:rPr>
          <w:rFonts w:ascii="Times New Roman" w:eastAsia="Times New Roman" w:hAnsi="Times New Roman" w:cs="Times New Roman"/>
          <w:sz w:val="28"/>
          <w:szCs w:val="28"/>
          <w:lang w:eastAsia="ru-RU"/>
        </w:rPr>
        <w:t xml:space="preserve">многоквартирное </w:t>
      </w:r>
      <w:r w:rsidR="007A727D" w:rsidRPr="00BE071E">
        <w:rPr>
          <w:rFonts w:ascii="Times New Roman" w:eastAsia="Times New Roman" w:hAnsi="Times New Roman" w:cs="Times New Roman"/>
          <w:sz w:val="28"/>
          <w:szCs w:val="28"/>
          <w:lang w:eastAsia="ru-RU"/>
        </w:rPr>
        <w:t xml:space="preserve">жилое </w:t>
      </w:r>
      <w:r w:rsidRPr="00BE071E">
        <w:rPr>
          <w:rFonts w:ascii="Times New Roman" w:eastAsia="Times New Roman" w:hAnsi="Times New Roman" w:cs="Times New Roman"/>
          <w:sz w:val="28"/>
          <w:szCs w:val="28"/>
          <w:lang w:eastAsia="ru-RU"/>
        </w:rPr>
        <w:t xml:space="preserve">здание, </w:t>
      </w:r>
      <w:r w:rsidR="007A727D" w:rsidRPr="00BE071E">
        <w:rPr>
          <w:rFonts w:ascii="Times New Roman" w:eastAsia="Times New Roman" w:hAnsi="Times New Roman" w:cs="Times New Roman"/>
          <w:sz w:val="28"/>
          <w:szCs w:val="28"/>
          <w:lang w:eastAsia="ru-RU"/>
        </w:rPr>
        <w:t>транспортная доступность</w:t>
      </w:r>
      <w:r w:rsidRPr="00BE071E">
        <w:rPr>
          <w:rFonts w:ascii="Times New Roman" w:eastAsia="Times New Roman" w:hAnsi="Times New Roman" w:cs="Times New Roman"/>
          <w:sz w:val="28"/>
          <w:szCs w:val="28"/>
          <w:lang w:eastAsia="ru-RU"/>
        </w:rPr>
        <w:t>, пожарная безопасно</w:t>
      </w:r>
      <w:r w:rsidR="00C2767A" w:rsidRPr="00BE071E">
        <w:rPr>
          <w:rFonts w:ascii="Times New Roman" w:eastAsia="Times New Roman" w:hAnsi="Times New Roman" w:cs="Times New Roman"/>
          <w:sz w:val="28"/>
          <w:szCs w:val="28"/>
          <w:lang w:eastAsia="ru-RU"/>
        </w:rPr>
        <w:t>сть, безопасность эксплуатации</w:t>
      </w:r>
      <w:r w:rsidRPr="00BE071E">
        <w:rPr>
          <w:rFonts w:ascii="Times New Roman" w:eastAsia="Times New Roman" w:hAnsi="Times New Roman" w:cs="Times New Roman"/>
          <w:sz w:val="28"/>
          <w:szCs w:val="28"/>
          <w:lang w:eastAsia="ru-RU"/>
        </w:rPr>
        <w:t xml:space="preserve"> </w:t>
      </w:r>
    </w:p>
    <w:p w:rsidR="0037438A" w:rsidRPr="00BE071E" w:rsidRDefault="0037438A" w:rsidP="00610A30">
      <w:pPr>
        <w:spacing w:after="0" w:line="360" w:lineRule="auto"/>
        <w:ind w:right="-50" w:firstLine="851"/>
        <w:rPr>
          <w:rFonts w:ascii="Times New Roman" w:eastAsia="Times New Roman" w:hAnsi="Times New Roman" w:cs="Times New Roman"/>
          <w:sz w:val="16"/>
          <w:szCs w:val="16"/>
          <w:lang w:eastAsia="ru-RU"/>
        </w:rPr>
      </w:pPr>
    </w:p>
    <w:p w:rsidR="002671C8" w:rsidRPr="00BE071E" w:rsidRDefault="000D54D7" w:rsidP="00610A30">
      <w:pPr>
        <w:spacing w:after="0" w:line="360" w:lineRule="auto"/>
        <w:ind w:right="-50" w:firstLine="851"/>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ИСПОЛНИТЕЛ</w:t>
      </w:r>
      <w:r w:rsidR="003C59DC" w:rsidRPr="00BE071E">
        <w:rPr>
          <w:rFonts w:ascii="Times New Roman" w:eastAsia="Times New Roman" w:hAnsi="Times New Roman" w:cs="Times New Roman"/>
          <w:b/>
          <w:sz w:val="28"/>
          <w:szCs w:val="28"/>
          <w:lang w:eastAsia="ru-RU"/>
        </w:rPr>
        <w:t>И</w:t>
      </w:r>
    </w:p>
    <w:p w:rsidR="003C59DC" w:rsidRPr="00BE071E" w:rsidRDefault="003C59DC" w:rsidP="00610A30">
      <w:pPr>
        <w:spacing w:after="0" w:line="360" w:lineRule="auto"/>
        <w:ind w:right="-50" w:firstLine="851"/>
        <w:rPr>
          <w:rFonts w:ascii="Times New Roman" w:eastAsia="Times New Roman" w:hAnsi="Times New Roman" w:cs="Times New Roman"/>
          <w:b/>
          <w:sz w:val="28"/>
          <w:szCs w:val="28"/>
          <w:lang w:eastAsia="ru-RU"/>
        </w:rPr>
      </w:pPr>
    </w:p>
    <w:p w:rsidR="003C59DC" w:rsidRPr="00BE071E" w:rsidRDefault="003C59DC" w:rsidP="003C59DC">
      <w:pPr>
        <w:spacing w:after="160" w:line="360" w:lineRule="auto"/>
        <w:ind w:firstLine="708"/>
        <w:jc w:val="both"/>
        <w:rPr>
          <w:rFonts w:ascii="Times New Roman" w:eastAsia="Calibri" w:hAnsi="Times New Roman" w:cs="Times New Roman"/>
          <w:b/>
          <w:bCs/>
          <w:sz w:val="28"/>
          <w:szCs w:val="28"/>
          <w:bdr w:val="none" w:sz="0" w:space="0" w:color="auto" w:frame="1"/>
        </w:rPr>
      </w:pPr>
      <w:r w:rsidRPr="00BE071E">
        <w:rPr>
          <w:rFonts w:ascii="Times New Roman" w:eastAsia="Calibri" w:hAnsi="Times New Roman" w:cs="Times New Roman"/>
          <w:b/>
          <w:bCs/>
          <w:sz w:val="28"/>
          <w:szCs w:val="28"/>
          <w:bdr w:val="none" w:sz="0" w:space="0" w:color="auto" w:frame="1"/>
        </w:rPr>
        <w:t>Фонд ДОМ.РФ</w:t>
      </w:r>
    </w:p>
    <w:p w:rsidR="003C59DC" w:rsidRPr="00BE071E" w:rsidRDefault="003C59DC" w:rsidP="003C59DC">
      <w:pPr>
        <w:tabs>
          <w:tab w:val="left" w:pos="6804"/>
        </w:tabs>
        <w:spacing w:after="0" w:line="240" w:lineRule="auto"/>
        <w:ind w:firstLine="709"/>
        <w:jc w:val="both"/>
        <w:rPr>
          <w:rFonts w:ascii="Times New Roman" w:eastAsia="Calibri" w:hAnsi="Times New Roman" w:cs="Times New Roman"/>
          <w:bCs/>
          <w:sz w:val="28"/>
          <w:szCs w:val="28"/>
          <w:bdr w:val="none" w:sz="0" w:space="0" w:color="auto" w:frame="1"/>
        </w:rPr>
      </w:pPr>
      <w:r w:rsidRPr="00BE071E">
        <w:rPr>
          <w:rFonts w:ascii="Times New Roman" w:eastAsia="Calibri" w:hAnsi="Times New Roman" w:cs="Times New Roman"/>
          <w:bCs/>
          <w:sz w:val="28"/>
          <w:szCs w:val="28"/>
          <w:bdr w:val="none" w:sz="0" w:space="0" w:color="auto" w:frame="1"/>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2596"/>
        <w:gridCol w:w="2181"/>
      </w:tblGrid>
      <w:tr w:rsidR="00BE071E" w:rsidRPr="00BE071E" w:rsidTr="008E08B6">
        <w:tc>
          <w:tcPr>
            <w:tcW w:w="4753" w:type="dxa"/>
          </w:tcPr>
          <w:p w:rsidR="003C59DC" w:rsidRPr="00BE071E" w:rsidRDefault="003C59DC" w:rsidP="00611DD5">
            <w:pPr>
              <w:spacing w:line="360" w:lineRule="auto"/>
              <w:jc w:val="both"/>
              <w:rPr>
                <w:rFonts w:eastAsia="Calibri"/>
                <w:bCs/>
                <w:sz w:val="28"/>
                <w:szCs w:val="28"/>
                <w:bdr w:val="none" w:sz="0" w:space="0" w:color="auto" w:frame="1"/>
              </w:rPr>
            </w:pPr>
            <w:r w:rsidRPr="00BE071E">
              <w:rPr>
                <w:rFonts w:eastAsia="Calibri"/>
                <w:bCs/>
                <w:sz w:val="28"/>
                <w:szCs w:val="28"/>
                <w:bdr w:val="none" w:sz="0" w:space="0" w:color="auto" w:frame="1"/>
              </w:rPr>
              <w:t xml:space="preserve">Заместитель директора        </w:t>
            </w:r>
          </w:p>
        </w:tc>
        <w:tc>
          <w:tcPr>
            <w:tcW w:w="2596" w:type="dxa"/>
          </w:tcPr>
          <w:p w:rsidR="003C59DC" w:rsidRPr="00BE071E" w:rsidRDefault="003C59DC" w:rsidP="00611DD5">
            <w:pPr>
              <w:spacing w:line="360" w:lineRule="auto"/>
              <w:jc w:val="center"/>
              <w:rPr>
                <w:rFonts w:eastAsia="Calibri"/>
                <w:bCs/>
                <w:sz w:val="28"/>
                <w:szCs w:val="28"/>
                <w:bdr w:val="none" w:sz="0" w:space="0" w:color="auto" w:frame="1"/>
              </w:rPr>
            </w:pPr>
            <w:r w:rsidRPr="00BE071E">
              <w:rPr>
                <w:rFonts w:eastAsia="Calibri"/>
                <w:bCs/>
                <w:sz w:val="28"/>
                <w:szCs w:val="28"/>
                <w:bdr w:val="none" w:sz="0" w:space="0" w:color="auto" w:frame="1"/>
              </w:rPr>
              <w:t>________________</w:t>
            </w:r>
          </w:p>
        </w:tc>
        <w:tc>
          <w:tcPr>
            <w:tcW w:w="2222" w:type="dxa"/>
          </w:tcPr>
          <w:p w:rsidR="003C59DC" w:rsidRPr="00BE071E" w:rsidRDefault="003C59DC" w:rsidP="00611DD5">
            <w:pPr>
              <w:spacing w:line="360" w:lineRule="auto"/>
              <w:jc w:val="both"/>
              <w:rPr>
                <w:rFonts w:eastAsia="Calibri"/>
                <w:bCs/>
                <w:sz w:val="28"/>
                <w:szCs w:val="28"/>
                <w:bdr w:val="none" w:sz="0" w:space="0" w:color="auto" w:frame="1"/>
              </w:rPr>
            </w:pPr>
            <w:r w:rsidRPr="00BE071E">
              <w:rPr>
                <w:rFonts w:eastAsia="Calibri"/>
                <w:bCs/>
                <w:sz w:val="28"/>
                <w:szCs w:val="28"/>
                <w:bdr w:val="none" w:sz="0" w:space="0" w:color="auto" w:frame="1"/>
              </w:rPr>
              <w:t>А.В. Финогенов</w:t>
            </w:r>
          </w:p>
        </w:tc>
      </w:tr>
      <w:tr w:rsidR="00BE071E" w:rsidRPr="00BE071E" w:rsidTr="008E08B6">
        <w:tc>
          <w:tcPr>
            <w:tcW w:w="4753" w:type="dxa"/>
          </w:tcPr>
          <w:p w:rsidR="008E08B6" w:rsidRPr="00BE071E" w:rsidRDefault="008E08B6" w:rsidP="00611DD5">
            <w:pPr>
              <w:spacing w:line="360" w:lineRule="auto"/>
              <w:jc w:val="both"/>
              <w:rPr>
                <w:rFonts w:eastAsia="Calibri"/>
                <w:bCs/>
                <w:sz w:val="28"/>
                <w:szCs w:val="28"/>
                <w:bdr w:val="none" w:sz="0" w:space="0" w:color="auto" w:frame="1"/>
              </w:rPr>
            </w:pPr>
          </w:p>
          <w:p w:rsidR="003C59DC" w:rsidRPr="00BE071E" w:rsidRDefault="003C59DC" w:rsidP="00611DD5">
            <w:pPr>
              <w:spacing w:line="360" w:lineRule="auto"/>
              <w:jc w:val="both"/>
              <w:rPr>
                <w:rFonts w:eastAsia="Calibri"/>
                <w:bCs/>
                <w:sz w:val="28"/>
                <w:szCs w:val="28"/>
                <w:bdr w:val="none" w:sz="0" w:space="0" w:color="auto" w:frame="1"/>
              </w:rPr>
            </w:pPr>
            <w:r w:rsidRPr="00BE071E">
              <w:rPr>
                <w:rFonts w:eastAsia="Calibri"/>
                <w:bCs/>
                <w:sz w:val="28"/>
                <w:szCs w:val="28"/>
                <w:bdr w:val="none" w:sz="0" w:space="0" w:color="auto" w:frame="1"/>
              </w:rPr>
              <w:t xml:space="preserve">Руководитель проектов     </w:t>
            </w:r>
          </w:p>
        </w:tc>
        <w:tc>
          <w:tcPr>
            <w:tcW w:w="2596" w:type="dxa"/>
          </w:tcPr>
          <w:p w:rsidR="008E08B6" w:rsidRPr="00BE071E" w:rsidRDefault="008E08B6" w:rsidP="00611DD5">
            <w:pPr>
              <w:spacing w:line="360" w:lineRule="auto"/>
              <w:jc w:val="center"/>
              <w:rPr>
                <w:rFonts w:eastAsia="Calibri"/>
                <w:bCs/>
                <w:sz w:val="28"/>
                <w:szCs w:val="28"/>
                <w:bdr w:val="none" w:sz="0" w:space="0" w:color="auto" w:frame="1"/>
              </w:rPr>
            </w:pPr>
          </w:p>
          <w:p w:rsidR="003C59DC" w:rsidRPr="00BE071E" w:rsidRDefault="003C59DC" w:rsidP="00611DD5">
            <w:pPr>
              <w:spacing w:line="360" w:lineRule="auto"/>
              <w:jc w:val="center"/>
              <w:rPr>
                <w:rFonts w:eastAsia="Calibri"/>
                <w:bCs/>
                <w:sz w:val="28"/>
                <w:szCs w:val="28"/>
                <w:bdr w:val="none" w:sz="0" w:space="0" w:color="auto" w:frame="1"/>
              </w:rPr>
            </w:pPr>
            <w:r w:rsidRPr="00BE071E">
              <w:rPr>
                <w:rFonts w:eastAsia="Calibri"/>
                <w:bCs/>
                <w:sz w:val="28"/>
                <w:szCs w:val="28"/>
                <w:bdr w:val="none" w:sz="0" w:space="0" w:color="auto" w:frame="1"/>
              </w:rPr>
              <w:t>_________________</w:t>
            </w:r>
          </w:p>
        </w:tc>
        <w:tc>
          <w:tcPr>
            <w:tcW w:w="2222" w:type="dxa"/>
          </w:tcPr>
          <w:p w:rsidR="008E08B6" w:rsidRPr="00BE071E" w:rsidRDefault="008E08B6" w:rsidP="00611DD5">
            <w:pPr>
              <w:spacing w:line="360" w:lineRule="auto"/>
              <w:jc w:val="both"/>
              <w:rPr>
                <w:rFonts w:eastAsia="Calibri"/>
                <w:bCs/>
                <w:sz w:val="28"/>
                <w:szCs w:val="28"/>
                <w:bdr w:val="none" w:sz="0" w:space="0" w:color="auto" w:frame="1"/>
              </w:rPr>
            </w:pPr>
          </w:p>
          <w:p w:rsidR="003C59DC" w:rsidRPr="00BE071E" w:rsidRDefault="003C59DC" w:rsidP="00611DD5">
            <w:pPr>
              <w:spacing w:line="360" w:lineRule="auto"/>
              <w:jc w:val="both"/>
              <w:rPr>
                <w:rFonts w:eastAsia="Calibri"/>
                <w:bCs/>
                <w:sz w:val="28"/>
                <w:szCs w:val="28"/>
                <w:bdr w:val="none" w:sz="0" w:space="0" w:color="auto" w:frame="1"/>
              </w:rPr>
            </w:pPr>
            <w:r w:rsidRPr="00BE071E">
              <w:rPr>
                <w:rFonts w:eastAsia="Calibri"/>
                <w:bCs/>
                <w:sz w:val="28"/>
                <w:szCs w:val="28"/>
                <w:bdr w:val="none" w:sz="0" w:space="0" w:color="auto" w:frame="1"/>
              </w:rPr>
              <w:t>В.А. Загвозкина</w:t>
            </w:r>
          </w:p>
        </w:tc>
      </w:tr>
    </w:tbl>
    <w:p w:rsidR="003C59DC" w:rsidRPr="00BE071E" w:rsidRDefault="003C59DC" w:rsidP="00610A30">
      <w:pPr>
        <w:spacing w:after="0" w:line="360" w:lineRule="auto"/>
        <w:ind w:right="-50" w:firstLine="851"/>
        <w:rPr>
          <w:rFonts w:ascii="Times New Roman" w:eastAsia="Times New Roman" w:hAnsi="Times New Roman" w:cs="Times New Roman"/>
          <w:b/>
          <w:sz w:val="28"/>
          <w:szCs w:val="28"/>
          <w:lang w:eastAsia="ru-RU"/>
        </w:rPr>
      </w:pPr>
    </w:p>
    <w:p w:rsidR="0037438A" w:rsidRPr="00BE071E" w:rsidRDefault="0037438A" w:rsidP="00610A30">
      <w:pPr>
        <w:spacing w:after="0" w:line="360" w:lineRule="auto"/>
        <w:ind w:right="-50" w:firstLine="851"/>
        <w:rPr>
          <w:rFonts w:ascii="Times New Roman" w:eastAsia="Times New Roman" w:hAnsi="Times New Roman" w:cs="Times New Roman"/>
          <w:sz w:val="16"/>
          <w:szCs w:val="16"/>
          <w:lang w:eastAsia="ru-RU"/>
        </w:rPr>
      </w:pPr>
    </w:p>
    <w:p w:rsidR="0037438A" w:rsidRPr="00BE071E" w:rsidRDefault="003C59DC" w:rsidP="003C59DC">
      <w:pPr>
        <w:tabs>
          <w:tab w:val="left" w:pos="360"/>
        </w:tabs>
        <w:spacing w:after="0" w:line="360" w:lineRule="auto"/>
        <w:ind w:right="-50"/>
        <w:rPr>
          <w:rFonts w:ascii="Times New Roman" w:eastAsia="Times New Roman" w:hAnsi="Times New Roman" w:cs="Times New Roman"/>
          <w:b/>
          <w:sz w:val="28"/>
          <w:szCs w:val="28"/>
          <w:lang w:eastAsia="ru-RU"/>
        </w:rPr>
      </w:pPr>
      <w:r w:rsidRPr="00BE071E">
        <w:rPr>
          <w:rFonts w:ascii="Times New Roman" w:eastAsia="Times New Roman" w:hAnsi="Times New Roman" w:cs="Times New Roman"/>
          <w:b/>
          <w:sz w:val="28"/>
          <w:szCs w:val="28"/>
          <w:lang w:eastAsia="ru-RU"/>
        </w:rPr>
        <w:tab/>
      </w:r>
      <w:r w:rsidR="0037438A" w:rsidRPr="00BE071E">
        <w:rPr>
          <w:rFonts w:ascii="Times New Roman" w:eastAsia="Times New Roman" w:hAnsi="Times New Roman" w:cs="Times New Roman"/>
          <w:b/>
          <w:sz w:val="28"/>
          <w:szCs w:val="28"/>
          <w:lang w:eastAsia="ru-RU"/>
        </w:rPr>
        <w:t xml:space="preserve">АО «ЦНИИПромзданий» </w:t>
      </w:r>
    </w:p>
    <w:tbl>
      <w:tblPr>
        <w:tblW w:w="9417" w:type="dxa"/>
        <w:tblInd w:w="108" w:type="dxa"/>
        <w:tblLook w:val="00A0" w:firstRow="1" w:lastRow="0" w:firstColumn="1" w:lastColumn="0" w:noHBand="0" w:noVBand="0"/>
      </w:tblPr>
      <w:tblGrid>
        <w:gridCol w:w="4820"/>
        <w:gridCol w:w="2410"/>
        <w:gridCol w:w="2187"/>
      </w:tblGrid>
      <w:tr w:rsidR="00BE071E" w:rsidRPr="00BE071E" w:rsidTr="002671C8">
        <w:tc>
          <w:tcPr>
            <w:tcW w:w="4820" w:type="dxa"/>
          </w:tcPr>
          <w:p w:rsidR="0037438A" w:rsidRPr="00BE071E" w:rsidRDefault="0037438A" w:rsidP="00D75E52">
            <w:pPr>
              <w:spacing w:after="0" w:line="240" w:lineRule="auto"/>
              <w:rPr>
                <w:rFonts w:ascii="Times New Roman" w:eastAsia="Times New Roman" w:hAnsi="Times New Roman" w:cs="Times New Roman"/>
                <w:sz w:val="28"/>
                <w:szCs w:val="28"/>
                <w:lang w:eastAsia="ru-RU"/>
              </w:rPr>
            </w:pPr>
          </w:p>
          <w:p w:rsidR="002671C8" w:rsidRPr="00BE071E" w:rsidRDefault="002671C8" w:rsidP="00D75E52">
            <w:pPr>
              <w:spacing w:after="0" w:line="240" w:lineRule="auto"/>
              <w:rPr>
                <w:rFonts w:ascii="Times New Roman" w:eastAsia="Times New Roman" w:hAnsi="Times New Roman" w:cs="Times New Roman"/>
                <w:sz w:val="28"/>
                <w:szCs w:val="28"/>
                <w:lang w:eastAsia="ru-RU"/>
              </w:rPr>
            </w:pPr>
          </w:p>
          <w:p w:rsidR="0037438A" w:rsidRPr="00BE071E" w:rsidRDefault="0037438A" w:rsidP="00D75E52">
            <w:pPr>
              <w:spacing w:after="0" w:line="24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Генеральный директор</w:t>
            </w:r>
          </w:p>
        </w:tc>
        <w:tc>
          <w:tcPr>
            <w:tcW w:w="2410" w:type="dxa"/>
            <w:tcBorders>
              <w:bottom w:val="single" w:sz="4" w:space="0" w:color="auto"/>
            </w:tcBorders>
          </w:tcPr>
          <w:p w:rsidR="0037438A" w:rsidRPr="00BE071E" w:rsidRDefault="0037438A" w:rsidP="00D75E52">
            <w:pPr>
              <w:spacing w:after="0" w:line="240" w:lineRule="auto"/>
              <w:rPr>
                <w:rFonts w:ascii="Times New Roman" w:eastAsia="Times New Roman" w:hAnsi="Times New Roman" w:cs="Times New Roman"/>
                <w:sz w:val="28"/>
                <w:szCs w:val="28"/>
                <w:lang w:eastAsia="ru-RU"/>
              </w:rPr>
            </w:pPr>
          </w:p>
        </w:tc>
        <w:tc>
          <w:tcPr>
            <w:tcW w:w="2187" w:type="dxa"/>
          </w:tcPr>
          <w:p w:rsidR="0037438A" w:rsidRPr="00BE071E" w:rsidRDefault="0037438A" w:rsidP="00D75E52">
            <w:pPr>
              <w:spacing w:after="0" w:line="240" w:lineRule="auto"/>
              <w:rPr>
                <w:rFonts w:ascii="Times New Roman" w:eastAsia="Times New Roman" w:hAnsi="Times New Roman" w:cs="Times New Roman"/>
                <w:sz w:val="28"/>
                <w:szCs w:val="28"/>
                <w:lang w:eastAsia="ru-RU"/>
              </w:rPr>
            </w:pPr>
          </w:p>
          <w:p w:rsidR="002671C8" w:rsidRPr="00BE071E" w:rsidRDefault="002671C8" w:rsidP="00D75E52">
            <w:pPr>
              <w:spacing w:after="0" w:line="240" w:lineRule="auto"/>
              <w:rPr>
                <w:rFonts w:ascii="Times New Roman" w:eastAsia="Times New Roman" w:hAnsi="Times New Roman" w:cs="Times New Roman"/>
                <w:sz w:val="28"/>
                <w:szCs w:val="28"/>
                <w:lang w:eastAsia="ru-RU"/>
              </w:rPr>
            </w:pPr>
          </w:p>
          <w:p w:rsidR="0037438A" w:rsidRPr="00BE071E" w:rsidRDefault="0037438A" w:rsidP="002671C8">
            <w:pPr>
              <w:spacing w:after="0" w:line="24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Н.Г. Келасьев</w:t>
            </w:r>
          </w:p>
        </w:tc>
      </w:tr>
      <w:tr w:rsidR="00BE071E" w:rsidRPr="00BE071E" w:rsidTr="002671C8">
        <w:tc>
          <w:tcPr>
            <w:tcW w:w="4820" w:type="dxa"/>
          </w:tcPr>
          <w:p w:rsidR="0037438A" w:rsidRPr="00BE071E" w:rsidRDefault="0037438A" w:rsidP="00D75E52">
            <w:pPr>
              <w:spacing w:after="0" w:line="240" w:lineRule="auto"/>
              <w:rPr>
                <w:rFonts w:ascii="Times New Roman" w:eastAsia="Times New Roman" w:hAnsi="Times New Roman" w:cs="Times New Roman"/>
                <w:sz w:val="28"/>
                <w:szCs w:val="28"/>
                <w:lang w:eastAsia="ru-RU"/>
              </w:rPr>
            </w:pPr>
          </w:p>
          <w:p w:rsidR="0037438A" w:rsidRPr="00BE071E" w:rsidRDefault="0037438A" w:rsidP="00D75E52">
            <w:pPr>
              <w:spacing w:after="0" w:line="24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Заместитель генерального директора, главный архитектор</w:t>
            </w:r>
          </w:p>
        </w:tc>
        <w:tc>
          <w:tcPr>
            <w:tcW w:w="2410" w:type="dxa"/>
            <w:tcBorders>
              <w:top w:val="single" w:sz="4" w:space="0" w:color="auto"/>
              <w:bottom w:val="single" w:sz="4" w:space="0" w:color="auto"/>
            </w:tcBorders>
          </w:tcPr>
          <w:p w:rsidR="0037438A" w:rsidRPr="00BE071E" w:rsidRDefault="0037438A" w:rsidP="00D75E52">
            <w:pPr>
              <w:spacing w:after="0" w:line="240" w:lineRule="auto"/>
              <w:rPr>
                <w:rFonts w:ascii="Times New Roman" w:eastAsia="Times New Roman" w:hAnsi="Times New Roman" w:cs="Times New Roman"/>
                <w:sz w:val="28"/>
                <w:szCs w:val="28"/>
                <w:lang w:eastAsia="ru-RU"/>
              </w:rPr>
            </w:pPr>
          </w:p>
          <w:p w:rsidR="00ED1B0C" w:rsidRPr="00BE071E" w:rsidRDefault="00ED1B0C" w:rsidP="00D75E52">
            <w:pPr>
              <w:spacing w:after="0" w:line="240" w:lineRule="auto"/>
              <w:rPr>
                <w:rFonts w:ascii="Times New Roman" w:eastAsia="Times New Roman" w:hAnsi="Times New Roman" w:cs="Times New Roman"/>
                <w:sz w:val="28"/>
                <w:szCs w:val="28"/>
                <w:lang w:eastAsia="ru-RU"/>
              </w:rPr>
            </w:pPr>
          </w:p>
          <w:p w:rsidR="0037438A" w:rsidRPr="00BE071E" w:rsidRDefault="0037438A" w:rsidP="00D75E52">
            <w:pPr>
              <w:spacing w:after="0" w:line="240" w:lineRule="auto"/>
              <w:rPr>
                <w:rFonts w:ascii="Times New Roman" w:eastAsia="Times New Roman" w:hAnsi="Times New Roman" w:cs="Times New Roman"/>
                <w:sz w:val="28"/>
                <w:szCs w:val="28"/>
                <w:lang w:eastAsia="ru-RU"/>
              </w:rPr>
            </w:pPr>
          </w:p>
        </w:tc>
        <w:tc>
          <w:tcPr>
            <w:tcW w:w="2187" w:type="dxa"/>
          </w:tcPr>
          <w:p w:rsidR="0037438A" w:rsidRPr="00BE071E" w:rsidRDefault="0037438A" w:rsidP="00D75E52">
            <w:pPr>
              <w:spacing w:after="0" w:line="240" w:lineRule="auto"/>
              <w:rPr>
                <w:rFonts w:ascii="Times New Roman" w:eastAsia="Times New Roman" w:hAnsi="Times New Roman" w:cs="Times New Roman"/>
                <w:sz w:val="28"/>
                <w:szCs w:val="28"/>
                <w:lang w:eastAsia="ru-RU"/>
              </w:rPr>
            </w:pPr>
          </w:p>
          <w:p w:rsidR="00ED1B0C" w:rsidRPr="00BE071E" w:rsidRDefault="00ED1B0C" w:rsidP="00D75E52">
            <w:pPr>
              <w:spacing w:after="0" w:line="240" w:lineRule="auto"/>
              <w:rPr>
                <w:rFonts w:ascii="Times New Roman" w:eastAsia="Times New Roman" w:hAnsi="Times New Roman" w:cs="Times New Roman"/>
                <w:sz w:val="28"/>
                <w:szCs w:val="28"/>
                <w:lang w:eastAsia="ru-RU"/>
              </w:rPr>
            </w:pPr>
          </w:p>
          <w:p w:rsidR="0037438A" w:rsidRPr="00BE071E" w:rsidRDefault="0037438A" w:rsidP="00D75E52">
            <w:pPr>
              <w:spacing w:after="0" w:line="24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Д.К. Лейкина</w:t>
            </w:r>
          </w:p>
        </w:tc>
      </w:tr>
      <w:tr w:rsidR="00BE071E" w:rsidRPr="00BE071E" w:rsidTr="002671C8">
        <w:tc>
          <w:tcPr>
            <w:tcW w:w="4820" w:type="dxa"/>
          </w:tcPr>
          <w:p w:rsidR="000D54D7" w:rsidRPr="00BE071E" w:rsidRDefault="000D54D7" w:rsidP="00D75E52">
            <w:pPr>
              <w:spacing w:after="0" w:line="240" w:lineRule="auto"/>
              <w:rPr>
                <w:rFonts w:ascii="Times New Roman" w:eastAsia="Times New Roman" w:hAnsi="Times New Roman" w:cs="Times New Roman"/>
                <w:sz w:val="28"/>
                <w:szCs w:val="28"/>
                <w:lang w:eastAsia="ru-RU"/>
              </w:rPr>
            </w:pPr>
          </w:p>
          <w:p w:rsidR="000D54D7" w:rsidRPr="00BE071E" w:rsidRDefault="000D54D7" w:rsidP="005B1247">
            <w:pPr>
              <w:spacing w:after="0" w:line="24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Начальник отдела научных исследований в области градостроительства, жилых</w:t>
            </w:r>
            <w:r w:rsidR="005B1247" w:rsidRPr="00BE071E">
              <w:rPr>
                <w:rFonts w:ascii="Times New Roman" w:eastAsia="Times New Roman" w:hAnsi="Times New Roman" w:cs="Times New Roman"/>
                <w:sz w:val="28"/>
                <w:szCs w:val="28"/>
                <w:lang w:eastAsia="ru-RU"/>
              </w:rPr>
              <w:t>,</w:t>
            </w:r>
            <w:r w:rsidRPr="00BE071E">
              <w:rPr>
                <w:rFonts w:ascii="Times New Roman" w:eastAsia="Times New Roman" w:hAnsi="Times New Roman" w:cs="Times New Roman"/>
                <w:sz w:val="28"/>
                <w:szCs w:val="28"/>
                <w:lang w:eastAsia="ru-RU"/>
              </w:rPr>
              <w:t xml:space="preserve"> общественных</w:t>
            </w:r>
            <w:r w:rsidR="005B1247" w:rsidRPr="00BE071E">
              <w:rPr>
                <w:rFonts w:ascii="Times New Roman" w:eastAsia="Times New Roman" w:hAnsi="Times New Roman" w:cs="Times New Roman"/>
                <w:sz w:val="28"/>
                <w:szCs w:val="28"/>
                <w:lang w:eastAsia="ru-RU"/>
              </w:rPr>
              <w:t xml:space="preserve"> и производственных </w:t>
            </w:r>
            <w:r w:rsidRPr="00BE071E">
              <w:rPr>
                <w:rFonts w:ascii="Times New Roman" w:eastAsia="Times New Roman" w:hAnsi="Times New Roman" w:cs="Times New Roman"/>
                <w:sz w:val="28"/>
                <w:szCs w:val="28"/>
                <w:lang w:eastAsia="ru-RU"/>
              </w:rPr>
              <w:t xml:space="preserve"> зданий</w:t>
            </w:r>
          </w:p>
        </w:tc>
        <w:tc>
          <w:tcPr>
            <w:tcW w:w="2410" w:type="dxa"/>
            <w:tcBorders>
              <w:top w:val="single" w:sz="4" w:space="0" w:color="auto"/>
              <w:bottom w:val="single" w:sz="4" w:space="0" w:color="auto"/>
            </w:tcBorders>
          </w:tcPr>
          <w:p w:rsidR="000D54D7" w:rsidRPr="00BE071E" w:rsidRDefault="000D54D7" w:rsidP="00D75E52">
            <w:pPr>
              <w:spacing w:after="0" w:line="240" w:lineRule="auto"/>
              <w:rPr>
                <w:rFonts w:ascii="Times New Roman" w:eastAsia="Times New Roman" w:hAnsi="Times New Roman" w:cs="Times New Roman"/>
                <w:sz w:val="28"/>
                <w:szCs w:val="28"/>
                <w:lang w:eastAsia="ru-RU"/>
              </w:rPr>
            </w:pPr>
          </w:p>
        </w:tc>
        <w:tc>
          <w:tcPr>
            <w:tcW w:w="2187" w:type="dxa"/>
          </w:tcPr>
          <w:p w:rsidR="000D54D7" w:rsidRPr="00BE071E" w:rsidRDefault="000D54D7" w:rsidP="00D75E52">
            <w:pPr>
              <w:spacing w:after="0" w:line="240" w:lineRule="auto"/>
              <w:rPr>
                <w:rFonts w:ascii="Times New Roman" w:eastAsia="Times New Roman" w:hAnsi="Times New Roman" w:cs="Times New Roman"/>
                <w:sz w:val="28"/>
                <w:szCs w:val="28"/>
                <w:lang w:eastAsia="ru-RU"/>
              </w:rPr>
            </w:pPr>
          </w:p>
          <w:p w:rsidR="000D54D7" w:rsidRPr="00BE071E" w:rsidRDefault="000D54D7" w:rsidP="00D75E52">
            <w:pPr>
              <w:spacing w:after="0" w:line="240" w:lineRule="auto"/>
              <w:rPr>
                <w:rFonts w:ascii="Times New Roman" w:eastAsia="Times New Roman" w:hAnsi="Times New Roman" w:cs="Times New Roman"/>
                <w:sz w:val="28"/>
                <w:szCs w:val="28"/>
                <w:lang w:eastAsia="ru-RU"/>
              </w:rPr>
            </w:pPr>
          </w:p>
          <w:p w:rsidR="000D54D7" w:rsidRPr="00BE071E" w:rsidRDefault="000D54D7" w:rsidP="00D75E52">
            <w:pPr>
              <w:spacing w:after="0" w:line="240" w:lineRule="auto"/>
              <w:rPr>
                <w:rFonts w:ascii="Times New Roman" w:eastAsia="Times New Roman" w:hAnsi="Times New Roman" w:cs="Times New Roman"/>
                <w:sz w:val="28"/>
                <w:szCs w:val="28"/>
                <w:lang w:eastAsia="ru-RU"/>
              </w:rPr>
            </w:pPr>
          </w:p>
          <w:p w:rsidR="000D54D7" w:rsidRPr="00BE071E" w:rsidRDefault="000D54D7" w:rsidP="00D75E52">
            <w:pPr>
              <w:spacing w:after="0" w:line="240" w:lineRule="auto"/>
              <w:rPr>
                <w:rFonts w:ascii="Times New Roman" w:eastAsia="Times New Roman" w:hAnsi="Times New Roman" w:cs="Times New Roman"/>
                <w:sz w:val="28"/>
                <w:szCs w:val="28"/>
                <w:lang w:eastAsia="ru-RU"/>
              </w:rPr>
            </w:pPr>
          </w:p>
          <w:p w:rsidR="005B1247" w:rsidRPr="00BE071E" w:rsidRDefault="005B1247" w:rsidP="00D75E52">
            <w:pPr>
              <w:spacing w:after="0" w:line="240" w:lineRule="auto"/>
              <w:rPr>
                <w:rFonts w:ascii="Times New Roman" w:eastAsia="Times New Roman" w:hAnsi="Times New Roman" w:cs="Times New Roman"/>
                <w:sz w:val="28"/>
                <w:szCs w:val="28"/>
                <w:lang w:eastAsia="ru-RU"/>
              </w:rPr>
            </w:pPr>
          </w:p>
          <w:p w:rsidR="000D54D7" w:rsidRPr="00BE071E" w:rsidRDefault="000D54D7" w:rsidP="00D75E52">
            <w:pPr>
              <w:spacing w:after="0" w:line="240" w:lineRule="auto"/>
              <w:rPr>
                <w:rFonts w:ascii="Times New Roman" w:eastAsia="Times New Roman" w:hAnsi="Times New Roman" w:cs="Times New Roman"/>
                <w:sz w:val="28"/>
                <w:szCs w:val="28"/>
                <w:lang w:eastAsia="ru-RU"/>
              </w:rPr>
            </w:pPr>
            <w:r w:rsidRPr="00BE071E">
              <w:rPr>
                <w:rFonts w:ascii="Times New Roman" w:eastAsia="Times New Roman" w:hAnsi="Times New Roman" w:cs="Times New Roman"/>
                <w:sz w:val="28"/>
                <w:szCs w:val="28"/>
                <w:lang w:eastAsia="ru-RU"/>
              </w:rPr>
              <w:t>Н.В. Дубынин</w:t>
            </w:r>
          </w:p>
        </w:tc>
      </w:tr>
    </w:tbl>
    <w:p w:rsidR="0037438A" w:rsidRPr="00BE071E" w:rsidRDefault="0037438A" w:rsidP="00610A30">
      <w:pPr>
        <w:tabs>
          <w:tab w:val="left" w:pos="360"/>
        </w:tabs>
        <w:spacing w:after="0" w:line="360" w:lineRule="auto"/>
        <w:ind w:right="-50" w:firstLine="851"/>
        <w:rPr>
          <w:rFonts w:ascii="Times New Roman" w:eastAsia="Times New Roman" w:hAnsi="Times New Roman" w:cs="Times New Roman"/>
          <w:bCs/>
          <w:sz w:val="28"/>
          <w:szCs w:val="28"/>
          <w:lang w:eastAsia="ru-RU"/>
        </w:rPr>
      </w:pPr>
    </w:p>
    <w:p w:rsidR="0037438A" w:rsidRPr="00BE071E" w:rsidRDefault="0037438A" w:rsidP="00610A30">
      <w:pPr>
        <w:spacing w:after="0" w:line="360" w:lineRule="auto"/>
        <w:ind w:right="-50" w:firstLine="851"/>
        <w:outlineLvl w:val="0"/>
        <w:rPr>
          <w:rFonts w:ascii="Times New Roman" w:eastAsia="Times New Roman" w:hAnsi="Times New Roman" w:cs="Times New Roman"/>
          <w:b/>
          <w:kern w:val="32"/>
          <w:sz w:val="32"/>
          <w:szCs w:val="20"/>
          <w:lang w:eastAsia="ru-RU"/>
        </w:rPr>
      </w:pPr>
    </w:p>
    <w:p w:rsidR="0037438A" w:rsidRPr="00BE071E" w:rsidRDefault="0037438A" w:rsidP="00610A30">
      <w:pPr>
        <w:ind w:firstLine="851"/>
        <w:rPr>
          <w:rFonts w:ascii="Times New Roman" w:hAnsi="Times New Roman" w:cs="Times New Roman"/>
        </w:rPr>
      </w:pPr>
    </w:p>
    <w:p w:rsidR="000C3499" w:rsidRPr="00BE071E" w:rsidRDefault="000C3499" w:rsidP="00610A30">
      <w:pPr>
        <w:ind w:firstLine="851"/>
        <w:rPr>
          <w:rFonts w:ascii="Times New Roman" w:hAnsi="Times New Roman" w:cs="Times New Roman"/>
        </w:rPr>
      </w:pPr>
    </w:p>
    <w:sectPr w:rsidR="000C3499" w:rsidRPr="00BE071E" w:rsidSect="0094381B">
      <w:footerReference w:type="default" r:id="rId19"/>
      <w:pgSz w:w="11906" w:h="16838"/>
      <w:pgMar w:top="1526"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1E7" w:rsidRDefault="001F01E7" w:rsidP="0037438A">
      <w:pPr>
        <w:spacing w:after="0" w:line="240" w:lineRule="auto"/>
      </w:pPr>
      <w:r>
        <w:separator/>
      </w:r>
    </w:p>
  </w:endnote>
  <w:endnote w:type="continuationSeparator" w:id="0">
    <w:p w:rsidR="001F01E7" w:rsidRDefault="001F01E7" w:rsidP="0037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ヒラギノ角ゴ Pro W3">
    <w:charset w:val="00"/>
    <w:family w:val="roman"/>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661701"/>
      <w:docPartObj>
        <w:docPartGallery w:val="Page Numbers (Bottom of Page)"/>
        <w:docPartUnique/>
      </w:docPartObj>
    </w:sdtPr>
    <w:sdtEndPr>
      <w:rPr>
        <w:rFonts w:ascii="Times New Roman" w:hAnsi="Times New Roman" w:cs="Times New Roman"/>
      </w:rPr>
    </w:sdtEndPr>
    <w:sdtContent>
      <w:p w:rsidR="00361DF9" w:rsidRPr="00891F0A" w:rsidRDefault="00361DF9">
        <w:pPr>
          <w:pStyle w:val="a5"/>
          <w:rPr>
            <w:rFonts w:ascii="Times New Roman" w:hAnsi="Times New Roman" w:cs="Times New Roman"/>
          </w:rPr>
        </w:pPr>
        <w:r w:rsidRPr="00891F0A">
          <w:rPr>
            <w:rFonts w:ascii="Times New Roman" w:hAnsi="Times New Roman" w:cs="Times New Roman"/>
          </w:rPr>
          <w:fldChar w:fldCharType="begin"/>
        </w:r>
        <w:r w:rsidRPr="00891F0A">
          <w:rPr>
            <w:rFonts w:ascii="Times New Roman" w:hAnsi="Times New Roman" w:cs="Times New Roman"/>
          </w:rPr>
          <w:instrText>PAGE   \* MERGEFORMAT</w:instrText>
        </w:r>
        <w:r w:rsidRPr="00891F0A">
          <w:rPr>
            <w:rFonts w:ascii="Times New Roman" w:hAnsi="Times New Roman" w:cs="Times New Roman"/>
          </w:rPr>
          <w:fldChar w:fldCharType="separate"/>
        </w:r>
        <w:r w:rsidR="00804EAA">
          <w:rPr>
            <w:rFonts w:ascii="Times New Roman" w:hAnsi="Times New Roman" w:cs="Times New Roman"/>
            <w:noProof/>
          </w:rPr>
          <w:t>28</w:t>
        </w:r>
        <w:r w:rsidRPr="00891F0A">
          <w:rPr>
            <w:rFonts w:ascii="Times New Roman" w:hAnsi="Times New Roman" w:cs="Times New Roman"/>
          </w:rPr>
          <w:fldChar w:fldCharType="end"/>
        </w:r>
      </w:p>
    </w:sdtContent>
  </w:sdt>
  <w:p w:rsidR="00361DF9" w:rsidRDefault="00361DF9" w:rsidP="00272D1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DF9" w:rsidRDefault="00361DF9" w:rsidP="00DF7557">
    <w:pPr>
      <w:pStyle w:val="a5"/>
      <w:framePr w:wrap="auto" w:hAnchor="text" w:y="-5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053092"/>
      <w:docPartObj>
        <w:docPartGallery w:val="Page Numbers (Bottom of Page)"/>
        <w:docPartUnique/>
      </w:docPartObj>
    </w:sdtPr>
    <w:sdtEndPr>
      <w:rPr>
        <w:rFonts w:ascii="Times New Roman" w:hAnsi="Times New Roman" w:cs="Times New Roman"/>
      </w:rPr>
    </w:sdtEndPr>
    <w:sdtContent>
      <w:p w:rsidR="00361DF9" w:rsidRPr="00891F0A" w:rsidRDefault="00361DF9">
        <w:pPr>
          <w:pStyle w:val="a5"/>
          <w:jc w:val="right"/>
          <w:rPr>
            <w:rFonts w:ascii="Times New Roman" w:hAnsi="Times New Roman" w:cs="Times New Roman"/>
          </w:rPr>
        </w:pPr>
        <w:r w:rsidRPr="00891F0A">
          <w:rPr>
            <w:rFonts w:ascii="Times New Roman" w:hAnsi="Times New Roman" w:cs="Times New Roman"/>
          </w:rPr>
          <w:fldChar w:fldCharType="begin"/>
        </w:r>
        <w:r w:rsidRPr="00891F0A">
          <w:rPr>
            <w:rFonts w:ascii="Times New Roman" w:hAnsi="Times New Roman" w:cs="Times New Roman"/>
          </w:rPr>
          <w:instrText>PAGE   \* MERGEFORMAT</w:instrText>
        </w:r>
        <w:r w:rsidRPr="00891F0A">
          <w:rPr>
            <w:rFonts w:ascii="Times New Roman" w:hAnsi="Times New Roman" w:cs="Times New Roman"/>
          </w:rPr>
          <w:fldChar w:fldCharType="separate"/>
        </w:r>
        <w:r w:rsidR="00CF0479">
          <w:rPr>
            <w:rFonts w:ascii="Times New Roman" w:hAnsi="Times New Roman" w:cs="Times New Roman"/>
            <w:noProof/>
          </w:rPr>
          <w:t>I</w:t>
        </w:r>
        <w:r w:rsidRPr="00891F0A">
          <w:rPr>
            <w:rFonts w:ascii="Times New Roman" w:hAnsi="Times New Roman" w:cs="Times New Roman"/>
          </w:rPr>
          <w:fldChar w:fldCharType="end"/>
        </w:r>
      </w:p>
    </w:sdtContent>
  </w:sdt>
  <w:p w:rsidR="00361DF9" w:rsidRPr="00C94C65" w:rsidRDefault="00361DF9" w:rsidP="00FD43B0">
    <w:pPr>
      <w:pStyle w:val="a5"/>
      <w:ind w:left="4820" w:right="3955"/>
      <w:rPr>
        <w:rStyle w:val="ab"/>
        <w:rFonts w:ascii="Times New Roman" w:hAnsi="Times New Roman"/>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DF9" w:rsidRPr="00C94C65" w:rsidRDefault="00361DF9" w:rsidP="0094381B">
    <w:pPr>
      <w:pStyle w:val="a5"/>
      <w:ind w:left="4820" w:right="-144"/>
      <w:jc w:val="right"/>
      <w:rPr>
        <w:rStyle w:val="ab"/>
        <w:rFonts w:ascii="Times New Roman" w:hAnsi="Times New Roman"/>
        <w:sz w:val="20"/>
      </w:rPr>
    </w:pPr>
    <w:r w:rsidRPr="0094381B">
      <w:rPr>
        <w:rStyle w:val="ab"/>
        <w:rFonts w:ascii="Times New Roman" w:hAnsi="Times New Roman"/>
        <w:sz w:val="20"/>
      </w:rPr>
      <w:t>III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975796"/>
      <w:docPartObj>
        <w:docPartGallery w:val="Page Numbers (Bottom of Page)"/>
        <w:docPartUnique/>
      </w:docPartObj>
    </w:sdtPr>
    <w:sdtEndPr>
      <w:rPr>
        <w:rFonts w:ascii="Times New Roman" w:hAnsi="Times New Roman" w:cs="Times New Roman"/>
      </w:rPr>
    </w:sdtEndPr>
    <w:sdtContent>
      <w:p w:rsidR="00361DF9" w:rsidRPr="00FA401D" w:rsidRDefault="00361DF9">
        <w:pPr>
          <w:pStyle w:val="a5"/>
          <w:jc w:val="right"/>
          <w:rPr>
            <w:rFonts w:ascii="Times New Roman" w:hAnsi="Times New Roman" w:cs="Times New Roman"/>
          </w:rPr>
        </w:pPr>
        <w:r w:rsidRPr="00FA401D">
          <w:rPr>
            <w:rFonts w:ascii="Times New Roman" w:hAnsi="Times New Roman" w:cs="Times New Roman"/>
          </w:rPr>
          <w:fldChar w:fldCharType="begin"/>
        </w:r>
        <w:r w:rsidRPr="00FA401D">
          <w:rPr>
            <w:rFonts w:ascii="Times New Roman" w:hAnsi="Times New Roman" w:cs="Times New Roman"/>
          </w:rPr>
          <w:instrText>PAGE   \* MERGEFORMAT</w:instrText>
        </w:r>
        <w:r w:rsidRPr="00FA401D">
          <w:rPr>
            <w:rFonts w:ascii="Times New Roman" w:hAnsi="Times New Roman" w:cs="Times New Roman"/>
          </w:rPr>
          <w:fldChar w:fldCharType="separate"/>
        </w:r>
        <w:r w:rsidR="00804EAA">
          <w:rPr>
            <w:rFonts w:ascii="Times New Roman" w:hAnsi="Times New Roman" w:cs="Times New Roman"/>
            <w:noProof/>
          </w:rPr>
          <w:t>27</w:t>
        </w:r>
        <w:r w:rsidRPr="00FA401D">
          <w:rPr>
            <w:rFonts w:ascii="Times New Roman" w:hAnsi="Times New Roman" w:cs="Times New Roman"/>
          </w:rPr>
          <w:fldChar w:fldCharType="end"/>
        </w:r>
      </w:p>
    </w:sdtContent>
  </w:sdt>
  <w:p w:rsidR="00361DF9" w:rsidRPr="00D7446C" w:rsidRDefault="00361DF9" w:rsidP="00D74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1E7" w:rsidRDefault="001F01E7" w:rsidP="0037438A">
      <w:pPr>
        <w:spacing w:after="0" w:line="240" w:lineRule="auto"/>
      </w:pPr>
      <w:r>
        <w:separator/>
      </w:r>
    </w:p>
  </w:footnote>
  <w:footnote w:type="continuationSeparator" w:id="0">
    <w:p w:rsidR="001F01E7" w:rsidRDefault="001F01E7" w:rsidP="00374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DF9" w:rsidRPr="000E2215" w:rsidRDefault="00361DF9" w:rsidP="00DF7557">
    <w:pPr>
      <w:pStyle w:val="a3"/>
      <w:rPr>
        <w:rFonts w:ascii="Times New Roman" w:hAnsi="Times New Roman" w:cs="Times New Roman"/>
        <w:b/>
        <w:sz w:val="20"/>
      </w:rPr>
    </w:pPr>
    <w:r w:rsidRPr="006D69C1">
      <w:rPr>
        <w:rFonts w:ascii="Times New Roman" w:hAnsi="Times New Roman" w:cs="Times New Roman"/>
        <w:b/>
        <w:sz w:val="20"/>
      </w:rPr>
      <w:t>СП ХХХ.13</w:t>
    </w:r>
    <w:r>
      <w:rPr>
        <w:rFonts w:ascii="Times New Roman" w:hAnsi="Times New Roman" w:cs="Times New Roman"/>
        <w:b/>
        <w:sz w:val="20"/>
      </w:rPr>
      <w:t>2580</w:t>
    </w:r>
    <w:r w:rsidRPr="006D69C1">
      <w:rPr>
        <w:rFonts w:ascii="Times New Roman" w:hAnsi="Times New Roman" w:cs="Times New Roman"/>
        <w:b/>
        <w:sz w:val="20"/>
      </w:rPr>
      <w:t>0.20</w:t>
    </w:r>
    <w:r>
      <w:rPr>
        <w:rFonts w:ascii="Times New Roman" w:hAnsi="Times New Roman" w:cs="Times New Roman"/>
        <w:b/>
        <w:sz w:val="20"/>
      </w:rPr>
      <w:t>ХХ</w:t>
    </w:r>
  </w:p>
  <w:p w:rsidR="00361DF9" w:rsidRPr="000E2215" w:rsidRDefault="00361DF9" w:rsidP="00DF7557">
    <w:pPr>
      <w:pStyle w:val="a3"/>
      <w:rPr>
        <w:rFonts w:ascii="Times New Roman" w:hAnsi="Times New Roman" w:cs="Times New Roman"/>
        <w:b/>
        <w:sz w:val="20"/>
      </w:rPr>
    </w:pPr>
    <w:r w:rsidRPr="000E2215">
      <w:rPr>
        <w:rFonts w:ascii="Times New Roman" w:hAnsi="Times New Roman" w:cs="Times New Roman"/>
        <w:b/>
        <w:sz w:val="20"/>
      </w:rPr>
      <w:t>(</w:t>
    </w:r>
    <w:r>
      <w:rPr>
        <w:rFonts w:ascii="Times New Roman" w:hAnsi="Times New Roman" w:cs="Times New Roman"/>
        <w:b/>
        <w:sz w:val="20"/>
      </w:rPr>
      <w:t>окончательная редакция</w:t>
    </w:r>
    <w:r w:rsidRPr="000E2215">
      <w:rPr>
        <w:rFonts w:ascii="Times New Roman" w:hAnsi="Times New Roman" w:cs="Times New Roman"/>
        <w:b/>
        <w:sz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DF9" w:rsidRPr="000E2215" w:rsidRDefault="00361DF9" w:rsidP="0094127D">
    <w:pPr>
      <w:pStyle w:val="a3"/>
      <w:tabs>
        <w:tab w:val="clear" w:pos="9355"/>
        <w:tab w:val="right" w:pos="9781"/>
        <w:tab w:val="left" w:pos="12191"/>
        <w:tab w:val="left" w:pos="13608"/>
      </w:tabs>
      <w:jc w:val="right"/>
      <w:rPr>
        <w:rFonts w:ascii="Times New Roman" w:hAnsi="Times New Roman" w:cs="Times New Roman"/>
        <w:b/>
        <w:sz w:val="20"/>
      </w:rPr>
    </w:pPr>
    <w:r>
      <w:rPr>
        <w:rFonts w:ascii="Times New Roman" w:hAnsi="Times New Roman" w:cs="Times New Roman"/>
        <w:b/>
        <w:sz w:val="20"/>
      </w:rPr>
      <w:t xml:space="preserve">                                                                                                                                     </w:t>
    </w:r>
    <w:r w:rsidRPr="006D69C1">
      <w:rPr>
        <w:rFonts w:ascii="Times New Roman" w:hAnsi="Times New Roman" w:cs="Times New Roman"/>
        <w:b/>
        <w:sz w:val="20"/>
      </w:rPr>
      <w:t>СП ХХХ.</w:t>
    </w:r>
    <w:r>
      <w:rPr>
        <w:rFonts w:ascii="Times New Roman" w:hAnsi="Times New Roman" w:cs="Times New Roman"/>
        <w:b/>
        <w:sz w:val="20"/>
      </w:rPr>
      <w:t>1325800</w:t>
    </w:r>
    <w:r w:rsidRPr="006D69C1">
      <w:rPr>
        <w:rFonts w:ascii="Times New Roman" w:hAnsi="Times New Roman" w:cs="Times New Roman"/>
        <w:b/>
        <w:sz w:val="20"/>
      </w:rPr>
      <w:t>.20</w:t>
    </w:r>
    <w:r>
      <w:rPr>
        <w:rFonts w:ascii="Times New Roman" w:hAnsi="Times New Roman" w:cs="Times New Roman"/>
        <w:b/>
        <w:sz w:val="20"/>
      </w:rPr>
      <w:t>ХХ</w:t>
    </w:r>
  </w:p>
  <w:p w:rsidR="00361DF9" w:rsidRPr="000E2215" w:rsidRDefault="00361DF9" w:rsidP="0094127D">
    <w:pPr>
      <w:pStyle w:val="a3"/>
      <w:tabs>
        <w:tab w:val="clear" w:pos="9355"/>
        <w:tab w:val="left" w:pos="12191"/>
        <w:tab w:val="left" w:pos="13608"/>
      </w:tabs>
      <w:jc w:val="right"/>
      <w:rPr>
        <w:rFonts w:ascii="Times New Roman" w:hAnsi="Times New Roman" w:cs="Times New Roman"/>
        <w:b/>
        <w:sz w:val="20"/>
      </w:rPr>
    </w:pPr>
    <w:r>
      <w:rPr>
        <w:rFonts w:ascii="Times New Roman" w:hAnsi="Times New Roman" w:cs="Times New Roman"/>
        <w:b/>
        <w:sz w:val="20"/>
      </w:rPr>
      <w:t xml:space="preserve">  </w:t>
    </w:r>
    <w:r w:rsidRPr="000E2215">
      <w:rPr>
        <w:rFonts w:ascii="Times New Roman" w:hAnsi="Times New Roman" w:cs="Times New Roman"/>
        <w:b/>
        <w:sz w:val="20"/>
      </w:rPr>
      <w:t>(</w:t>
    </w:r>
    <w:r>
      <w:rPr>
        <w:rFonts w:ascii="Times New Roman" w:hAnsi="Times New Roman" w:cs="Times New Roman"/>
        <w:b/>
        <w:sz w:val="20"/>
      </w:rPr>
      <w:t>окончательная редакция</w:t>
    </w:r>
    <w:r w:rsidRPr="000E2215">
      <w:rPr>
        <w:rFonts w:ascii="Times New Roman" w:hAnsi="Times New Roman" w:cs="Times New Roman"/>
        <w:b/>
        <w:sz w:val="20"/>
      </w:rPr>
      <w:t>)</w:t>
    </w:r>
  </w:p>
  <w:p w:rsidR="00361DF9" w:rsidRPr="000E2215" w:rsidRDefault="00361DF9">
    <w:pPr>
      <w:rPr>
        <w:rFonts w:ascii="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DF9" w:rsidRPr="000E2215" w:rsidRDefault="00361DF9" w:rsidP="0094127D">
    <w:pPr>
      <w:pStyle w:val="a3"/>
      <w:tabs>
        <w:tab w:val="clear" w:pos="9355"/>
        <w:tab w:val="right" w:pos="9781"/>
        <w:tab w:val="left" w:pos="12191"/>
        <w:tab w:val="left" w:pos="13608"/>
      </w:tabs>
      <w:jc w:val="right"/>
      <w:rPr>
        <w:rFonts w:ascii="Times New Roman" w:hAnsi="Times New Roman" w:cs="Times New Roman"/>
        <w:b/>
        <w:sz w:val="20"/>
      </w:rPr>
    </w:pPr>
    <w:r>
      <w:rPr>
        <w:rFonts w:ascii="Times New Roman" w:hAnsi="Times New Roman" w:cs="Times New Roman"/>
        <w:b/>
        <w:sz w:val="20"/>
      </w:rPr>
      <w:t xml:space="preserve">                                                                                                                                     </w:t>
    </w:r>
    <w:r w:rsidRPr="006D69C1">
      <w:rPr>
        <w:rFonts w:ascii="Times New Roman" w:hAnsi="Times New Roman" w:cs="Times New Roman"/>
        <w:b/>
        <w:sz w:val="20"/>
      </w:rPr>
      <w:t>СП ХХХ.</w:t>
    </w:r>
    <w:r>
      <w:rPr>
        <w:rFonts w:ascii="Times New Roman" w:hAnsi="Times New Roman" w:cs="Times New Roman"/>
        <w:b/>
        <w:sz w:val="20"/>
      </w:rPr>
      <w:t>1325800</w:t>
    </w:r>
    <w:r w:rsidRPr="006D69C1">
      <w:rPr>
        <w:rFonts w:ascii="Times New Roman" w:hAnsi="Times New Roman" w:cs="Times New Roman"/>
        <w:b/>
        <w:sz w:val="20"/>
      </w:rPr>
      <w:t>.20</w:t>
    </w:r>
    <w:r>
      <w:rPr>
        <w:rFonts w:ascii="Times New Roman" w:hAnsi="Times New Roman" w:cs="Times New Roman"/>
        <w:b/>
        <w:sz w:val="20"/>
      </w:rPr>
      <w:t>ХХ</w:t>
    </w:r>
  </w:p>
  <w:p w:rsidR="00361DF9" w:rsidRPr="000E2215" w:rsidRDefault="00361DF9" w:rsidP="0094127D">
    <w:pPr>
      <w:pStyle w:val="a3"/>
      <w:tabs>
        <w:tab w:val="clear" w:pos="9355"/>
        <w:tab w:val="left" w:pos="12191"/>
        <w:tab w:val="left" w:pos="13608"/>
      </w:tabs>
      <w:jc w:val="right"/>
      <w:rPr>
        <w:rFonts w:ascii="Times New Roman" w:hAnsi="Times New Roman" w:cs="Times New Roman"/>
        <w:b/>
        <w:sz w:val="20"/>
      </w:rPr>
    </w:pPr>
    <w:r>
      <w:rPr>
        <w:rFonts w:ascii="Times New Roman" w:hAnsi="Times New Roman" w:cs="Times New Roman"/>
        <w:b/>
        <w:sz w:val="20"/>
      </w:rPr>
      <w:t xml:space="preserve">  </w:t>
    </w:r>
    <w:r w:rsidRPr="000E2215">
      <w:rPr>
        <w:rFonts w:ascii="Times New Roman" w:hAnsi="Times New Roman" w:cs="Times New Roman"/>
        <w:b/>
        <w:sz w:val="20"/>
      </w:rPr>
      <w:t>(</w:t>
    </w:r>
    <w:r>
      <w:rPr>
        <w:rFonts w:ascii="Times New Roman" w:hAnsi="Times New Roman" w:cs="Times New Roman"/>
        <w:b/>
        <w:sz w:val="20"/>
      </w:rPr>
      <w:t>окончательная редакция</w:t>
    </w:r>
    <w:r w:rsidRPr="000E2215">
      <w:rPr>
        <w:rFonts w:ascii="Times New Roman" w:hAnsi="Times New Roman" w:cs="Times New Roman"/>
        <w:b/>
        <w:sz w:val="20"/>
      </w:rPr>
      <w:t>)</w:t>
    </w:r>
  </w:p>
  <w:p w:rsidR="00361DF9" w:rsidRPr="000E2215" w:rsidRDefault="00361DF9">
    <w:pP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3D47DC2"/>
    <w:multiLevelType w:val="hybridMultilevel"/>
    <w:tmpl w:val="1910D668"/>
    <w:lvl w:ilvl="0" w:tplc="B5E47FD2">
      <w:start w:val="4"/>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0F9C0461"/>
    <w:multiLevelType w:val="multilevel"/>
    <w:tmpl w:val="46187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B1A7AC3"/>
    <w:multiLevelType w:val="multilevel"/>
    <w:tmpl w:val="C306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B6892"/>
    <w:multiLevelType w:val="multilevel"/>
    <w:tmpl w:val="DDB4EB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3483CD0"/>
    <w:multiLevelType w:val="hybridMultilevel"/>
    <w:tmpl w:val="4554003A"/>
    <w:lvl w:ilvl="0" w:tplc="CDD04292">
      <w:start w:val="1"/>
      <w:numFmt w:val="decimal"/>
      <w:lvlText w:val="%1)"/>
      <w:lvlJc w:val="left"/>
      <w:pPr>
        <w:ind w:left="1020" w:hanging="360"/>
      </w:pPr>
      <w:rPr>
        <w:rFonts w:cs="Times New Roman"/>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6" w15:restartNumberingAfterBreak="0">
    <w:nsid w:val="2A634C8C"/>
    <w:multiLevelType w:val="hybridMultilevel"/>
    <w:tmpl w:val="3AF42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F254961"/>
    <w:multiLevelType w:val="hybridMultilevel"/>
    <w:tmpl w:val="D51ABD80"/>
    <w:lvl w:ilvl="0" w:tplc="82AA1BFC">
      <w:start w:val="2"/>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15:restartNumberingAfterBreak="0">
    <w:nsid w:val="30F13A89"/>
    <w:multiLevelType w:val="multilevel"/>
    <w:tmpl w:val="CDA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508FF"/>
    <w:multiLevelType w:val="hybridMultilevel"/>
    <w:tmpl w:val="4470E0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99D7F22"/>
    <w:multiLevelType w:val="multilevel"/>
    <w:tmpl w:val="40DA8174"/>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E93EB3"/>
    <w:multiLevelType w:val="multilevel"/>
    <w:tmpl w:val="4D4843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72A01AC"/>
    <w:multiLevelType w:val="hybridMultilevel"/>
    <w:tmpl w:val="9C3E8F6A"/>
    <w:lvl w:ilvl="0" w:tplc="0EF403A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15:restartNumberingAfterBreak="0">
    <w:nsid w:val="676D0DF4"/>
    <w:multiLevelType w:val="hybridMultilevel"/>
    <w:tmpl w:val="18DE75D4"/>
    <w:lvl w:ilvl="0" w:tplc="06A066A4">
      <w:start w:val="4"/>
      <w:numFmt w:val="bullet"/>
      <w:lvlText w:val=""/>
      <w:lvlJc w:val="left"/>
      <w:pPr>
        <w:ind w:left="720" w:hanging="360"/>
      </w:pPr>
      <w:rPr>
        <w:rFonts w:ascii="Symbol" w:eastAsia="Times New Roman" w:hAnsi="Symbol" w:cs="Times New Roman" w:hint="default"/>
        <w:i/>
        <w:color w:val="C0504D" w:themeColor="accent2"/>
        <w:sz w:val="24"/>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E347B3"/>
    <w:multiLevelType w:val="multilevel"/>
    <w:tmpl w:val="E6F0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A010B0"/>
    <w:multiLevelType w:val="multilevel"/>
    <w:tmpl w:val="D4BCB4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6"/>
  </w:num>
  <w:num w:numId="6">
    <w:abstractNumId w:val="12"/>
  </w:num>
  <w:num w:numId="7">
    <w:abstractNumId w:val="15"/>
  </w:num>
  <w:num w:numId="8">
    <w:abstractNumId w:val="4"/>
  </w:num>
  <w:num w:numId="9">
    <w:abstractNumId w:val="7"/>
  </w:num>
  <w:num w:numId="10">
    <w:abstractNumId w:val="5"/>
  </w:num>
  <w:num w:numId="11">
    <w:abstractNumId w:val="2"/>
  </w:num>
  <w:num w:numId="12">
    <w:abstractNumId w:val="11"/>
  </w:num>
  <w:num w:numId="13">
    <w:abstractNumId w:val="14"/>
  </w:num>
  <w:num w:numId="14">
    <w:abstractNumId w:val="8"/>
  </w:num>
  <w:num w:numId="15">
    <w:abstractNumId w:val="13"/>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E3"/>
    <w:rsid w:val="00000737"/>
    <w:rsid w:val="0000204D"/>
    <w:rsid w:val="000027BE"/>
    <w:rsid w:val="0000421C"/>
    <w:rsid w:val="000060D3"/>
    <w:rsid w:val="00006813"/>
    <w:rsid w:val="00007285"/>
    <w:rsid w:val="0001031C"/>
    <w:rsid w:val="0001045C"/>
    <w:rsid w:val="00010853"/>
    <w:rsid w:val="00013C6D"/>
    <w:rsid w:val="00015E0C"/>
    <w:rsid w:val="00020396"/>
    <w:rsid w:val="00021A8C"/>
    <w:rsid w:val="00024274"/>
    <w:rsid w:val="00024335"/>
    <w:rsid w:val="000277EC"/>
    <w:rsid w:val="000312F4"/>
    <w:rsid w:val="000317BE"/>
    <w:rsid w:val="00031E3C"/>
    <w:rsid w:val="000323EE"/>
    <w:rsid w:val="00032A08"/>
    <w:rsid w:val="000333CE"/>
    <w:rsid w:val="000335C4"/>
    <w:rsid w:val="000337B6"/>
    <w:rsid w:val="00033A2C"/>
    <w:rsid w:val="00034B2B"/>
    <w:rsid w:val="0003574D"/>
    <w:rsid w:val="00037559"/>
    <w:rsid w:val="00040A82"/>
    <w:rsid w:val="00042602"/>
    <w:rsid w:val="000428B5"/>
    <w:rsid w:val="000435C5"/>
    <w:rsid w:val="00043A35"/>
    <w:rsid w:val="00043DA5"/>
    <w:rsid w:val="0004434E"/>
    <w:rsid w:val="000459C7"/>
    <w:rsid w:val="000478DD"/>
    <w:rsid w:val="00052712"/>
    <w:rsid w:val="00052FF0"/>
    <w:rsid w:val="000547B3"/>
    <w:rsid w:val="00054DD7"/>
    <w:rsid w:val="00055EFD"/>
    <w:rsid w:val="000561F1"/>
    <w:rsid w:val="00056B9F"/>
    <w:rsid w:val="000575AC"/>
    <w:rsid w:val="0006036D"/>
    <w:rsid w:val="00062C58"/>
    <w:rsid w:val="000646F7"/>
    <w:rsid w:val="00064A90"/>
    <w:rsid w:val="0006685F"/>
    <w:rsid w:val="000668BD"/>
    <w:rsid w:val="0007013F"/>
    <w:rsid w:val="00070BE4"/>
    <w:rsid w:val="00071370"/>
    <w:rsid w:val="00074910"/>
    <w:rsid w:val="0007517B"/>
    <w:rsid w:val="00075ACC"/>
    <w:rsid w:val="00075C4A"/>
    <w:rsid w:val="00076FF9"/>
    <w:rsid w:val="00081E87"/>
    <w:rsid w:val="0008607A"/>
    <w:rsid w:val="00086B94"/>
    <w:rsid w:val="00086CC2"/>
    <w:rsid w:val="000877C5"/>
    <w:rsid w:val="00093B8C"/>
    <w:rsid w:val="00094630"/>
    <w:rsid w:val="00094FFE"/>
    <w:rsid w:val="000968AF"/>
    <w:rsid w:val="00096D01"/>
    <w:rsid w:val="000A047D"/>
    <w:rsid w:val="000A0848"/>
    <w:rsid w:val="000A0A98"/>
    <w:rsid w:val="000A1C1A"/>
    <w:rsid w:val="000A1D2C"/>
    <w:rsid w:val="000A21E1"/>
    <w:rsid w:val="000A2875"/>
    <w:rsid w:val="000A2895"/>
    <w:rsid w:val="000A2B6A"/>
    <w:rsid w:val="000A39FE"/>
    <w:rsid w:val="000A3EA8"/>
    <w:rsid w:val="000A4AD0"/>
    <w:rsid w:val="000A620F"/>
    <w:rsid w:val="000A67F7"/>
    <w:rsid w:val="000B07D8"/>
    <w:rsid w:val="000B0C8C"/>
    <w:rsid w:val="000B11BF"/>
    <w:rsid w:val="000B1ED0"/>
    <w:rsid w:val="000B2370"/>
    <w:rsid w:val="000B2472"/>
    <w:rsid w:val="000B7AD6"/>
    <w:rsid w:val="000C1ACB"/>
    <w:rsid w:val="000C206E"/>
    <w:rsid w:val="000C2B55"/>
    <w:rsid w:val="000C3499"/>
    <w:rsid w:val="000C5CCB"/>
    <w:rsid w:val="000C61FF"/>
    <w:rsid w:val="000C6B9C"/>
    <w:rsid w:val="000C6DF7"/>
    <w:rsid w:val="000C7E4B"/>
    <w:rsid w:val="000D0BDE"/>
    <w:rsid w:val="000D0E72"/>
    <w:rsid w:val="000D12B7"/>
    <w:rsid w:val="000D39AA"/>
    <w:rsid w:val="000D49DC"/>
    <w:rsid w:val="000D54D7"/>
    <w:rsid w:val="000D7B89"/>
    <w:rsid w:val="000E21F0"/>
    <w:rsid w:val="000E2215"/>
    <w:rsid w:val="000E57F2"/>
    <w:rsid w:val="000E6B52"/>
    <w:rsid w:val="000F060E"/>
    <w:rsid w:val="000F4FEA"/>
    <w:rsid w:val="00100CE1"/>
    <w:rsid w:val="001010CC"/>
    <w:rsid w:val="0010169B"/>
    <w:rsid w:val="00101747"/>
    <w:rsid w:val="001030A9"/>
    <w:rsid w:val="0010635D"/>
    <w:rsid w:val="00106ADD"/>
    <w:rsid w:val="00107918"/>
    <w:rsid w:val="00110F22"/>
    <w:rsid w:val="00111A53"/>
    <w:rsid w:val="00111E54"/>
    <w:rsid w:val="00111EF9"/>
    <w:rsid w:val="00112045"/>
    <w:rsid w:val="00113163"/>
    <w:rsid w:val="00113FBD"/>
    <w:rsid w:val="001165B7"/>
    <w:rsid w:val="0011758B"/>
    <w:rsid w:val="00117C04"/>
    <w:rsid w:val="00122028"/>
    <w:rsid w:val="00124D71"/>
    <w:rsid w:val="0012758A"/>
    <w:rsid w:val="00127CDF"/>
    <w:rsid w:val="0013226D"/>
    <w:rsid w:val="00135F44"/>
    <w:rsid w:val="00135FAD"/>
    <w:rsid w:val="0014083D"/>
    <w:rsid w:val="001414D4"/>
    <w:rsid w:val="001420CC"/>
    <w:rsid w:val="00142A38"/>
    <w:rsid w:val="00153FE9"/>
    <w:rsid w:val="0015412A"/>
    <w:rsid w:val="001565A4"/>
    <w:rsid w:val="001570CA"/>
    <w:rsid w:val="0016185E"/>
    <w:rsid w:val="00166A42"/>
    <w:rsid w:val="00166D1B"/>
    <w:rsid w:val="00170D31"/>
    <w:rsid w:val="00173016"/>
    <w:rsid w:val="0017482D"/>
    <w:rsid w:val="001778D2"/>
    <w:rsid w:val="0018003F"/>
    <w:rsid w:val="00181D31"/>
    <w:rsid w:val="001828F7"/>
    <w:rsid w:val="00182E74"/>
    <w:rsid w:val="001845E3"/>
    <w:rsid w:val="00185012"/>
    <w:rsid w:val="00190F3F"/>
    <w:rsid w:val="0019308C"/>
    <w:rsid w:val="001949B7"/>
    <w:rsid w:val="001A0BB0"/>
    <w:rsid w:val="001A14EC"/>
    <w:rsid w:val="001A1853"/>
    <w:rsid w:val="001A28F5"/>
    <w:rsid w:val="001A2ECE"/>
    <w:rsid w:val="001A3A9C"/>
    <w:rsid w:val="001A45F4"/>
    <w:rsid w:val="001A4E5C"/>
    <w:rsid w:val="001A6AF1"/>
    <w:rsid w:val="001A73E2"/>
    <w:rsid w:val="001B5F78"/>
    <w:rsid w:val="001B76E3"/>
    <w:rsid w:val="001B7FBC"/>
    <w:rsid w:val="001C0721"/>
    <w:rsid w:val="001C2991"/>
    <w:rsid w:val="001C299D"/>
    <w:rsid w:val="001C4129"/>
    <w:rsid w:val="001C44BA"/>
    <w:rsid w:val="001C5873"/>
    <w:rsid w:val="001C5EFA"/>
    <w:rsid w:val="001C718B"/>
    <w:rsid w:val="001D20A6"/>
    <w:rsid w:val="001D3808"/>
    <w:rsid w:val="001D568B"/>
    <w:rsid w:val="001D6557"/>
    <w:rsid w:val="001D65A1"/>
    <w:rsid w:val="001D66A3"/>
    <w:rsid w:val="001D70CC"/>
    <w:rsid w:val="001D78D0"/>
    <w:rsid w:val="001E08C8"/>
    <w:rsid w:val="001E0D5E"/>
    <w:rsid w:val="001E3117"/>
    <w:rsid w:val="001E3539"/>
    <w:rsid w:val="001E3A03"/>
    <w:rsid w:val="001E5701"/>
    <w:rsid w:val="001E5EE1"/>
    <w:rsid w:val="001F01E7"/>
    <w:rsid w:val="001F0A7A"/>
    <w:rsid w:val="001F1966"/>
    <w:rsid w:val="001F29B4"/>
    <w:rsid w:val="001F6560"/>
    <w:rsid w:val="00200361"/>
    <w:rsid w:val="00201A73"/>
    <w:rsid w:val="002024D9"/>
    <w:rsid w:val="00202E9C"/>
    <w:rsid w:val="00204B60"/>
    <w:rsid w:val="00205ADA"/>
    <w:rsid w:val="00205B1B"/>
    <w:rsid w:val="00205EE2"/>
    <w:rsid w:val="00205F26"/>
    <w:rsid w:val="002102AC"/>
    <w:rsid w:val="00211A68"/>
    <w:rsid w:val="00212677"/>
    <w:rsid w:val="00213C2F"/>
    <w:rsid w:val="00214D6C"/>
    <w:rsid w:val="002156AC"/>
    <w:rsid w:val="00217225"/>
    <w:rsid w:val="00220287"/>
    <w:rsid w:val="00221DD6"/>
    <w:rsid w:val="00222C03"/>
    <w:rsid w:val="00224A02"/>
    <w:rsid w:val="002258F3"/>
    <w:rsid w:val="002270C0"/>
    <w:rsid w:val="00233213"/>
    <w:rsid w:val="0023573C"/>
    <w:rsid w:val="002405BE"/>
    <w:rsid w:val="002405C0"/>
    <w:rsid w:val="00242F6A"/>
    <w:rsid w:val="0024422B"/>
    <w:rsid w:val="002454C7"/>
    <w:rsid w:val="00245A27"/>
    <w:rsid w:val="0025128A"/>
    <w:rsid w:val="0025272C"/>
    <w:rsid w:val="00254379"/>
    <w:rsid w:val="00254DB6"/>
    <w:rsid w:val="0025500C"/>
    <w:rsid w:val="002566A5"/>
    <w:rsid w:val="00257006"/>
    <w:rsid w:val="00260A94"/>
    <w:rsid w:val="00260E32"/>
    <w:rsid w:val="00261A41"/>
    <w:rsid w:val="00263072"/>
    <w:rsid w:val="002644FB"/>
    <w:rsid w:val="0026477C"/>
    <w:rsid w:val="0026576E"/>
    <w:rsid w:val="002671C8"/>
    <w:rsid w:val="0026763C"/>
    <w:rsid w:val="00270AC5"/>
    <w:rsid w:val="002718A7"/>
    <w:rsid w:val="00272D19"/>
    <w:rsid w:val="00274A27"/>
    <w:rsid w:val="002759D8"/>
    <w:rsid w:val="0027608A"/>
    <w:rsid w:val="0028126F"/>
    <w:rsid w:val="00283862"/>
    <w:rsid w:val="00285882"/>
    <w:rsid w:val="00285AE8"/>
    <w:rsid w:val="002905DF"/>
    <w:rsid w:val="00290DD5"/>
    <w:rsid w:val="00294A70"/>
    <w:rsid w:val="00294F24"/>
    <w:rsid w:val="00294F27"/>
    <w:rsid w:val="00295F26"/>
    <w:rsid w:val="002A03D0"/>
    <w:rsid w:val="002A1127"/>
    <w:rsid w:val="002A2A7E"/>
    <w:rsid w:val="002A57D3"/>
    <w:rsid w:val="002A5EC6"/>
    <w:rsid w:val="002A6014"/>
    <w:rsid w:val="002A60F4"/>
    <w:rsid w:val="002A6EE5"/>
    <w:rsid w:val="002B1FDA"/>
    <w:rsid w:val="002B2F08"/>
    <w:rsid w:val="002B6E2E"/>
    <w:rsid w:val="002C099B"/>
    <w:rsid w:val="002C18EA"/>
    <w:rsid w:val="002C2B29"/>
    <w:rsid w:val="002C3F5A"/>
    <w:rsid w:val="002C4160"/>
    <w:rsid w:val="002C4DFC"/>
    <w:rsid w:val="002C752A"/>
    <w:rsid w:val="002C7D0D"/>
    <w:rsid w:val="002D05ED"/>
    <w:rsid w:val="002D093B"/>
    <w:rsid w:val="002D0FFD"/>
    <w:rsid w:val="002D460D"/>
    <w:rsid w:val="002D630E"/>
    <w:rsid w:val="002D712B"/>
    <w:rsid w:val="002E16F5"/>
    <w:rsid w:val="002E230D"/>
    <w:rsid w:val="002E28DF"/>
    <w:rsid w:val="002E37BE"/>
    <w:rsid w:val="002E389E"/>
    <w:rsid w:val="002E6A9E"/>
    <w:rsid w:val="002E6AFB"/>
    <w:rsid w:val="002E6C34"/>
    <w:rsid w:val="002E77AE"/>
    <w:rsid w:val="002F064B"/>
    <w:rsid w:val="002F0F32"/>
    <w:rsid w:val="002F56E7"/>
    <w:rsid w:val="002F5B8E"/>
    <w:rsid w:val="0030013E"/>
    <w:rsid w:val="00301067"/>
    <w:rsid w:val="00303CE3"/>
    <w:rsid w:val="00304506"/>
    <w:rsid w:val="003069C7"/>
    <w:rsid w:val="00307624"/>
    <w:rsid w:val="0030798B"/>
    <w:rsid w:val="00307C5D"/>
    <w:rsid w:val="00307D9A"/>
    <w:rsid w:val="00310991"/>
    <w:rsid w:val="00310C1B"/>
    <w:rsid w:val="00312135"/>
    <w:rsid w:val="0031292F"/>
    <w:rsid w:val="00312C37"/>
    <w:rsid w:val="00312F64"/>
    <w:rsid w:val="00313441"/>
    <w:rsid w:val="00314428"/>
    <w:rsid w:val="00314F5A"/>
    <w:rsid w:val="00315CB5"/>
    <w:rsid w:val="00316887"/>
    <w:rsid w:val="003212FC"/>
    <w:rsid w:val="00322190"/>
    <w:rsid w:val="003223B5"/>
    <w:rsid w:val="003242AB"/>
    <w:rsid w:val="00324C16"/>
    <w:rsid w:val="003251DA"/>
    <w:rsid w:val="003256C2"/>
    <w:rsid w:val="00325A51"/>
    <w:rsid w:val="00332291"/>
    <w:rsid w:val="0033339B"/>
    <w:rsid w:val="00334A67"/>
    <w:rsid w:val="00334B67"/>
    <w:rsid w:val="00335870"/>
    <w:rsid w:val="00336111"/>
    <w:rsid w:val="00340F8F"/>
    <w:rsid w:val="003412CA"/>
    <w:rsid w:val="00343A83"/>
    <w:rsid w:val="00343EDA"/>
    <w:rsid w:val="003455EC"/>
    <w:rsid w:val="0034587E"/>
    <w:rsid w:val="00346543"/>
    <w:rsid w:val="00347C13"/>
    <w:rsid w:val="00350211"/>
    <w:rsid w:val="00350E47"/>
    <w:rsid w:val="0035116A"/>
    <w:rsid w:val="00353D1E"/>
    <w:rsid w:val="0035465B"/>
    <w:rsid w:val="0035502A"/>
    <w:rsid w:val="00360839"/>
    <w:rsid w:val="00360DAC"/>
    <w:rsid w:val="00360E29"/>
    <w:rsid w:val="00361DF9"/>
    <w:rsid w:val="003625AC"/>
    <w:rsid w:val="003634EB"/>
    <w:rsid w:val="00364165"/>
    <w:rsid w:val="003649DB"/>
    <w:rsid w:val="003654A0"/>
    <w:rsid w:val="00365B16"/>
    <w:rsid w:val="00367509"/>
    <w:rsid w:val="00372781"/>
    <w:rsid w:val="003739CE"/>
    <w:rsid w:val="00373BD6"/>
    <w:rsid w:val="0037438A"/>
    <w:rsid w:val="00376186"/>
    <w:rsid w:val="00376765"/>
    <w:rsid w:val="003775B7"/>
    <w:rsid w:val="00377DA2"/>
    <w:rsid w:val="00383BE5"/>
    <w:rsid w:val="00390805"/>
    <w:rsid w:val="00391944"/>
    <w:rsid w:val="00391CB2"/>
    <w:rsid w:val="00392C3E"/>
    <w:rsid w:val="003934C8"/>
    <w:rsid w:val="003946FB"/>
    <w:rsid w:val="00396D97"/>
    <w:rsid w:val="003975F2"/>
    <w:rsid w:val="00397EF9"/>
    <w:rsid w:val="003A0878"/>
    <w:rsid w:val="003A0AB8"/>
    <w:rsid w:val="003A2AE8"/>
    <w:rsid w:val="003A684A"/>
    <w:rsid w:val="003A6EEC"/>
    <w:rsid w:val="003A75BE"/>
    <w:rsid w:val="003B1168"/>
    <w:rsid w:val="003B14C5"/>
    <w:rsid w:val="003B3B0B"/>
    <w:rsid w:val="003B7CA5"/>
    <w:rsid w:val="003C2049"/>
    <w:rsid w:val="003C29BC"/>
    <w:rsid w:val="003C2FF9"/>
    <w:rsid w:val="003C3A2C"/>
    <w:rsid w:val="003C5851"/>
    <w:rsid w:val="003C59DC"/>
    <w:rsid w:val="003C59EA"/>
    <w:rsid w:val="003C5A5F"/>
    <w:rsid w:val="003C5ED3"/>
    <w:rsid w:val="003C624A"/>
    <w:rsid w:val="003D06BB"/>
    <w:rsid w:val="003D06E4"/>
    <w:rsid w:val="003D10FE"/>
    <w:rsid w:val="003D1A4B"/>
    <w:rsid w:val="003D230A"/>
    <w:rsid w:val="003D2E94"/>
    <w:rsid w:val="003D44C2"/>
    <w:rsid w:val="003D70D5"/>
    <w:rsid w:val="003E248F"/>
    <w:rsid w:val="003E2AB1"/>
    <w:rsid w:val="003E4E10"/>
    <w:rsid w:val="003E5FCF"/>
    <w:rsid w:val="003F0ED3"/>
    <w:rsid w:val="003F1A74"/>
    <w:rsid w:val="003F4ED3"/>
    <w:rsid w:val="003F7F06"/>
    <w:rsid w:val="00402A9A"/>
    <w:rsid w:val="00402C43"/>
    <w:rsid w:val="00404F23"/>
    <w:rsid w:val="00406DA8"/>
    <w:rsid w:val="00407603"/>
    <w:rsid w:val="00410FA2"/>
    <w:rsid w:val="00414E72"/>
    <w:rsid w:val="004178B7"/>
    <w:rsid w:val="004207E5"/>
    <w:rsid w:val="0042091C"/>
    <w:rsid w:val="00422407"/>
    <w:rsid w:val="00426C94"/>
    <w:rsid w:val="00427603"/>
    <w:rsid w:val="00432333"/>
    <w:rsid w:val="004345E0"/>
    <w:rsid w:val="00435B03"/>
    <w:rsid w:val="004364DF"/>
    <w:rsid w:val="004370AF"/>
    <w:rsid w:val="00437295"/>
    <w:rsid w:val="0043744B"/>
    <w:rsid w:val="00440384"/>
    <w:rsid w:val="00440EED"/>
    <w:rsid w:val="00442F72"/>
    <w:rsid w:val="00443A93"/>
    <w:rsid w:val="00443D69"/>
    <w:rsid w:val="004464C2"/>
    <w:rsid w:val="00447046"/>
    <w:rsid w:val="00447A67"/>
    <w:rsid w:val="0045294E"/>
    <w:rsid w:val="0045384C"/>
    <w:rsid w:val="004538E2"/>
    <w:rsid w:val="00454100"/>
    <w:rsid w:val="00454206"/>
    <w:rsid w:val="004555C2"/>
    <w:rsid w:val="004556AE"/>
    <w:rsid w:val="00455BBB"/>
    <w:rsid w:val="00461489"/>
    <w:rsid w:val="00461D4F"/>
    <w:rsid w:val="00467E2E"/>
    <w:rsid w:val="00470874"/>
    <w:rsid w:val="00471B56"/>
    <w:rsid w:val="00474B1F"/>
    <w:rsid w:val="00474C57"/>
    <w:rsid w:val="00475A0B"/>
    <w:rsid w:val="00477BE8"/>
    <w:rsid w:val="00482710"/>
    <w:rsid w:val="00482726"/>
    <w:rsid w:val="0048515B"/>
    <w:rsid w:val="0048624E"/>
    <w:rsid w:val="00486437"/>
    <w:rsid w:val="004868BD"/>
    <w:rsid w:val="00490CC6"/>
    <w:rsid w:val="00492A00"/>
    <w:rsid w:val="00492CFB"/>
    <w:rsid w:val="004A24A3"/>
    <w:rsid w:val="004A24DF"/>
    <w:rsid w:val="004A53D7"/>
    <w:rsid w:val="004A68A7"/>
    <w:rsid w:val="004B23B3"/>
    <w:rsid w:val="004B291E"/>
    <w:rsid w:val="004B2FF0"/>
    <w:rsid w:val="004B672A"/>
    <w:rsid w:val="004C236C"/>
    <w:rsid w:val="004C34C2"/>
    <w:rsid w:val="004C35BF"/>
    <w:rsid w:val="004C3E1B"/>
    <w:rsid w:val="004C4286"/>
    <w:rsid w:val="004D0665"/>
    <w:rsid w:val="004D1203"/>
    <w:rsid w:val="004D308D"/>
    <w:rsid w:val="004D5D48"/>
    <w:rsid w:val="004D690A"/>
    <w:rsid w:val="004D6E7B"/>
    <w:rsid w:val="004E080B"/>
    <w:rsid w:val="004E27EB"/>
    <w:rsid w:val="004E2963"/>
    <w:rsid w:val="004E4974"/>
    <w:rsid w:val="004E5ABB"/>
    <w:rsid w:val="004E675E"/>
    <w:rsid w:val="004E6BAE"/>
    <w:rsid w:val="004F0147"/>
    <w:rsid w:val="004F121B"/>
    <w:rsid w:val="004F277C"/>
    <w:rsid w:val="004F2C4C"/>
    <w:rsid w:val="004F41FB"/>
    <w:rsid w:val="004F57C1"/>
    <w:rsid w:val="004F61DD"/>
    <w:rsid w:val="00500863"/>
    <w:rsid w:val="00501FA4"/>
    <w:rsid w:val="00503534"/>
    <w:rsid w:val="0050442C"/>
    <w:rsid w:val="005051B1"/>
    <w:rsid w:val="00505D27"/>
    <w:rsid w:val="00507F1E"/>
    <w:rsid w:val="00510449"/>
    <w:rsid w:val="005119AE"/>
    <w:rsid w:val="00511CF8"/>
    <w:rsid w:val="005165CD"/>
    <w:rsid w:val="0051675A"/>
    <w:rsid w:val="00517988"/>
    <w:rsid w:val="00517A0C"/>
    <w:rsid w:val="0052219E"/>
    <w:rsid w:val="005235B1"/>
    <w:rsid w:val="005245E9"/>
    <w:rsid w:val="00524B44"/>
    <w:rsid w:val="00525172"/>
    <w:rsid w:val="00526D91"/>
    <w:rsid w:val="0052783F"/>
    <w:rsid w:val="00527B64"/>
    <w:rsid w:val="005304BE"/>
    <w:rsid w:val="00530D59"/>
    <w:rsid w:val="005312D5"/>
    <w:rsid w:val="00532831"/>
    <w:rsid w:val="005369EB"/>
    <w:rsid w:val="00540E43"/>
    <w:rsid w:val="00541207"/>
    <w:rsid w:val="00544DBD"/>
    <w:rsid w:val="0055097E"/>
    <w:rsid w:val="005514E8"/>
    <w:rsid w:val="00553932"/>
    <w:rsid w:val="005603BB"/>
    <w:rsid w:val="005618F7"/>
    <w:rsid w:val="00561DE8"/>
    <w:rsid w:val="0057025D"/>
    <w:rsid w:val="00572BDA"/>
    <w:rsid w:val="00572BE5"/>
    <w:rsid w:val="00573CCC"/>
    <w:rsid w:val="0057457E"/>
    <w:rsid w:val="00576AB5"/>
    <w:rsid w:val="00577A5B"/>
    <w:rsid w:val="00577F38"/>
    <w:rsid w:val="0058052F"/>
    <w:rsid w:val="005853AD"/>
    <w:rsid w:val="00585E21"/>
    <w:rsid w:val="005863BF"/>
    <w:rsid w:val="00586C3C"/>
    <w:rsid w:val="00591AD1"/>
    <w:rsid w:val="00591E9E"/>
    <w:rsid w:val="00594065"/>
    <w:rsid w:val="00596A0B"/>
    <w:rsid w:val="005A0911"/>
    <w:rsid w:val="005A0CE3"/>
    <w:rsid w:val="005A677E"/>
    <w:rsid w:val="005A6872"/>
    <w:rsid w:val="005A79EF"/>
    <w:rsid w:val="005B1247"/>
    <w:rsid w:val="005B1DE1"/>
    <w:rsid w:val="005B2AC1"/>
    <w:rsid w:val="005B42C9"/>
    <w:rsid w:val="005B4D7B"/>
    <w:rsid w:val="005B563E"/>
    <w:rsid w:val="005B7FCA"/>
    <w:rsid w:val="005C01AC"/>
    <w:rsid w:val="005C1728"/>
    <w:rsid w:val="005C3F50"/>
    <w:rsid w:val="005C7255"/>
    <w:rsid w:val="005C7D29"/>
    <w:rsid w:val="005D0CD2"/>
    <w:rsid w:val="005D25AF"/>
    <w:rsid w:val="005D2AD8"/>
    <w:rsid w:val="005D3076"/>
    <w:rsid w:val="005D3C59"/>
    <w:rsid w:val="005D4A61"/>
    <w:rsid w:val="005D7161"/>
    <w:rsid w:val="005E299A"/>
    <w:rsid w:val="005E3C23"/>
    <w:rsid w:val="005F1DA6"/>
    <w:rsid w:val="005F2432"/>
    <w:rsid w:val="005F2BB3"/>
    <w:rsid w:val="005F335A"/>
    <w:rsid w:val="005F42C3"/>
    <w:rsid w:val="005F52D6"/>
    <w:rsid w:val="005F57E2"/>
    <w:rsid w:val="005F5BB8"/>
    <w:rsid w:val="005F6173"/>
    <w:rsid w:val="006017DB"/>
    <w:rsid w:val="0060409D"/>
    <w:rsid w:val="006061DE"/>
    <w:rsid w:val="00606BAD"/>
    <w:rsid w:val="00606CC5"/>
    <w:rsid w:val="00607B29"/>
    <w:rsid w:val="00610A30"/>
    <w:rsid w:val="00611344"/>
    <w:rsid w:val="00611DD5"/>
    <w:rsid w:val="00613264"/>
    <w:rsid w:val="0061463F"/>
    <w:rsid w:val="00614D09"/>
    <w:rsid w:val="00615409"/>
    <w:rsid w:val="00615BD9"/>
    <w:rsid w:val="00616015"/>
    <w:rsid w:val="00616968"/>
    <w:rsid w:val="00620638"/>
    <w:rsid w:val="0062064C"/>
    <w:rsid w:val="0062664C"/>
    <w:rsid w:val="00627FB4"/>
    <w:rsid w:val="006306F5"/>
    <w:rsid w:val="00630E0B"/>
    <w:rsid w:val="006317FF"/>
    <w:rsid w:val="00633DCA"/>
    <w:rsid w:val="00633FF6"/>
    <w:rsid w:val="00634D80"/>
    <w:rsid w:val="006352E5"/>
    <w:rsid w:val="006353FB"/>
    <w:rsid w:val="00637B38"/>
    <w:rsid w:val="00637C22"/>
    <w:rsid w:val="00643A44"/>
    <w:rsid w:val="006447B5"/>
    <w:rsid w:val="00645090"/>
    <w:rsid w:val="00645E88"/>
    <w:rsid w:val="00647129"/>
    <w:rsid w:val="00647695"/>
    <w:rsid w:val="00650090"/>
    <w:rsid w:val="0065048C"/>
    <w:rsid w:val="006513DE"/>
    <w:rsid w:val="006513ED"/>
    <w:rsid w:val="00654D00"/>
    <w:rsid w:val="006550F7"/>
    <w:rsid w:val="006556C7"/>
    <w:rsid w:val="006557A9"/>
    <w:rsid w:val="00656A19"/>
    <w:rsid w:val="0065716F"/>
    <w:rsid w:val="00660662"/>
    <w:rsid w:val="00660AC1"/>
    <w:rsid w:val="00666C94"/>
    <w:rsid w:val="0067110F"/>
    <w:rsid w:val="0067349B"/>
    <w:rsid w:val="006741A9"/>
    <w:rsid w:val="006764DF"/>
    <w:rsid w:val="00680E14"/>
    <w:rsid w:val="00681841"/>
    <w:rsid w:val="006829BB"/>
    <w:rsid w:val="00683E54"/>
    <w:rsid w:val="00685823"/>
    <w:rsid w:val="00685F6A"/>
    <w:rsid w:val="00686875"/>
    <w:rsid w:val="0069006D"/>
    <w:rsid w:val="00692498"/>
    <w:rsid w:val="006944D6"/>
    <w:rsid w:val="00694B9B"/>
    <w:rsid w:val="00696D59"/>
    <w:rsid w:val="006A00AB"/>
    <w:rsid w:val="006A03B2"/>
    <w:rsid w:val="006A14C3"/>
    <w:rsid w:val="006A1639"/>
    <w:rsid w:val="006A1DDF"/>
    <w:rsid w:val="006A32B7"/>
    <w:rsid w:val="006A361C"/>
    <w:rsid w:val="006A5C4A"/>
    <w:rsid w:val="006A7E73"/>
    <w:rsid w:val="006B0132"/>
    <w:rsid w:val="006B1FA0"/>
    <w:rsid w:val="006B3820"/>
    <w:rsid w:val="006B4315"/>
    <w:rsid w:val="006B483E"/>
    <w:rsid w:val="006B6880"/>
    <w:rsid w:val="006B6C93"/>
    <w:rsid w:val="006C0B1F"/>
    <w:rsid w:val="006C1190"/>
    <w:rsid w:val="006C1FC2"/>
    <w:rsid w:val="006C435D"/>
    <w:rsid w:val="006C52E2"/>
    <w:rsid w:val="006C6D5F"/>
    <w:rsid w:val="006D01AE"/>
    <w:rsid w:val="006D01F7"/>
    <w:rsid w:val="006D55A4"/>
    <w:rsid w:val="006D5DCB"/>
    <w:rsid w:val="006D6380"/>
    <w:rsid w:val="006D69C1"/>
    <w:rsid w:val="006D6E44"/>
    <w:rsid w:val="006D7054"/>
    <w:rsid w:val="006E052D"/>
    <w:rsid w:val="006E2382"/>
    <w:rsid w:val="006E3B27"/>
    <w:rsid w:val="006E5D58"/>
    <w:rsid w:val="006E7DFD"/>
    <w:rsid w:val="006F0FAB"/>
    <w:rsid w:val="006F37B4"/>
    <w:rsid w:val="006F4488"/>
    <w:rsid w:val="006F44AD"/>
    <w:rsid w:val="006F4BAD"/>
    <w:rsid w:val="006F55E3"/>
    <w:rsid w:val="006F6FB4"/>
    <w:rsid w:val="007000EC"/>
    <w:rsid w:val="0070042A"/>
    <w:rsid w:val="00700497"/>
    <w:rsid w:val="00702425"/>
    <w:rsid w:val="00702B10"/>
    <w:rsid w:val="00702BD3"/>
    <w:rsid w:val="007037E3"/>
    <w:rsid w:val="00704056"/>
    <w:rsid w:val="007041F0"/>
    <w:rsid w:val="0070442F"/>
    <w:rsid w:val="00705F99"/>
    <w:rsid w:val="00706B18"/>
    <w:rsid w:val="00707B5A"/>
    <w:rsid w:val="007105A7"/>
    <w:rsid w:val="00715751"/>
    <w:rsid w:val="00715EC0"/>
    <w:rsid w:val="007176A0"/>
    <w:rsid w:val="007205A6"/>
    <w:rsid w:val="00720D56"/>
    <w:rsid w:val="00720E4C"/>
    <w:rsid w:val="007233AC"/>
    <w:rsid w:val="0072379C"/>
    <w:rsid w:val="00732CEB"/>
    <w:rsid w:val="00733ECA"/>
    <w:rsid w:val="007343A9"/>
    <w:rsid w:val="00744D57"/>
    <w:rsid w:val="0074798D"/>
    <w:rsid w:val="00755072"/>
    <w:rsid w:val="00757816"/>
    <w:rsid w:val="007602E7"/>
    <w:rsid w:val="00760B2E"/>
    <w:rsid w:val="00762922"/>
    <w:rsid w:val="00763503"/>
    <w:rsid w:val="007659A4"/>
    <w:rsid w:val="007659C7"/>
    <w:rsid w:val="00766A61"/>
    <w:rsid w:val="00766EBB"/>
    <w:rsid w:val="00767DED"/>
    <w:rsid w:val="00770100"/>
    <w:rsid w:val="007723F2"/>
    <w:rsid w:val="00773EF9"/>
    <w:rsid w:val="007744C7"/>
    <w:rsid w:val="00774976"/>
    <w:rsid w:val="00774C49"/>
    <w:rsid w:val="0077525A"/>
    <w:rsid w:val="0077535F"/>
    <w:rsid w:val="007761EF"/>
    <w:rsid w:val="00776673"/>
    <w:rsid w:val="00782018"/>
    <w:rsid w:val="00784577"/>
    <w:rsid w:val="00784E6A"/>
    <w:rsid w:val="007863E3"/>
    <w:rsid w:val="00787B6F"/>
    <w:rsid w:val="0079104A"/>
    <w:rsid w:val="00791A85"/>
    <w:rsid w:val="00792B48"/>
    <w:rsid w:val="00793F4A"/>
    <w:rsid w:val="00793F8C"/>
    <w:rsid w:val="007951A2"/>
    <w:rsid w:val="00796598"/>
    <w:rsid w:val="00796645"/>
    <w:rsid w:val="007A23AF"/>
    <w:rsid w:val="007A2642"/>
    <w:rsid w:val="007A2C6B"/>
    <w:rsid w:val="007A60CD"/>
    <w:rsid w:val="007A61DB"/>
    <w:rsid w:val="007A6C04"/>
    <w:rsid w:val="007A727D"/>
    <w:rsid w:val="007B00BA"/>
    <w:rsid w:val="007B0998"/>
    <w:rsid w:val="007B178B"/>
    <w:rsid w:val="007B2D32"/>
    <w:rsid w:val="007B2FF6"/>
    <w:rsid w:val="007B39FE"/>
    <w:rsid w:val="007C059A"/>
    <w:rsid w:val="007C1034"/>
    <w:rsid w:val="007C11BB"/>
    <w:rsid w:val="007C21ED"/>
    <w:rsid w:val="007C2363"/>
    <w:rsid w:val="007C2A48"/>
    <w:rsid w:val="007C311D"/>
    <w:rsid w:val="007C3FCE"/>
    <w:rsid w:val="007C42D9"/>
    <w:rsid w:val="007C5048"/>
    <w:rsid w:val="007C52B3"/>
    <w:rsid w:val="007C5375"/>
    <w:rsid w:val="007D094C"/>
    <w:rsid w:val="007D0AF2"/>
    <w:rsid w:val="007D1FFB"/>
    <w:rsid w:val="007D2E64"/>
    <w:rsid w:val="007D4A18"/>
    <w:rsid w:val="007E1C93"/>
    <w:rsid w:val="007E30B1"/>
    <w:rsid w:val="007E3C99"/>
    <w:rsid w:val="007E43D6"/>
    <w:rsid w:val="007E45DB"/>
    <w:rsid w:val="007E66C2"/>
    <w:rsid w:val="007F0D3B"/>
    <w:rsid w:val="007F1980"/>
    <w:rsid w:val="007F328A"/>
    <w:rsid w:val="007F35F5"/>
    <w:rsid w:val="007F725B"/>
    <w:rsid w:val="0080062F"/>
    <w:rsid w:val="0080105D"/>
    <w:rsid w:val="00804EAA"/>
    <w:rsid w:val="00806D1C"/>
    <w:rsid w:val="008073CB"/>
    <w:rsid w:val="008075C9"/>
    <w:rsid w:val="0081033F"/>
    <w:rsid w:val="00810C83"/>
    <w:rsid w:val="00813738"/>
    <w:rsid w:val="00820CBC"/>
    <w:rsid w:val="00824207"/>
    <w:rsid w:val="008246D2"/>
    <w:rsid w:val="00825075"/>
    <w:rsid w:val="00827192"/>
    <w:rsid w:val="008272F1"/>
    <w:rsid w:val="008276EB"/>
    <w:rsid w:val="00830544"/>
    <w:rsid w:val="00832876"/>
    <w:rsid w:val="00832D5E"/>
    <w:rsid w:val="008338D5"/>
    <w:rsid w:val="00836C68"/>
    <w:rsid w:val="00841950"/>
    <w:rsid w:val="00843289"/>
    <w:rsid w:val="00843BC1"/>
    <w:rsid w:val="0085035F"/>
    <w:rsid w:val="00850D2F"/>
    <w:rsid w:val="00851082"/>
    <w:rsid w:val="008518D6"/>
    <w:rsid w:val="00852105"/>
    <w:rsid w:val="008526FB"/>
    <w:rsid w:val="00855C2D"/>
    <w:rsid w:val="008569BB"/>
    <w:rsid w:val="008626A9"/>
    <w:rsid w:val="00864420"/>
    <w:rsid w:val="00865BE0"/>
    <w:rsid w:val="00865EC8"/>
    <w:rsid w:val="00866009"/>
    <w:rsid w:val="00867400"/>
    <w:rsid w:val="0087035D"/>
    <w:rsid w:val="008717D9"/>
    <w:rsid w:val="00874263"/>
    <w:rsid w:val="00875126"/>
    <w:rsid w:val="00875175"/>
    <w:rsid w:val="008769FD"/>
    <w:rsid w:val="008809E3"/>
    <w:rsid w:val="00881836"/>
    <w:rsid w:val="0088338B"/>
    <w:rsid w:val="00883543"/>
    <w:rsid w:val="00887F70"/>
    <w:rsid w:val="00891F0A"/>
    <w:rsid w:val="00892227"/>
    <w:rsid w:val="00893FE6"/>
    <w:rsid w:val="008946C9"/>
    <w:rsid w:val="00896985"/>
    <w:rsid w:val="008A129B"/>
    <w:rsid w:val="008A4BB3"/>
    <w:rsid w:val="008A7788"/>
    <w:rsid w:val="008B0A0C"/>
    <w:rsid w:val="008B0E07"/>
    <w:rsid w:val="008B2630"/>
    <w:rsid w:val="008B28D8"/>
    <w:rsid w:val="008B29B6"/>
    <w:rsid w:val="008B2BA7"/>
    <w:rsid w:val="008B3064"/>
    <w:rsid w:val="008B5D32"/>
    <w:rsid w:val="008C203B"/>
    <w:rsid w:val="008C5511"/>
    <w:rsid w:val="008C7679"/>
    <w:rsid w:val="008D0604"/>
    <w:rsid w:val="008D0BD9"/>
    <w:rsid w:val="008D218E"/>
    <w:rsid w:val="008D2FA5"/>
    <w:rsid w:val="008D5A7E"/>
    <w:rsid w:val="008D66A8"/>
    <w:rsid w:val="008D66E0"/>
    <w:rsid w:val="008D69BA"/>
    <w:rsid w:val="008D69E0"/>
    <w:rsid w:val="008E0283"/>
    <w:rsid w:val="008E0764"/>
    <w:rsid w:val="008E08B6"/>
    <w:rsid w:val="008E2420"/>
    <w:rsid w:val="008E49E9"/>
    <w:rsid w:val="008E6CDF"/>
    <w:rsid w:val="008E6DE5"/>
    <w:rsid w:val="008E6F0E"/>
    <w:rsid w:val="008F0FDA"/>
    <w:rsid w:val="008F15AF"/>
    <w:rsid w:val="008F229D"/>
    <w:rsid w:val="008F2306"/>
    <w:rsid w:val="008F3679"/>
    <w:rsid w:val="008F4D56"/>
    <w:rsid w:val="008F56EF"/>
    <w:rsid w:val="008F60AC"/>
    <w:rsid w:val="008F7807"/>
    <w:rsid w:val="008F7B59"/>
    <w:rsid w:val="009006F4"/>
    <w:rsid w:val="009007D1"/>
    <w:rsid w:val="00902A0A"/>
    <w:rsid w:val="00902B72"/>
    <w:rsid w:val="009048BB"/>
    <w:rsid w:val="00904BB5"/>
    <w:rsid w:val="00906151"/>
    <w:rsid w:val="0091035E"/>
    <w:rsid w:val="00912952"/>
    <w:rsid w:val="00917E35"/>
    <w:rsid w:val="00924349"/>
    <w:rsid w:val="00926971"/>
    <w:rsid w:val="0093106F"/>
    <w:rsid w:val="00932CC5"/>
    <w:rsid w:val="00933772"/>
    <w:rsid w:val="0093502C"/>
    <w:rsid w:val="00937814"/>
    <w:rsid w:val="0094006A"/>
    <w:rsid w:val="0094127D"/>
    <w:rsid w:val="00941BAC"/>
    <w:rsid w:val="00942A54"/>
    <w:rsid w:val="0094381B"/>
    <w:rsid w:val="00944E4C"/>
    <w:rsid w:val="00953E7E"/>
    <w:rsid w:val="009560B9"/>
    <w:rsid w:val="009604CA"/>
    <w:rsid w:val="00962778"/>
    <w:rsid w:val="00966D53"/>
    <w:rsid w:val="00967068"/>
    <w:rsid w:val="009670DF"/>
    <w:rsid w:val="00970952"/>
    <w:rsid w:val="00971C98"/>
    <w:rsid w:val="00972FB9"/>
    <w:rsid w:val="009734B9"/>
    <w:rsid w:val="0097404B"/>
    <w:rsid w:val="00974776"/>
    <w:rsid w:val="009751FC"/>
    <w:rsid w:val="00976406"/>
    <w:rsid w:val="00981B64"/>
    <w:rsid w:val="0098416E"/>
    <w:rsid w:val="0098533F"/>
    <w:rsid w:val="009859DB"/>
    <w:rsid w:val="009860E0"/>
    <w:rsid w:val="009868B4"/>
    <w:rsid w:val="00993413"/>
    <w:rsid w:val="00993BC2"/>
    <w:rsid w:val="0099697F"/>
    <w:rsid w:val="00996C47"/>
    <w:rsid w:val="00996F60"/>
    <w:rsid w:val="00997341"/>
    <w:rsid w:val="009977C4"/>
    <w:rsid w:val="009979DD"/>
    <w:rsid w:val="00997B78"/>
    <w:rsid w:val="009A0616"/>
    <w:rsid w:val="009A21EA"/>
    <w:rsid w:val="009A423C"/>
    <w:rsid w:val="009A4DA9"/>
    <w:rsid w:val="009A605C"/>
    <w:rsid w:val="009A7415"/>
    <w:rsid w:val="009B05DC"/>
    <w:rsid w:val="009B1214"/>
    <w:rsid w:val="009B322A"/>
    <w:rsid w:val="009B4D1E"/>
    <w:rsid w:val="009B5743"/>
    <w:rsid w:val="009B6688"/>
    <w:rsid w:val="009C504D"/>
    <w:rsid w:val="009C5F7B"/>
    <w:rsid w:val="009C7363"/>
    <w:rsid w:val="009D0F65"/>
    <w:rsid w:val="009D17D3"/>
    <w:rsid w:val="009D184C"/>
    <w:rsid w:val="009D2FD9"/>
    <w:rsid w:val="009D40CD"/>
    <w:rsid w:val="009D434B"/>
    <w:rsid w:val="009D4A91"/>
    <w:rsid w:val="009D62BA"/>
    <w:rsid w:val="009E57BF"/>
    <w:rsid w:val="009E5C97"/>
    <w:rsid w:val="009E6103"/>
    <w:rsid w:val="009F0081"/>
    <w:rsid w:val="009F08DD"/>
    <w:rsid w:val="009F165B"/>
    <w:rsid w:val="009F174B"/>
    <w:rsid w:val="009F1C3E"/>
    <w:rsid w:val="00A016F2"/>
    <w:rsid w:val="00A01779"/>
    <w:rsid w:val="00A03939"/>
    <w:rsid w:val="00A0452A"/>
    <w:rsid w:val="00A05058"/>
    <w:rsid w:val="00A0647B"/>
    <w:rsid w:val="00A073D1"/>
    <w:rsid w:val="00A12199"/>
    <w:rsid w:val="00A12EEF"/>
    <w:rsid w:val="00A13815"/>
    <w:rsid w:val="00A13A4E"/>
    <w:rsid w:val="00A13AAD"/>
    <w:rsid w:val="00A141C3"/>
    <w:rsid w:val="00A15225"/>
    <w:rsid w:val="00A16D65"/>
    <w:rsid w:val="00A2185D"/>
    <w:rsid w:val="00A2246D"/>
    <w:rsid w:val="00A25DDA"/>
    <w:rsid w:val="00A31C20"/>
    <w:rsid w:val="00A322CE"/>
    <w:rsid w:val="00A32979"/>
    <w:rsid w:val="00A32FA0"/>
    <w:rsid w:val="00A429D8"/>
    <w:rsid w:val="00A47695"/>
    <w:rsid w:val="00A51817"/>
    <w:rsid w:val="00A525B3"/>
    <w:rsid w:val="00A52F83"/>
    <w:rsid w:val="00A5376B"/>
    <w:rsid w:val="00A55D0A"/>
    <w:rsid w:val="00A56402"/>
    <w:rsid w:val="00A5683E"/>
    <w:rsid w:val="00A5703B"/>
    <w:rsid w:val="00A57564"/>
    <w:rsid w:val="00A61C3B"/>
    <w:rsid w:val="00A62D05"/>
    <w:rsid w:val="00A6640A"/>
    <w:rsid w:val="00A676C1"/>
    <w:rsid w:val="00A7064B"/>
    <w:rsid w:val="00A7321D"/>
    <w:rsid w:val="00A73EA9"/>
    <w:rsid w:val="00A76D2E"/>
    <w:rsid w:val="00A80CF5"/>
    <w:rsid w:val="00A8104E"/>
    <w:rsid w:val="00A83EF9"/>
    <w:rsid w:val="00A84A5E"/>
    <w:rsid w:val="00A85385"/>
    <w:rsid w:val="00A85CD5"/>
    <w:rsid w:val="00A86A7F"/>
    <w:rsid w:val="00A86FD3"/>
    <w:rsid w:val="00A91D07"/>
    <w:rsid w:val="00A942A8"/>
    <w:rsid w:val="00A94303"/>
    <w:rsid w:val="00A96C36"/>
    <w:rsid w:val="00A97373"/>
    <w:rsid w:val="00A97679"/>
    <w:rsid w:val="00AA292C"/>
    <w:rsid w:val="00AA3B55"/>
    <w:rsid w:val="00AA5254"/>
    <w:rsid w:val="00AA601D"/>
    <w:rsid w:val="00AA6152"/>
    <w:rsid w:val="00AA697E"/>
    <w:rsid w:val="00AA759E"/>
    <w:rsid w:val="00AB2648"/>
    <w:rsid w:val="00AB482D"/>
    <w:rsid w:val="00AB49E0"/>
    <w:rsid w:val="00AC0F48"/>
    <w:rsid w:val="00AC16C2"/>
    <w:rsid w:val="00AC2B86"/>
    <w:rsid w:val="00AC47C8"/>
    <w:rsid w:val="00AC6202"/>
    <w:rsid w:val="00AC63C7"/>
    <w:rsid w:val="00AC7D3C"/>
    <w:rsid w:val="00AD1300"/>
    <w:rsid w:val="00AD2A4D"/>
    <w:rsid w:val="00AD7D94"/>
    <w:rsid w:val="00AE06CB"/>
    <w:rsid w:val="00AE0F72"/>
    <w:rsid w:val="00AE171B"/>
    <w:rsid w:val="00AE22E2"/>
    <w:rsid w:val="00AE2BBA"/>
    <w:rsid w:val="00AE76CD"/>
    <w:rsid w:val="00AE7702"/>
    <w:rsid w:val="00AF1CC2"/>
    <w:rsid w:val="00AF51FB"/>
    <w:rsid w:val="00AF52A7"/>
    <w:rsid w:val="00AF709E"/>
    <w:rsid w:val="00AF7691"/>
    <w:rsid w:val="00AF77B9"/>
    <w:rsid w:val="00AF7B8B"/>
    <w:rsid w:val="00AF7BA4"/>
    <w:rsid w:val="00AF7CF8"/>
    <w:rsid w:val="00B016BB"/>
    <w:rsid w:val="00B01AE2"/>
    <w:rsid w:val="00B02A1B"/>
    <w:rsid w:val="00B045DA"/>
    <w:rsid w:val="00B04F1F"/>
    <w:rsid w:val="00B056C9"/>
    <w:rsid w:val="00B0604C"/>
    <w:rsid w:val="00B06F36"/>
    <w:rsid w:val="00B07237"/>
    <w:rsid w:val="00B072BA"/>
    <w:rsid w:val="00B07B96"/>
    <w:rsid w:val="00B07E68"/>
    <w:rsid w:val="00B10579"/>
    <w:rsid w:val="00B1148D"/>
    <w:rsid w:val="00B12294"/>
    <w:rsid w:val="00B14663"/>
    <w:rsid w:val="00B146A0"/>
    <w:rsid w:val="00B1487F"/>
    <w:rsid w:val="00B15837"/>
    <w:rsid w:val="00B21050"/>
    <w:rsid w:val="00B23E40"/>
    <w:rsid w:val="00B24830"/>
    <w:rsid w:val="00B265E0"/>
    <w:rsid w:val="00B26EBB"/>
    <w:rsid w:val="00B30894"/>
    <w:rsid w:val="00B31E73"/>
    <w:rsid w:val="00B32352"/>
    <w:rsid w:val="00B339A0"/>
    <w:rsid w:val="00B34137"/>
    <w:rsid w:val="00B37D13"/>
    <w:rsid w:val="00B40378"/>
    <w:rsid w:val="00B42343"/>
    <w:rsid w:val="00B43DAC"/>
    <w:rsid w:val="00B444A2"/>
    <w:rsid w:val="00B4484C"/>
    <w:rsid w:val="00B44A7C"/>
    <w:rsid w:val="00B46BE1"/>
    <w:rsid w:val="00B53F74"/>
    <w:rsid w:val="00B5403A"/>
    <w:rsid w:val="00B54583"/>
    <w:rsid w:val="00B54B47"/>
    <w:rsid w:val="00B57506"/>
    <w:rsid w:val="00B57873"/>
    <w:rsid w:val="00B61571"/>
    <w:rsid w:val="00B67F07"/>
    <w:rsid w:val="00B70553"/>
    <w:rsid w:val="00B70793"/>
    <w:rsid w:val="00B7589D"/>
    <w:rsid w:val="00B7596A"/>
    <w:rsid w:val="00B765E4"/>
    <w:rsid w:val="00B76918"/>
    <w:rsid w:val="00B7715A"/>
    <w:rsid w:val="00B8018A"/>
    <w:rsid w:val="00B80F2A"/>
    <w:rsid w:val="00B8227B"/>
    <w:rsid w:val="00B85DC0"/>
    <w:rsid w:val="00B86BFB"/>
    <w:rsid w:val="00B903DE"/>
    <w:rsid w:val="00B91932"/>
    <w:rsid w:val="00B91972"/>
    <w:rsid w:val="00B92940"/>
    <w:rsid w:val="00B93DC2"/>
    <w:rsid w:val="00B9596B"/>
    <w:rsid w:val="00B95CE1"/>
    <w:rsid w:val="00B95DE7"/>
    <w:rsid w:val="00B9653A"/>
    <w:rsid w:val="00B968B2"/>
    <w:rsid w:val="00BA0DD6"/>
    <w:rsid w:val="00BA20D4"/>
    <w:rsid w:val="00BA339B"/>
    <w:rsid w:val="00BA3C16"/>
    <w:rsid w:val="00BA5473"/>
    <w:rsid w:val="00BA558E"/>
    <w:rsid w:val="00BA5FF0"/>
    <w:rsid w:val="00BA6AB2"/>
    <w:rsid w:val="00BA74AA"/>
    <w:rsid w:val="00BA7856"/>
    <w:rsid w:val="00BB1705"/>
    <w:rsid w:val="00BB2DE5"/>
    <w:rsid w:val="00BB385A"/>
    <w:rsid w:val="00BB690E"/>
    <w:rsid w:val="00BC0E70"/>
    <w:rsid w:val="00BC35BB"/>
    <w:rsid w:val="00BC39DA"/>
    <w:rsid w:val="00BC3A98"/>
    <w:rsid w:val="00BC55CB"/>
    <w:rsid w:val="00BC6129"/>
    <w:rsid w:val="00BC6EA7"/>
    <w:rsid w:val="00BC77BD"/>
    <w:rsid w:val="00BC7840"/>
    <w:rsid w:val="00BD00B9"/>
    <w:rsid w:val="00BD05C8"/>
    <w:rsid w:val="00BD0DE6"/>
    <w:rsid w:val="00BD0F92"/>
    <w:rsid w:val="00BD1EA0"/>
    <w:rsid w:val="00BE071E"/>
    <w:rsid w:val="00BE12EB"/>
    <w:rsid w:val="00BE1329"/>
    <w:rsid w:val="00BE138A"/>
    <w:rsid w:val="00BE27AB"/>
    <w:rsid w:val="00BE4891"/>
    <w:rsid w:val="00BE5272"/>
    <w:rsid w:val="00BE5D42"/>
    <w:rsid w:val="00BE650F"/>
    <w:rsid w:val="00BE65B7"/>
    <w:rsid w:val="00BE7287"/>
    <w:rsid w:val="00BE7E6C"/>
    <w:rsid w:val="00BF0732"/>
    <w:rsid w:val="00BF1CE0"/>
    <w:rsid w:val="00BF2318"/>
    <w:rsid w:val="00BF368A"/>
    <w:rsid w:val="00BF5310"/>
    <w:rsid w:val="00BF60E3"/>
    <w:rsid w:val="00BF651B"/>
    <w:rsid w:val="00BF6BFE"/>
    <w:rsid w:val="00BF782C"/>
    <w:rsid w:val="00BF7963"/>
    <w:rsid w:val="00C00C62"/>
    <w:rsid w:val="00C02C3A"/>
    <w:rsid w:val="00C05128"/>
    <w:rsid w:val="00C06102"/>
    <w:rsid w:val="00C0722A"/>
    <w:rsid w:val="00C07447"/>
    <w:rsid w:val="00C106EE"/>
    <w:rsid w:val="00C11A37"/>
    <w:rsid w:val="00C11DC1"/>
    <w:rsid w:val="00C120A1"/>
    <w:rsid w:val="00C1338B"/>
    <w:rsid w:val="00C14164"/>
    <w:rsid w:val="00C20076"/>
    <w:rsid w:val="00C209B8"/>
    <w:rsid w:val="00C211E4"/>
    <w:rsid w:val="00C22555"/>
    <w:rsid w:val="00C22C8F"/>
    <w:rsid w:val="00C273A7"/>
    <w:rsid w:val="00C2767A"/>
    <w:rsid w:val="00C3344C"/>
    <w:rsid w:val="00C33AFD"/>
    <w:rsid w:val="00C344E3"/>
    <w:rsid w:val="00C3724B"/>
    <w:rsid w:val="00C37413"/>
    <w:rsid w:val="00C3745F"/>
    <w:rsid w:val="00C37C4F"/>
    <w:rsid w:val="00C42096"/>
    <w:rsid w:val="00C42616"/>
    <w:rsid w:val="00C43332"/>
    <w:rsid w:val="00C43D04"/>
    <w:rsid w:val="00C4438F"/>
    <w:rsid w:val="00C45F9A"/>
    <w:rsid w:val="00C47244"/>
    <w:rsid w:val="00C501D9"/>
    <w:rsid w:val="00C50B46"/>
    <w:rsid w:val="00C52C4F"/>
    <w:rsid w:val="00C54E7C"/>
    <w:rsid w:val="00C566D8"/>
    <w:rsid w:val="00C56BA8"/>
    <w:rsid w:val="00C6084B"/>
    <w:rsid w:val="00C61E1E"/>
    <w:rsid w:val="00C62709"/>
    <w:rsid w:val="00C6422D"/>
    <w:rsid w:val="00C6496A"/>
    <w:rsid w:val="00C64FE4"/>
    <w:rsid w:val="00C673CE"/>
    <w:rsid w:val="00C710D7"/>
    <w:rsid w:val="00C71BE9"/>
    <w:rsid w:val="00C7374A"/>
    <w:rsid w:val="00C7430F"/>
    <w:rsid w:val="00C74E38"/>
    <w:rsid w:val="00C759C2"/>
    <w:rsid w:val="00C82961"/>
    <w:rsid w:val="00C8338F"/>
    <w:rsid w:val="00C86535"/>
    <w:rsid w:val="00C9007C"/>
    <w:rsid w:val="00C90C24"/>
    <w:rsid w:val="00C9240B"/>
    <w:rsid w:val="00C927DF"/>
    <w:rsid w:val="00C93336"/>
    <w:rsid w:val="00C94C65"/>
    <w:rsid w:val="00C95708"/>
    <w:rsid w:val="00C962AC"/>
    <w:rsid w:val="00C96768"/>
    <w:rsid w:val="00CA13AF"/>
    <w:rsid w:val="00CA1EF8"/>
    <w:rsid w:val="00CA25B0"/>
    <w:rsid w:val="00CA4C3B"/>
    <w:rsid w:val="00CA4C75"/>
    <w:rsid w:val="00CA71CD"/>
    <w:rsid w:val="00CA72EB"/>
    <w:rsid w:val="00CA7E94"/>
    <w:rsid w:val="00CB168D"/>
    <w:rsid w:val="00CB2228"/>
    <w:rsid w:val="00CB236E"/>
    <w:rsid w:val="00CB2A73"/>
    <w:rsid w:val="00CB32B6"/>
    <w:rsid w:val="00CB4778"/>
    <w:rsid w:val="00CB4E5D"/>
    <w:rsid w:val="00CB5A68"/>
    <w:rsid w:val="00CB6D92"/>
    <w:rsid w:val="00CB7832"/>
    <w:rsid w:val="00CC14BE"/>
    <w:rsid w:val="00CC1530"/>
    <w:rsid w:val="00CC5014"/>
    <w:rsid w:val="00CC50CC"/>
    <w:rsid w:val="00CD3538"/>
    <w:rsid w:val="00CD5C5F"/>
    <w:rsid w:val="00CD743F"/>
    <w:rsid w:val="00CD7475"/>
    <w:rsid w:val="00CD7735"/>
    <w:rsid w:val="00CD7C89"/>
    <w:rsid w:val="00CE0375"/>
    <w:rsid w:val="00CE124F"/>
    <w:rsid w:val="00CE1296"/>
    <w:rsid w:val="00CE43D6"/>
    <w:rsid w:val="00CE4AB8"/>
    <w:rsid w:val="00CE4F77"/>
    <w:rsid w:val="00CE55B3"/>
    <w:rsid w:val="00CE5CEC"/>
    <w:rsid w:val="00CE78CF"/>
    <w:rsid w:val="00CE7F3D"/>
    <w:rsid w:val="00CF0479"/>
    <w:rsid w:val="00CF0ADD"/>
    <w:rsid w:val="00CF1994"/>
    <w:rsid w:val="00CF1E41"/>
    <w:rsid w:val="00CF37C9"/>
    <w:rsid w:val="00CF4857"/>
    <w:rsid w:val="00CF61C5"/>
    <w:rsid w:val="00CF7CD3"/>
    <w:rsid w:val="00D00AAE"/>
    <w:rsid w:val="00D01998"/>
    <w:rsid w:val="00D04A17"/>
    <w:rsid w:val="00D05736"/>
    <w:rsid w:val="00D05954"/>
    <w:rsid w:val="00D06C7A"/>
    <w:rsid w:val="00D06FD9"/>
    <w:rsid w:val="00D10008"/>
    <w:rsid w:val="00D10985"/>
    <w:rsid w:val="00D1124C"/>
    <w:rsid w:val="00D128A7"/>
    <w:rsid w:val="00D13445"/>
    <w:rsid w:val="00D13C1B"/>
    <w:rsid w:val="00D1459E"/>
    <w:rsid w:val="00D15950"/>
    <w:rsid w:val="00D21DBB"/>
    <w:rsid w:val="00D229CF"/>
    <w:rsid w:val="00D22AD7"/>
    <w:rsid w:val="00D22DEA"/>
    <w:rsid w:val="00D22F05"/>
    <w:rsid w:val="00D230F5"/>
    <w:rsid w:val="00D23D3E"/>
    <w:rsid w:val="00D253B6"/>
    <w:rsid w:val="00D26B98"/>
    <w:rsid w:val="00D26ED5"/>
    <w:rsid w:val="00D30943"/>
    <w:rsid w:val="00D30E7A"/>
    <w:rsid w:val="00D31FC3"/>
    <w:rsid w:val="00D33282"/>
    <w:rsid w:val="00D33B87"/>
    <w:rsid w:val="00D34D75"/>
    <w:rsid w:val="00D37714"/>
    <w:rsid w:val="00D40A20"/>
    <w:rsid w:val="00D41096"/>
    <w:rsid w:val="00D416D2"/>
    <w:rsid w:val="00D442A1"/>
    <w:rsid w:val="00D45A85"/>
    <w:rsid w:val="00D4712B"/>
    <w:rsid w:val="00D51064"/>
    <w:rsid w:val="00D52532"/>
    <w:rsid w:val="00D530B9"/>
    <w:rsid w:val="00D541AA"/>
    <w:rsid w:val="00D541C9"/>
    <w:rsid w:val="00D54B12"/>
    <w:rsid w:val="00D55075"/>
    <w:rsid w:val="00D55480"/>
    <w:rsid w:val="00D55AD9"/>
    <w:rsid w:val="00D5663D"/>
    <w:rsid w:val="00D61888"/>
    <w:rsid w:val="00D62998"/>
    <w:rsid w:val="00D637DE"/>
    <w:rsid w:val="00D6418F"/>
    <w:rsid w:val="00D67F26"/>
    <w:rsid w:val="00D7146A"/>
    <w:rsid w:val="00D73AE0"/>
    <w:rsid w:val="00D7446C"/>
    <w:rsid w:val="00D75E52"/>
    <w:rsid w:val="00D778B0"/>
    <w:rsid w:val="00D8181E"/>
    <w:rsid w:val="00D863CF"/>
    <w:rsid w:val="00D872B1"/>
    <w:rsid w:val="00D87D89"/>
    <w:rsid w:val="00D903BD"/>
    <w:rsid w:val="00D935AA"/>
    <w:rsid w:val="00D97365"/>
    <w:rsid w:val="00DA19B9"/>
    <w:rsid w:val="00DA20D2"/>
    <w:rsid w:val="00DA22FA"/>
    <w:rsid w:val="00DA39C3"/>
    <w:rsid w:val="00DA40E5"/>
    <w:rsid w:val="00DA62BC"/>
    <w:rsid w:val="00DA784B"/>
    <w:rsid w:val="00DB0A16"/>
    <w:rsid w:val="00DB0E82"/>
    <w:rsid w:val="00DB3020"/>
    <w:rsid w:val="00DB32B6"/>
    <w:rsid w:val="00DB3E5B"/>
    <w:rsid w:val="00DB7E31"/>
    <w:rsid w:val="00DC00CF"/>
    <w:rsid w:val="00DC0171"/>
    <w:rsid w:val="00DC2A39"/>
    <w:rsid w:val="00DC3EDD"/>
    <w:rsid w:val="00DC45A1"/>
    <w:rsid w:val="00DC47E0"/>
    <w:rsid w:val="00DC720A"/>
    <w:rsid w:val="00DC725A"/>
    <w:rsid w:val="00DC7DFE"/>
    <w:rsid w:val="00DD0740"/>
    <w:rsid w:val="00DD0BB1"/>
    <w:rsid w:val="00DD26BF"/>
    <w:rsid w:val="00DD35DE"/>
    <w:rsid w:val="00DD51BB"/>
    <w:rsid w:val="00DD55A4"/>
    <w:rsid w:val="00DD5D15"/>
    <w:rsid w:val="00DD7190"/>
    <w:rsid w:val="00DD7CC7"/>
    <w:rsid w:val="00DE049D"/>
    <w:rsid w:val="00DE18D4"/>
    <w:rsid w:val="00DE1A86"/>
    <w:rsid w:val="00DE2B2D"/>
    <w:rsid w:val="00DE32C6"/>
    <w:rsid w:val="00DE3DC0"/>
    <w:rsid w:val="00DE64A5"/>
    <w:rsid w:val="00DE64AC"/>
    <w:rsid w:val="00DF12AF"/>
    <w:rsid w:val="00DF264E"/>
    <w:rsid w:val="00DF3189"/>
    <w:rsid w:val="00DF3D81"/>
    <w:rsid w:val="00DF4D2E"/>
    <w:rsid w:val="00DF726D"/>
    <w:rsid w:val="00DF7557"/>
    <w:rsid w:val="00E02AE3"/>
    <w:rsid w:val="00E02E30"/>
    <w:rsid w:val="00E04BB8"/>
    <w:rsid w:val="00E06384"/>
    <w:rsid w:val="00E06D55"/>
    <w:rsid w:val="00E07264"/>
    <w:rsid w:val="00E128E1"/>
    <w:rsid w:val="00E1337E"/>
    <w:rsid w:val="00E135CE"/>
    <w:rsid w:val="00E1370E"/>
    <w:rsid w:val="00E13E27"/>
    <w:rsid w:val="00E14968"/>
    <w:rsid w:val="00E15CE1"/>
    <w:rsid w:val="00E17CA8"/>
    <w:rsid w:val="00E20003"/>
    <w:rsid w:val="00E260C9"/>
    <w:rsid w:val="00E262AB"/>
    <w:rsid w:val="00E26E1E"/>
    <w:rsid w:val="00E278D1"/>
    <w:rsid w:val="00E308B6"/>
    <w:rsid w:val="00E31D63"/>
    <w:rsid w:val="00E32AC0"/>
    <w:rsid w:val="00E32D5B"/>
    <w:rsid w:val="00E3566E"/>
    <w:rsid w:val="00E35896"/>
    <w:rsid w:val="00E36CE1"/>
    <w:rsid w:val="00E374C8"/>
    <w:rsid w:val="00E41393"/>
    <w:rsid w:val="00E414AE"/>
    <w:rsid w:val="00E43182"/>
    <w:rsid w:val="00E438DF"/>
    <w:rsid w:val="00E45554"/>
    <w:rsid w:val="00E466CC"/>
    <w:rsid w:val="00E47647"/>
    <w:rsid w:val="00E5020A"/>
    <w:rsid w:val="00E51424"/>
    <w:rsid w:val="00E51BA7"/>
    <w:rsid w:val="00E51D87"/>
    <w:rsid w:val="00E55D8C"/>
    <w:rsid w:val="00E571CC"/>
    <w:rsid w:val="00E60C96"/>
    <w:rsid w:val="00E6412E"/>
    <w:rsid w:val="00E668FC"/>
    <w:rsid w:val="00E70B85"/>
    <w:rsid w:val="00E725B6"/>
    <w:rsid w:val="00E74241"/>
    <w:rsid w:val="00E75B41"/>
    <w:rsid w:val="00E76332"/>
    <w:rsid w:val="00E82124"/>
    <w:rsid w:val="00E85654"/>
    <w:rsid w:val="00E87998"/>
    <w:rsid w:val="00E9081E"/>
    <w:rsid w:val="00E90B8F"/>
    <w:rsid w:val="00E90E40"/>
    <w:rsid w:val="00E92C73"/>
    <w:rsid w:val="00E93186"/>
    <w:rsid w:val="00E946A0"/>
    <w:rsid w:val="00E95AED"/>
    <w:rsid w:val="00EA0A60"/>
    <w:rsid w:val="00EA3C13"/>
    <w:rsid w:val="00EA53A1"/>
    <w:rsid w:val="00EA53F6"/>
    <w:rsid w:val="00EA546E"/>
    <w:rsid w:val="00EA607F"/>
    <w:rsid w:val="00EB45F2"/>
    <w:rsid w:val="00EB5616"/>
    <w:rsid w:val="00EB6C98"/>
    <w:rsid w:val="00EC103B"/>
    <w:rsid w:val="00EC1A56"/>
    <w:rsid w:val="00EC416E"/>
    <w:rsid w:val="00EC44EE"/>
    <w:rsid w:val="00ED1B0C"/>
    <w:rsid w:val="00ED1F38"/>
    <w:rsid w:val="00ED23EC"/>
    <w:rsid w:val="00ED34A2"/>
    <w:rsid w:val="00ED447A"/>
    <w:rsid w:val="00ED698D"/>
    <w:rsid w:val="00EE2F4E"/>
    <w:rsid w:val="00EE5B34"/>
    <w:rsid w:val="00EF2026"/>
    <w:rsid w:val="00EF2A12"/>
    <w:rsid w:val="00EF4074"/>
    <w:rsid w:val="00EF42A9"/>
    <w:rsid w:val="00EF450D"/>
    <w:rsid w:val="00EF56C1"/>
    <w:rsid w:val="00EF651B"/>
    <w:rsid w:val="00EF7ABB"/>
    <w:rsid w:val="00EF7E51"/>
    <w:rsid w:val="00F021D9"/>
    <w:rsid w:val="00F04DC2"/>
    <w:rsid w:val="00F06122"/>
    <w:rsid w:val="00F0639F"/>
    <w:rsid w:val="00F06979"/>
    <w:rsid w:val="00F06DC1"/>
    <w:rsid w:val="00F1360C"/>
    <w:rsid w:val="00F153A2"/>
    <w:rsid w:val="00F15E34"/>
    <w:rsid w:val="00F16A10"/>
    <w:rsid w:val="00F16C3E"/>
    <w:rsid w:val="00F16C97"/>
    <w:rsid w:val="00F17098"/>
    <w:rsid w:val="00F17F05"/>
    <w:rsid w:val="00F17F8C"/>
    <w:rsid w:val="00F20FA8"/>
    <w:rsid w:val="00F21552"/>
    <w:rsid w:val="00F219F7"/>
    <w:rsid w:val="00F21D13"/>
    <w:rsid w:val="00F22702"/>
    <w:rsid w:val="00F22C12"/>
    <w:rsid w:val="00F22C9D"/>
    <w:rsid w:val="00F2371F"/>
    <w:rsid w:val="00F237E5"/>
    <w:rsid w:val="00F23E63"/>
    <w:rsid w:val="00F2569C"/>
    <w:rsid w:val="00F25C5E"/>
    <w:rsid w:val="00F25D84"/>
    <w:rsid w:val="00F27438"/>
    <w:rsid w:val="00F27B30"/>
    <w:rsid w:val="00F30304"/>
    <w:rsid w:val="00F31299"/>
    <w:rsid w:val="00F32BB1"/>
    <w:rsid w:val="00F34809"/>
    <w:rsid w:val="00F3548E"/>
    <w:rsid w:val="00F359C4"/>
    <w:rsid w:val="00F444A2"/>
    <w:rsid w:val="00F47EA8"/>
    <w:rsid w:val="00F50D66"/>
    <w:rsid w:val="00F51278"/>
    <w:rsid w:val="00F53657"/>
    <w:rsid w:val="00F577D0"/>
    <w:rsid w:val="00F61AB1"/>
    <w:rsid w:val="00F6263A"/>
    <w:rsid w:val="00F6554C"/>
    <w:rsid w:val="00F6796C"/>
    <w:rsid w:val="00F72EA3"/>
    <w:rsid w:val="00F73653"/>
    <w:rsid w:val="00F7536B"/>
    <w:rsid w:val="00F7649E"/>
    <w:rsid w:val="00F800CB"/>
    <w:rsid w:val="00F80DCB"/>
    <w:rsid w:val="00F81CC2"/>
    <w:rsid w:val="00F82A93"/>
    <w:rsid w:val="00F83547"/>
    <w:rsid w:val="00F83C63"/>
    <w:rsid w:val="00F846CD"/>
    <w:rsid w:val="00F84D7C"/>
    <w:rsid w:val="00F8668A"/>
    <w:rsid w:val="00F877CF"/>
    <w:rsid w:val="00F90C2D"/>
    <w:rsid w:val="00F94E1F"/>
    <w:rsid w:val="00F9505B"/>
    <w:rsid w:val="00F956F1"/>
    <w:rsid w:val="00F979E8"/>
    <w:rsid w:val="00FA115F"/>
    <w:rsid w:val="00FA16A0"/>
    <w:rsid w:val="00FA192B"/>
    <w:rsid w:val="00FA28EF"/>
    <w:rsid w:val="00FA401D"/>
    <w:rsid w:val="00FA4601"/>
    <w:rsid w:val="00FA4FD6"/>
    <w:rsid w:val="00FA5590"/>
    <w:rsid w:val="00FA64B2"/>
    <w:rsid w:val="00FA66B6"/>
    <w:rsid w:val="00FB0585"/>
    <w:rsid w:val="00FB1912"/>
    <w:rsid w:val="00FB69B0"/>
    <w:rsid w:val="00FC04AA"/>
    <w:rsid w:val="00FC06B3"/>
    <w:rsid w:val="00FC18E5"/>
    <w:rsid w:val="00FC2990"/>
    <w:rsid w:val="00FC4C5B"/>
    <w:rsid w:val="00FC506D"/>
    <w:rsid w:val="00FD3410"/>
    <w:rsid w:val="00FD35A5"/>
    <w:rsid w:val="00FD43B0"/>
    <w:rsid w:val="00FD47BB"/>
    <w:rsid w:val="00FD539C"/>
    <w:rsid w:val="00FD7775"/>
    <w:rsid w:val="00FE3AD5"/>
    <w:rsid w:val="00FE5FD9"/>
    <w:rsid w:val="00FF3BD6"/>
    <w:rsid w:val="00FF41B1"/>
    <w:rsid w:val="00FF4EC8"/>
    <w:rsid w:val="00FF4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7D8"/>
  </w:style>
  <w:style w:type="paragraph" w:styleId="1">
    <w:name w:val="heading 1"/>
    <w:aliases w:val="Заголовок 1 Знак Знак,Заголовок 1 Знак Знак Знак"/>
    <w:basedOn w:val="a"/>
    <w:next w:val="a"/>
    <w:link w:val="10"/>
    <w:uiPriority w:val="99"/>
    <w:qFormat/>
    <w:rsid w:val="0037438A"/>
    <w:pPr>
      <w:keepNext/>
      <w:spacing w:after="0" w:line="240" w:lineRule="auto"/>
      <w:ind w:firstLine="709"/>
      <w:outlineLvl w:val="0"/>
    </w:pPr>
    <w:rPr>
      <w:rFonts w:ascii="Times New Roman" w:eastAsia="Times New Roman" w:hAnsi="Times New Roman" w:cs="Times New Roman"/>
      <w:b/>
      <w:kern w:val="32"/>
      <w:sz w:val="32"/>
      <w:szCs w:val="20"/>
      <w:lang w:eastAsia="ru-RU"/>
    </w:rPr>
  </w:style>
  <w:style w:type="paragraph" w:styleId="2">
    <w:name w:val="heading 2"/>
    <w:basedOn w:val="a"/>
    <w:next w:val="a"/>
    <w:link w:val="20"/>
    <w:uiPriority w:val="99"/>
    <w:qFormat/>
    <w:rsid w:val="0037438A"/>
    <w:pPr>
      <w:keepNext/>
      <w:spacing w:after="0" w:line="240" w:lineRule="auto"/>
      <w:ind w:firstLine="709"/>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9"/>
    <w:qFormat/>
    <w:rsid w:val="0037438A"/>
    <w:pPr>
      <w:keepNext/>
      <w:spacing w:after="0" w:line="36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qFormat/>
    <w:rsid w:val="0037438A"/>
    <w:pPr>
      <w:keepNext/>
      <w:spacing w:after="0" w:line="240" w:lineRule="auto"/>
      <w:jc w:val="center"/>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37438A"/>
    <w:pPr>
      <w:keepNext/>
      <w:spacing w:after="0" w:line="240" w:lineRule="auto"/>
      <w:jc w:val="center"/>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9"/>
    <w:qFormat/>
    <w:rsid w:val="0037438A"/>
    <w:pPr>
      <w:spacing w:before="240" w:after="60" w:line="240" w:lineRule="auto"/>
      <w:outlineLvl w:val="5"/>
    </w:pPr>
    <w:rPr>
      <w:rFonts w:ascii="Calibri" w:eastAsia="Times New Roman" w:hAnsi="Calibri" w:cs="Times New Roman"/>
      <w:b/>
      <w:bCs/>
      <w:sz w:val="20"/>
      <w:szCs w:val="20"/>
      <w:lang w:eastAsia="ru-RU"/>
    </w:rPr>
  </w:style>
  <w:style w:type="paragraph" w:styleId="7">
    <w:name w:val="heading 7"/>
    <w:basedOn w:val="a"/>
    <w:next w:val="a"/>
    <w:link w:val="70"/>
    <w:uiPriority w:val="99"/>
    <w:qFormat/>
    <w:rsid w:val="0037438A"/>
    <w:pPr>
      <w:keepNext/>
      <w:spacing w:after="0" w:line="360" w:lineRule="auto"/>
      <w:jc w:val="center"/>
      <w:outlineLvl w:val="6"/>
    </w:pPr>
    <w:rPr>
      <w:rFonts w:ascii="Calibri" w:eastAsia="Times New Roman" w:hAnsi="Calibri" w:cs="Times New Roman"/>
      <w:sz w:val="24"/>
      <w:szCs w:val="24"/>
      <w:lang w:eastAsia="ru-RU"/>
    </w:rPr>
  </w:style>
  <w:style w:type="paragraph" w:styleId="8">
    <w:name w:val="heading 8"/>
    <w:basedOn w:val="a"/>
    <w:next w:val="a"/>
    <w:link w:val="80"/>
    <w:uiPriority w:val="99"/>
    <w:qFormat/>
    <w:rsid w:val="0037438A"/>
    <w:pPr>
      <w:keepNext/>
      <w:widowControl w:val="0"/>
      <w:snapToGrid w:val="0"/>
      <w:spacing w:after="0" w:line="240" w:lineRule="auto"/>
      <w:jc w:val="center"/>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9"/>
    <w:qFormat/>
    <w:rsid w:val="0037438A"/>
    <w:pPr>
      <w:spacing w:before="240" w:after="60" w:line="240" w:lineRule="auto"/>
      <w:outlineLvl w:val="8"/>
    </w:pPr>
    <w:rPr>
      <w:rFonts w:ascii="Cambria" w:eastAsia="Times New Roman" w:hAnsi="Cambr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3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438A"/>
  </w:style>
  <w:style w:type="paragraph" w:styleId="a5">
    <w:name w:val="footer"/>
    <w:basedOn w:val="a"/>
    <w:link w:val="a6"/>
    <w:uiPriority w:val="99"/>
    <w:unhideWhenUsed/>
    <w:rsid w:val="003743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438A"/>
  </w:style>
  <w:style w:type="character" w:customStyle="1" w:styleId="10">
    <w:name w:val="Заголовок 1 Знак"/>
    <w:aliases w:val="Заголовок 1 Знак Знак Знак1,Заголовок 1 Знак Знак Знак Знак"/>
    <w:basedOn w:val="a0"/>
    <w:link w:val="1"/>
    <w:uiPriority w:val="99"/>
    <w:rsid w:val="0037438A"/>
    <w:rPr>
      <w:rFonts w:ascii="Times New Roman" w:eastAsia="Times New Roman" w:hAnsi="Times New Roman" w:cs="Times New Roman"/>
      <w:b/>
      <w:kern w:val="32"/>
      <w:sz w:val="32"/>
      <w:szCs w:val="20"/>
      <w:lang w:eastAsia="ru-RU"/>
    </w:rPr>
  </w:style>
  <w:style w:type="character" w:customStyle="1" w:styleId="20">
    <w:name w:val="Заголовок 2 Знак"/>
    <w:basedOn w:val="a0"/>
    <w:link w:val="2"/>
    <w:uiPriority w:val="99"/>
    <w:rsid w:val="0037438A"/>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9"/>
    <w:rsid w:val="0037438A"/>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37438A"/>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37438A"/>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37438A"/>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9"/>
    <w:rsid w:val="0037438A"/>
    <w:rPr>
      <w:rFonts w:ascii="Calibri" w:eastAsia="Times New Roman" w:hAnsi="Calibri" w:cs="Times New Roman"/>
      <w:sz w:val="24"/>
      <w:szCs w:val="24"/>
      <w:lang w:eastAsia="ru-RU"/>
    </w:rPr>
  </w:style>
  <w:style w:type="character" w:customStyle="1" w:styleId="80">
    <w:name w:val="Заголовок 8 Знак"/>
    <w:basedOn w:val="a0"/>
    <w:link w:val="8"/>
    <w:uiPriority w:val="99"/>
    <w:rsid w:val="0037438A"/>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rsid w:val="0037438A"/>
    <w:rPr>
      <w:rFonts w:ascii="Cambria" w:eastAsia="Times New Roman" w:hAnsi="Cambria" w:cs="Times New Roman"/>
      <w:sz w:val="20"/>
      <w:szCs w:val="20"/>
      <w:lang w:eastAsia="ru-RU"/>
    </w:rPr>
  </w:style>
  <w:style w:type="numbering" w:customStyle="1" w:styleId="11">
    <w:name w:val="Нет списка1"/>
    <w:next w:val="a2"/>
    <w:uiPriority w:val="99"/>
    <w:semiHidden/>
    <w:unhideWhenUsed/>
    <w:rsid w:val="0037438A"/>
  </w:style>
  <w:style w:type="character" w:styleId="a7">
    <w:name w:val="Hyperlink"/>
    <w:uiPriority w:val="99"/>
    <w:rsid w:val="0037438A"/>
    <w:rPr>
      <w:rFonts w:cs="Times New Roman"/>
      <w:color w:val="0000FF"/>
      <w:u w:val="single"/>
    </w:rPr>
  </w:style>
  <w:style w:type="paragraph" w:customStyle="1" w:styleId="formattexttopleveltextcentertext">
    <w:name w:val="formattext topleveltext centertex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37438A"/>
  </w:style>
  <w:style w:type="paragraph" w:customStyle="1" w:styleId="headertexttopleveltextcentertext">
    <w:name w:val="headertext topleveltext centertex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uiPriority w:val="99"/>
    <w:rsid w:val="0037438A"/>
  </w:style>
  <w:style w:type="paragraph" w:customStyle="1" w:styleId="formattexttopleveltext">
    <w:name w:val="formattext topleveltex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rsid w:val="0037438A"/>
    <w:pPr>
      <w:spacing w:after="0" w:line="240" w:lineRule="auto"/>
    </w:pPr>
    <w:rPr>
      <w:rFonts w:ascii="Tahoma" w:eastAsia="Times New Roman" w:hAnsi="Tahoma" w:cs="Times New Roman"/>
      <w:sz w:val="16"/>
      <w:szCs w:val="20"/>
      <w:lang w:eastAsia="ru-RU"/>
    </w:rPr>
  </w:style>
  <w:style w:type="character" w:customStyle="1" w:styleId="a9">
    <w:name w:val="Текст выноски Знак"/>
    <w:basedOn w:val="a0"/>
    <w:link w:val="a8"/>
    <w:uiPriority w:val="99"/>
    <w:semiHidden/>
    <w:rsid w:val="0037438A"/>
    <w:rPr>
      <w:rFonts w:ascii="Tahoma" w:eastAsia="Times New Roman" w:hAnsi="Tahoma" w:cs="Times New Roman"/>
      <w:sz w:val="16"/>
      <w:szCs w:val="20"/>
      <w:lang w:eastAsia="ru-RU"/>
    </w:rPr>
  </w:style>
  <w:style w:type="character" w:styleId="aa">
    <w:name w:val="FollowedHyperlink"/>
    <w:uiPriority w:val="99"/>
    <w:rsid w:val="0037438A"/>
    <w:rPr>
      <w:rFonts w:cs="Times New Roman"/>
      <w:color w:val="800080"/>
      <w:u w:val="single"/>
    </w:rPr>
  </w:style>
  <w:style w:type="character" w:styleId="ab">
    <w:name w:val="page number"/>
    <w:uiPriority w:val="99"/>
    <w:rsid w:val="0037438A"/>
    <w:rPr>
      <w:rFonts w:cs="Times New Roman"/>
    </w:rPr>
  </w:style>
  <w:style w:type="paragraph" w:styleId="21">
    <w:name w:val="toc 2"/>
    <w:basedOn w:val="a"/>
    <w:next w:val="a"/>
    <w:autoRedefine/>
    <w:uiPriority w:val="99"/>
    <w:semiHidden/>
    <w:rsid w:val="0037438A"/>
    <w:pPr>
      <w:spacing w:after="0" w:line="240" w:lineRule="auto"/>
      <w:ind w:left="240"/>
    </w:pPr>
    <w:rPr>
      <w:rFonts w:ascii="Times New Roman" w:eastAsia="Times New Roman" w:hAnsi="Times New Roman" w:cs="Times New Roman"/>
      <w:sz w:val="24"/>
      <w:szCs w:val="24"/>
      <w:lang w:eastAsia="ru-RU"/>
    </w:rPr>
  </w:style>
  <w:style w:type="paragraph" w:styleId="12">
    <w:name w:val="toc 1"/>
    <w:basedOn w:val="a"/>
    <w:next w:val="a"/>
    <w:autoRedefine/>
    <w:uiPriority w:val="99"/>
    <w:semiHidden/>
    <w:rsid w:val="0037438A"/>
    <w:pPr>
      <w:tabs>
        <w:tab w:val="right" w:leader="dot" w:pos="9072"/>
      </w:tabs>
      <w:spacing w:after="0" w:line="24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rsid w:val="0037438A"/>
    <w:pPr>
      <w:spacing w:after="120" w:line="240" w:lineRule="auto"/>
    </w:pPr>
    <w:rPr>
      <w:rFonts w:ascii="Times New Roman" w:eastAsia="Times New Roman" w:hAnsi="Times New Roman" w:cs="Times New Roman"/>
      <w:sz w:val="16"/>
      <w:szCs w:val="20"/>
      <w:lang w:eastAsia="ru-RU"/>
    </w:rPr>
  </w:style>
  <w:style w:type="character" w:customStyle="1" w:styleId="32">
    <w:name w:val="Основной текст 3 Знак"/>
    <w:basedOn w:val="a0"/>
    <w:link w:val="31"/>
    <w:uiPriority w:val="99"/>
    <w:rsid w:val="0037438A"/>
    <w:rPr>
      <w:rFonts w:ascii="Times New Roman" w:eastAsia="Times New Roman" w:hAnsi="Times New Roman" w:cs="Times New Roman"/>
      <w:sz w:val="16"/>
      <w:szCs w:val="20"/>
      <w:lang w:eastAsia="ru-RU"/>
    </w:rPr>
  </w:style>
  <w:style w:type="paragraph" w:customStyle="1" w:styleId="headertext">
    <w:name w:val="headertext"/>
    <w:rsid w:val="0037438A"/>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pple-style-span">
    <w:name w:val="apple-style-span"/>
    <w:uiPriority w:val="99"/>
    <w:rsid w:val="0037438A"/>
  </w:style>
  <w:style w:type="paragraph" w:styleId="22">
    <w:name w:val="Body Text Indent 2"/>
    <w:basedOn w:val="a"/>
    <w:link w:val="23"/>
    <w:uiPriority w:val="99"/>
    <w:rsid w:val="0037438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37438A"/>
    <w:rPr>
      <w:rFonts w:ascii="Times New Roman" w:eastAsia="Times New Roman" w:hAnsi="Times New Roman" w:cs="Times New Roman"/>
      <w:sz w:val="24"/>
      <w:szCs w:val="24"/>
      <w:lang w:eastAsia="ru-RU"/>
    </w:rPr>
  </w:style>
  <w:style w:type="character" w:customStyle="1" w:styleId="visited">
    <w:name w:val="visited"/>
    <w:uiPriority w:val="99"/>
    <w:rsid w:val="0037438A"/>
  </w:style>
  <w:style w:type="table" w:styleId="ac">
    <w:name w:val="Table Grid"/>
    <w:basedOn w:val="a1"/>
    <w:uiPriority w:val="99"/>
    <w:rsid w:val="003743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rsid w:val="0037438A"/>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rsid w:val="0037438A"/>
    <w:rPr>
      <w:rFonts w:ascii="Times New Roman" w:eastAsia="Times New Roman" w:hAnsi="Times New Roman" w:cs="Times New Roman"/>
      <w:sz w:val="24"/>
      <w:szCs w:val="24"/>
      <w:lang w:eastAsia="ru-RU"/>
    </w:rPr>
  </w:style>
  <w:style w:type="character" w:styleId="af">
    <w:name w:val="Strong"/>
    <w:uiPriority w:val="99"/>
    <w:qFormat/>
    <w:rsid w:val="0037438A"/>
    <w:rPr>
      <w:rFonts w:cs="Times New Roman"/>
      <w:b/>
    </w:rPr>
  </w:style>
  <w:style w:type="paragraph" w:customStyle="1" w:styleId="Iauiue">
    <w:name w:val="Iau?iue"/>
    <w:uiPriority w:val="99"/>
    <w:rsid w:val="0037438A"/>
    <w:pPr>
      <w:spacing w:after="0" w:line="240" w:lineRule="auto"/>
    </w:pPr>
    <w:rPr>
      <w:rFonts w:ascii="Times New Roman" w:eastAsia="Times New Roman" w:hAnsi="Times New Roman" w:cs="Times New Roman"/>
      <w:sz w:val="20"/>
      <w:szCs w:val="20"/>
      <w:lang w:val="en-US" w:eastAsia="ru-RU"/>
    </w:rPr>
  </w:style>
  <w:style w:type="paragraph" w:styleId="af0">
    <w:name w:val="Body Text"/>
    <w:basedOn w:val="a"/>
    <w:link w:val="af1"/>
    <w:uiPriority w:val="99"/>
    <w:rsid w:val="0037438A"/>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37438A"/>
    <w:rPr>
      <w:rFonts w:ascii="Times New Roman" w:eastAsia="Times New Roman" w:hAnsi="Times New Roman" w:cs="Times New Roman"/>
      <w:sz w:val="24"/>
      <w:szCs w:val="24"/>
      <w:lang w:eastAsia="ru-RU"/>
    </w:rPr>
  </w:style>
  <w:style w:type="paragraph" w:customStyle="1" w:styleId="13">
    <w:name w:val="Стиль1"/>
    <w:basedOn w:val="a"/>
    <w:uiPriority w:val="99"/>
    <w:rsid w:val="0037438A"/>
    <w:pPr>
      <w:spacing w:after="0" w:line="240" w:lineRule="auto"/>
      <w:jc w:val="both"/>
    </w:pPr>
    <w:rPr>
      <w:rFonts w:ascii="Times New Roman" w:eastAsia="Times New Roman" w:hAnsi="Times New Roman" w:cs="Times New Roman"/>
      <w:sz w:val="24"/>
      <w:szCs w:val="20"/>
      <w:lang w:eastAsia="ru-RU"/>
    </w:rPr>
  </w:style>
  <w:style w:type="paragraph" w:styleId="af2">
    <w:name w:val="Title"/>
    <w:basedOn w:val="a"/>
    <w:link w:val="af3"/>
    <w:uiPriority w:val="99"/>
    <w:qFormat/>
    <w:rsid w:val="0037438A"/>
    <w:pPr>
      <w:spacing w:after="0" w:line="240" w:lineRule="auto"/>
      <w:jc w:val="center"/>
    </w:pPr>
    <w:rPr>
      <w:rFonts w:ascii="Times New Roman" w:eastAsia="Times New Roman" w:hAnsi="Times New Roman" w:cs="Times New Roman"/>
      <w:b/>
      <w:sz w:val="28"/>
      <w:szCs w:val="20"/>
      <w:lang w:eastAsia="ru-RU"/>
    </w:rPr>
  </w:style>
  <w:style w:type="character" w:customStyle="1" w:styleId="af3">
    <w:name w:val="Заголовок Знак"/>
    <w:basedOn w:val="a0"/>
    <w:link w:val="af2"/>
    <w:uiPriority w:val="99"/>
    <w:rsid w:val="0037438A"/>
    <w:rPr>
      <w:rFonts w:ascii="Times New Roman" w:eastAsia="Times New Roman" w:hAnsi="Times New Roman" w:cs="Times New Roman"/>
      <w:b/>
      <w:sz w:val="28"/>
      <w:szCs w:val="20"/>
      <w:lang w:eastAsia="ru-RU"/>
    </w:rPr>
  </w:style>
  <w:style w:type="paragraph" w:styleId="af4">
    <w:name w:val="Subtitle"/>
    <w:basedOn w:val="a"/>
    <w:link w:val="af5"/>
    <w:uiPriority w:val="99"/>
    <w:qFormat/>
    <w:rsid w:val="0037438A"/>
    <w:pPr>
      <w:spacing w:after="0" w:line="240" w:lineRule="auto"/>
      <w:jc w:val="both"/>
    </w:pPr>
    <w:rPr>
      <w:rFonts w:ascii="Cambria" w:eastAsia="Times New Roman" w:hAnsi="Cambria" w:cs="Times New Roman"/>
      <w:sz w:val="24"/>
      <w:szCs w:val="24"/>
      <w:lang w:eastAsia="ru-RU"/>
    </w:rPr>
  </w:style>
  <w:style w:type="character" w:customStyle="1" w:styleId="af5">
    <w:name w:val="Подзаголовок Знак"/>
    <w:basedOn w:val="a0"/>
    <w:link w:val="af4"/>
    <w:uiPriority w:val="99"/>
    <w:rsid w:val="0037438A"/>
    <w:rPr>
      <w:rFonts w:ascii="Cambria" w:eastAsia="Times New Roman" w:hAnsi="Cambria" w:cs="Times New Roman"/>
      <w:sz w:val="24"/>
      <w:szCs w:val="24"/>
      <w:lang w:eastAsia="ru-RU"/>
    </w:rPr>
  </w:style>
  <w:style w:type="paragraph" w:styleId="33">
    <w:name w:val="Body Text Indent 3"/>
    <w:basedOn w:val="a"/>
    <w:link w:val="34"/>
    <w:uiPriority w:val="99"/>
    <w:rsid w:val="0037438A"/>
    <w:pPr>
      <w:spacing w:after="0" w:line="360" w:lineRule="auto"/>
      <w:ind w:firstLine="720"/>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37438A"/>
    <w:rPr>
      <w:rFonts w:ascii="Times New Roman" w:eastAsia="Times New Roman" w:hAnsi="Times New Roman" w:cs="Times New Roman"/>
      <w:sz w:val="16"/>
      <w:szCs w:val="16"/>
      <w:lang w:eastAsia="ru-RU"/>
    </w:rPr>
  </w:style>
  <w:style w:type="paragraph" w:styleId="24">
    <w:name w:val="Body Text 2"/>
    <w:basedOn w:val="a"/>
    <w:link w:val="210"/>
    <w:uiPriority w:val="99"/>
    <w:rsid w:val="0037438A"/>
    <w:pPr>
      <w:spacing w:after="0" w:line="24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uiPriority w:val="99"/>
    <w:rsid w:val="0037438A"/>
  </w:style>
  <w:style w:type="character" w:customStyle="1" w:styleId="210">
    <w:name w:val="Основной текст 2 Знак1"/>
    <w:link w:val="24"/>
    <w:uiPriority w:val="99"/>
    <w:locked/>
    <w:rsid w:val="0037438A"/>
    <w:rPr>
      <w:rFonts w:ascii="Times New Roman" w:eastAsia="Times New Roman" w:hAnsi="Times New Roman" w:cs="Times New Roman"/>
      <w:sz w:val="24"/>
      <w:szCs w:val="24"/>
      <w:lang w:eastAsia="ru-RU"/>
    </w:rPr>
  </w:style>
  <w:style w:type="paragraph" w:customStyle="1" w:styleId="af6">
    <w:name w:val="???????"/>
    <w:uiPriority w:val="99"/>
    <w:rsid w:val="0037438A"/>
    <w:pPr>
      <w:spacing w:after="0" w:line="240" w:lineRule="auto"/>
    </w:pPr>
    <w:rPr>
      <w:rFonts w:ascii="TimesDL" w:eastAsia="Times New Roman" w:hAnsi="TimesDL" w:cs="Times New Roman"/>
      <w:sz w:val="20"/>
      <w:szCs w:val="20"/>
      <w:lang w:eastAsia="ru-RU"/>
    </w:rPr>
  </w:style>
  <w:style w:type="paragraph" w:customStyle="1" w:styleId="af7">
    <w:name w:val="??????? ??????????"/>
    <w:basedOn w:val="af6"/>
    <w:uiPriority w:val="99"/>
    <w:rsid w:val="0037438A"/>
    <w:pPr>
      <w:tabs>
        <w:tab w:val="center" w:pos="4153"/>
        <w:tab w:val="right" w:pos="8306"/>
      </w:tabs>
    </w:pPr>
  </w:style>
  <w:style w:type="paragraph" w:customStyle="1" w:styleId="Risunok">
    <w:name w:val="Risunok"/>
    <w:basedOn w:val="a"/>
    <w:next w:val="a"/>
    <w:uiPriority w:val="99"/>
    <w:rsid w:val="0037438A"/>
    <w:pPr>
      <w:suppressLineNumbers/>
      <w:spacing w:after="0" w:line="360" w:lineRule="auto"/>
      <w:jc w:val="center"/>
    </w:pPr>
    <w:rPr>
      <w:rFonts w:ascii="Arial" w:eastAsia="Times New Roman" w:hAnsi="Arial" w:cs="Times New Roman"/>
      <w:sz w:val="24"/>
      <w:szCs w:val="24"/>
      <w:lang w:eastAsia="ru-RU"/>
    </w:rPr>
  </w:style>
  <w:style w:type="paragraph" w:customStyle="1" w:styleId="14">
    <w:name w:val="çàãîëîâîê 1"/>
    <w:basedOn w:val="a"/>
    <w:next w:val="a"/>
    <w:uiPriority w:val="99"/>
    <w:rsid w:val="0037438A"/>
    <w:pPr>
      <w:keepNext/>
      <w:widowControl w:val="0"/>
      <w:spacing w:after="0" w:line="240" w:lineRule="auto"/>
      <w:jc w:val="center"/>
    </w:pPr>
    <w:rPr>
      <w:rFonts w:ascii="Times New Roman" w:eastAsia="Times New Roman" w:hAnsi="Times New Roman" w:cs="Times New Roman"/>
      <w:sz w:val="24"/>
      <w:szCs w:val="24"/>
      <w:lang w:eastAsia="ru-RU"/>
    </w:rPr>
  </w:style>
  <w:style w:type="character" w:styleId="af8">
    <w:name w:val="annotation reference"/>
    <w:uiPriority w:val="99"/>
    <w:semiHidden/>
    <w:rsid w:val="0037438A"/>
    <w:rPr>
      <w:rFonts w:cs="Times New Roman"/>
      <w:sz w:val="16"/>
    </w:rPr>
  </w:style>
  <w:style w:type="paragraph" w:styleId="af9">
    <w:name w:val="annotation text"/>
    <w:basedOn w:val="a"/>
    <w:link w:val="15"/>
    <w:uiPriority w:val="99"/>
    <w:semiHidden/>
    <w:rsid w:val="0037438A"/>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uiPriority w:val="99"/>
    <w:semiHidden/>
    <w:rsid w:val="0037438A"/>
    <w:rPr>
      <w:sz w:val="20"/>
      <w:szCs w:val="20"/>
    </w:rPr>
  </w:style>
  <w:style w:type="character" w:customStyle="1" w:styleId="15">
    <w:name w:val="Текст примечания Знак1"/>
    <w:link w:val="af9"/>
    <w:uiPriority w:val="99"/>
    <w:semiHidden/>
    <w:locked/>
    <w:rsid w:val="0037438A"/>
    <w:rPr>
      <w:rFonts w:ascii="Times New Roman" w:eastAsia="Times New Roman" w:hAnsi="Times New Roman" w:cs="Times New Roman"/>
      <w:sz w:val="20"/>
      <w:szCs w:val="20"/>
      <w:lang w:eastAsia="ru-RU"/>
    </w:rPr>
  </w:style>
  <w:style w:type="paragraph" w:customStyle="1" w:styleId="ConsPlusTitle">
    <w:name w:val="ConsPlusTitle"/>
    <w:rsid w:val="003743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s1">
    <w:name w:val="s1"/>
    <w:uiPriority w:val="99"/>
    <w:rsid w:val="0037438A"/>
  </w:style>
  <w:style w:type="paragraph" w:styleId="afb">
    <w:name w:val="footnote text"/>
    <w:basedOn w:val="a"/>
    <w:link w:val="afc"/>
    <w:uiPriority w:val="99"/>
    <w:semiHidden/>
    <w:rsid w:val="0037438A"/>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uiPriority w:val="99"/>
    <w:semiHidden/>
    <w:rsid w:val="0037438A"/>
    <w:rPr>
      <w:rFonts w:ascii="Times New Roman" w:eastAsia="Times New Roman" w:hAnsi="Times New Roman" w:cs="Times New Roman"/>
      <w:sz w:val="20"/>
      <w:szCs w:val="20"/>
      <w:lang w:eastAsia="ru-RU"/>
    </w:rPr>
  </w:style>
  <w:style w:type="character" w:styleId="afd">
    <w:name w:val="footnote reference"/>
    <w:uiPriority w:val="99"/>
    <w:semiHidden/>
    <w:rsid w:val="0037438A"/>
    <w:rPr>
      <w:rFonts w:cs="Times New Roman"/>
      <w:vertAlign w:val="superscript"/>
    </w:rPr>
  </w:style>
  <w:style w:type="paragraph" w:customStyle="1" w:styleId="61">
    <w:name w:val="????????? 6"/>
    <w:basedOn w:val="af6"/>
    <w:next w:val="af6"/>
    <w:uiPriority w:val="99"/>
    <w:rsid w:val="0037438A"/>
    <w:pPr>
      <w:keepNext/>
      <w:spacing w:line="360" w:lineRule="auto"/>
      <w:ind w:firstLine="720"/>
      <w:jc w:val="both"/>
    </w:pPr>
    <w:rPr>
      <w:rFonts w:ascii="Times New Roman" w:hAnsi="Times New Roman"/>
      <w:sz w:val="24"/>
    </w:rPr>
  </w:style>
  <w:style w:type="paragraph" w:customStyle="1" w:styleId="afe">
    <w:name w:val="Îáû÷íûé"/>
    <w:uiPriority w:val="99"/>
    <w:rsid w:val="0037438A"/>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
    <w:next w:val="a"/>
    <w:uiPriority w:val="99"/>
    <w:rsid w:val="0037438A"/>
    <w:pPr>
      <w:keepNext/>
      <w:spacing w:after="0" w:line="240" w:lineRule="auto"/>
    </w:pPr>
    <w:rPr>
      <w:rFonts w:ascii="Times New Roman" w:eastAsia="Times New Roman" w:hAnsi="Times New Roman" w:cs="Times New Roman"/>
      <w:sz w:val="24"/>
      <w:szCs w:val="20"/>
      <w:lang w:eastAsia="ru-RU"/>
    </w:rPr>
  </w:style>
  <w:style w:type="paragraph" w:styleId="aff">
    <w:name w:val="caption"/>
    <w:basedOn w:val="a"/>
    <w:uiPriority w:val="99"/>
    <w:qFormat/>
    <w:rsid w:val="0037438A"/>
    <w:pPr>
      <w:spacing w:after="0" w:line="240" w:lineRule="auto"/>
      <w:jc w:val="center"/>
    </w:pPr>
    <w:rPr>
      <w:rFonts w:ascii="Times New Roman" w:eastAsia="Times New Roman" w:hAnsi="Times New Roman" w:cs="Times New Roman"/>
      <w:b/>
      <w:sz w:val="24"/>
      <w:szCs w:val="20"/>
      <w:lang w:eastAsia="ru-RU"/>
    </w:rPr>
  </w:style>
  <w:style w:type="paragraph" w:styleId="aff0">
    <w:name w:val="Normal (Web)"/>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Emphasis"/>
    <w:uiPriority w:val="99"/>
    <w:qFormat/>
    <w:rsid w:val="0037438A"/>
    <w:rPr>
      <w:rFonts w:cs="Times New Roman"/>
      <w:i/>
    </w:rPr>
  </w:style>
  <w:style w:type="paragraph" w:customStyle="1" w:styleId="paragraph">
    <w:name w:val="paragraph"/>
    <w:basedOn w:val="a"/>
    <w:uiPriority w:val="99"/>
    <w:rsid w:val="0037438A"/>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1111">
    <w:name w:val="Заголовок 1.Заголовок 1 Знак.Заголовок 1 Знак Знак.Заголовок 1 Знак Знак Знак"/>
    <w:basedOn w:val="a"/>
    <w:next w:val="a"/>
    <w:uiPriority w:val="99"/>
    <w:rsid w:val="0037438A"/>
    <w:pPr>
      <w:keepNext/>
      <w:spacing w:after="0" w:line="240" w:lineRule="auto"/>
      <w:jc w:val="center"/>
      <w:outlineLvl w:val="0"/>
    </w:pPr>
    <w:rPr>
      <w:rFonts w:ascii="Times New Roman" w:eastAsia="Times New Roman" w:hAnsi="Times New Roman" w:cs="Times New Roman"/>
      <w:sz w:val="24"/>
      <w:szCs w:val="24"/>
      <w:lang w:eastAsia="ru-RU"/>
    </w:rPr>
  </w:style>
  <w:style w:type="paragraph" w:customStyle="1" w:styleId="26">
    <w:name w:val="????????? 2"/>
    <w:basedOn w:val="a"/>
    <w:next w:val="a"/>
    <w:uiPriority w:val="99"/>
    <w:rsid w:val="0037438A"/>
    <w:pPr>
      <w:keepNext/>
      <w:widowControl w:val="0"/>
      <w:autoSpaceDE w:val="0"/>
      <w:autoSpaceDN w:val="0"/>
      <w:adjustRightInd w:val="0"/>
      <w:spacing w:after="0" w:line="240" w:lineRule="auto"/>
      <w:jc w:val="center"/>
    </w:pPr>
    <w:rPr>
      <w:rFonts w:ascii="Baltica" w:eastAsia="Times New Roman" w:hAnsi="Baltica" w:cs="Baltica"/>
      <w:b/>
      <w:bCs/>
      <w:i/>
      <w:iCs/>
      <w:sz w:val="24"/>
      <w:szCs w:val="24"/>
      <w:lang w:eastAsia="ru-RU"/>
    </w:rPr>
  </w:style>
  <w:style w:type="paragraph" w:customStyle="1" w:styleId="16">
    <w:name w:val="????????? 1"/>
    <w:basedOn w:val="a"/>
    <w:next w:val="a"/>
    <w:uiPriority w:val="99"/>
    <w:rsid w:val="0037438A"/>
    <w:pPr>
      <w:keepNext/>
      <w:widowControl w:val="0"/>
      <w:spacing w:after="0" w:line="240" w:lineRule="auto"/>
      <w:jc w:val="center"/>
    </w:pPr>
    <w:rPr>
      <w:rFonts w:ascii="Times New Roman" w:eastAsia="Times New Roman" w:hAnsi="Times New Roman" w:cs="Times New Roman"/>
      <w:b/>
      <w:bCs/>
      <w:sz w:val="24"/>
      <w:szCs w:val="24"/>
      <w:lang w:eastAsia="ru-RU"/>
    </w:rPr>
  </w:style>
  <w:style w:type="paragraph" w:customStyle="1" w:styleId="27">
    <w:name w:val="Знак Знак Знак2"/>
    <w:basedOn w:val="a"/>
    <w:uiPriority w:val="99"/>
    <w:rsid w:val="0037438A"/>
    <w:pPr>
      <w:spacing w:after="160" w:line="240" w:lineRule="exact"/>
    </w:pPr>
    <w:rPr>
      <w:rFonts w:ascii="Times New Roman" w:eastAsia="Times New Roman" w:hAnsi="Times New Roman" w:cs="Times New Roman"/>
      <w:sz w:val="20"/>
      <w:szCs w:val="20"/>
      <w:lang w:eastAsia="zh-CN"/>
    </w:rPr>
  </w:style>
  <w:style w:type="paragraph" w:customStyle="1" w:styleId="a00">
    <w:name w:val="a0"/>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Знак"/>
    <w:basedOn w:val="a"/>
    <w:uiPriority w:val="99"/>
    <w:rsid w:val="0037438A"/>
    <w:pPr>
      <w:tabs>
        <w:tab w:val="num" w:pos="360"/>
      </w:tabs>
      <w:spacing w:after="160" w:line="240" w:lineRule="exact"/>
    </w:pPr>
    <w:rPr>
      <w:rFonts w:ascii="Verdana" w:eastAsia="Times New Roman" w:hAnsi="Verdana" w:cs="Verdana"/>
      <w:sz w:val="20"/>
      <w:szCs w:val="20"/>
      <w:lang w:val="en-US"/>
    </w:rPr>
  </w:style>
  <w:style w:type="character" w:customStyle="1" w:styleId="s0">
    <w:name w:val="s0"/>
    <w:uiPriority w:val="99"/>
    <w:rsid w:val="0037438A"/>
    <w:rPr>
      <w:rFonts w:ascii="Times New Roman" w:hAnsi="Times New Roman"/>
      <w:color w:val="000000"/>
      <w:sz w:val="32"/>
      <w:u w:val="none"/>
      <w:effect w:val="none"/>
    </w:rPr>
  </w:style>
  <w:style w:type="paragraph" w:styleId="aff3">
    <w:name w:val="Block Text"/>
    <w:basedOn w:val="a"/>
    <w:uiPriority w:val="99"/>
    <w:rsid w:val="0037438A"/>
    <w:pPr>
      <w:spacing w:after="0" w:line="240" w:lineRule="auto"/>
      <w:ind w:left="113" w:right="113"/>
    </w:pPr>
    <w:rPr>
      <w:rFonts w:ascii="Arial" w:eastAsia="Times New Roman" w:hAnsi="Arial" w:cs="Arial"/>
      <w:sz w:val="14"/>
      <w:szCs w:val="24"/>
      <w:lang w:eastAsia="ru-RU"/>
    </w:rPr>
  </w:style>
  <w:style w:type="paragraph" w:customStyle="1" w:styleId="HEADERTEXT0">
    <w:name w:val=".HEADERTEXT"/>
    <w:uiPriority w:val="99"/>
    <w:rsid w:val="0037438A"/>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ff4">
    <w:name w:val="No Spacing"/>
    <w:aliases w:val="Без интервала2"/>
    <w:uiPriority w:val="1"/>
    <w:qFormat/>
    <w:rsid w:val="0037438A"/>
    <w:pPr>
      <w:spacing w:after="0" w:line="240" w:lineRule="auto"/>
    </w:pPr>
    <w:rPr>
      <w:rFonts w:ascii="Times New Roman" w:eastAsia="Times New Roman" w:hAnsi="Times New Roman" w:cs="Times New Roman"/>
      <w:sz w:val="20"/>
      <w:szCs w:val="20"/>
      <w:lang w:eastAsia="ru-RU"/>
    </w:rPr>
  </w:style>
  <w:style w:type="character" w:customStyle="1" w:styleId="71">
    <w:name w:val="Основной текст (7)_"/>
    <w:link w:val="72"/>
    <w:uiPriority w:val="99"/>
    <w:locked/>
    <w:rsid w:val="0037438A"/>
    <w:rPr>
      <w:rFonts w:ascii="Trebuchet MS" w:hAnsi="Trebuchet MS"/>
      <w:sz w:val="21"/>
      <w:shd w:val="clear" w:color="auto" w:fill="FFFFFF"/>
    </w:rPr>
  </w:style>
  <w:style w:type="paragraph" w:customStyle="1" w:styleId="72">
    <w:name w:val="Основной текст (7)"/>
    <w:basedOn w:val="a"/>
    <w:link w:val="71"/>
    <w:uiPriority w:val="99"/>
    <w:rsid w:val="0037438A"/>
    <w:pPr>
      <w:shd w:val="clear" w:color="auto" w:fill="FFFFFF"/>
      <w:spacing w:after="480" w:line="240" w:lineRule="atLeast"/>
    </w:pPr>
    <w:rPr>
      <w:rFonts w:ascii="Trebuchet MS" w:hAnsi="Trebuchet MS"/>
      <w:sz w:val="21"/>
    </w:rPr>
  </w:style>
  <w:style w:type="paragraph" w:customStyle="1" w:styleId="DOCITEM">
    <w:name w:val=".DOCITEM"/>
    <w:uiPriority w:val="99"/>
    <w:rsid w:val="0037438A"/>
    <w:pPr>
      <w:widowControl w:val="0"/>
      <w:autoSpaceDE w:val="0"/>
      <w:autoSpaceDN w:val="0"/>
      <w:adjustRightInd w:val="0"/>
      <w:spacing w:after="0" w:line="240" w:lineRule="auto"/>
    </w:pPr>
    <w:rPr>
      <w:rFonts w:ascii="Times New Roman" w:eastAsia="Times New Roman" w:hAnsi="Times New Roman" w:cs="Times New Roman"/>
      <w:color w:val="909090"/>
      <w:sz w:val="24"/>
      <w:szCs w:val="24"/>
      <w:lang w:eastAsia="ru-RU"/>
    </w:rPr>
  </w:style>
  <w:style w:type="paragraph" w:styleId="aff5">
    <w:name w:val="List Paragraph"/>
    <w:basedOn w:val="a"/>
    <w:uiPriority w:val="99"/>
    <w:qFormat/>
    <w:rsid w:val="0037438A"/>
    <w:pPr>
      <w:spacing w:after="0" w:line="240" w:lineRule="auto"/>
      <w:ind w:left="708"/>
    </w:pPr>
    <w:rPr>
      <w:rFonts w:ascii="Times New Roman" w:eastAsia="Times New Roman" w:hAnsi="Times New Roman" w:cs="Times New Roman"/>
      <w:sz w:val="24"/>
      <w:szCs w:val="24"/>
      <w:lang w:eastAsia="ru-RU"/>
    </w:rPr>
  </w:style>
  <w:style w:type="paragraph" w:customStyle="1" w:styleId="28">
    <w:name w:val="Основной текст2"/>
    <w:basedOn w:val="a"/>
    <w:uiPriority w:val="99"/>
    <w:rsid w:val="0037438A"/>
    <w:pPr>
      <w:widowControl w:val="0"/>
      <w:spacing w:after="0" w:line="307" w:lineRule="exact"/>
      <w:jc w:val="center"/>
    </w:pPr>
    <w:rPr>
      <w:rFonts w:ascii="Times New Roman" w:eastAsia="Times New Roman" w:hAnsi="Times New Roman" w:cs="Times New Roman"/>
      <w:color w:val="000000"/>
      <w:spacing w:val="4"/>
      <w:lang w:eastAsia="ru-RU"/>
    </w:rPr>
  </w:style>
  <w:style w:type="paragraph" w:customStyle="1" w:styleId="aff6">
    <w:name w:val="загол"/>
    <w:uiPriority w:val="99"/>
    <w:rsid w:val="0037438A"/>
    <w:pPr>
      <w:autoSpaceDE w:val="0"/>
      <w:autoSpaceDN w:val="0"/>
      <w:adjustRightInd w:val="0"/>
      <w:spacing w:before="340" w:after="170" w:line="240" w:lineRule="auto"/>
      <w:jc w:val="center"/>
    </w:pPr>
    <w:rPr>
      <w:rFonts w:ascii="Arial" w:eastAsia="Times New Roman" w:hAnsi="Arial" w:cs="Arial"/>
      <w:b/>
      <w:bCs/>
      <w:caps/>
      <w:sz w:val="20"/>
      <w:szCs w:val="20"/>
      <w:lang w:eastAsia="ru-RU"/>
    </w:rPr>
  </w:style>
  <w:style w:type="paragraph" w:customStyle="1" w:styleId="FORMATTEXT0">
    <w:name w:val=".FORMATTEXT"/>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7">
    <w:name w:val="."/>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37438A"/>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LTOP">
    <w:name w:val="#COL_TOP"/>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topleveltext">
    <w:name w:val="headertext topleveltex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rsid w:val="0037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LBOTTOM">
    <w:name w:val="#COL_BOTTOM"/>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ENTERTEXT">
    <w:name w:val=".CENTERTEXT"/>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JVU">
    <w:name w:val=".DJVU"/>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EMPTYLINE">
    <w:name w:val=".EMPTY_LINE"/>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ORIZLINE">
    <w:name w:val=".HORIZLINE"/>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IDDLEPICT">
    <w:name w:val=".MIDDLEPICT"/>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OPLEVELTEXT">
    <w:name w:val=".TOPLEVELTEXT"/>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WIDETABLE">
    <w:name w:val=".WIDETABLE"/>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ODY">
    <w:name w:val="BODY"/>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
    <w:name w:val="TABLE"/>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uiPriority w:val="99"/>
    <w:rsid w:val="0037438A"/>
    <w:pPr>
      <w:spacing w:after="0" w:line="240" w:lineRule="auto"/>
      <w:ind w:left="720"/>
    </w:pPr>
    <w:rPr>
      <w:rFonts w:ascii="Times New Roman" w:eastAsia="Times New Roman" w:hAnsi="Times New Roman" w:cs="Times New Roman"/>
      <w:sz w:val="24"/>
      <w:szCs w:val="24"/>
      <w:lang w:eastAsia="ru-RU"/>
    </w:rPr>
  </w:style>
  <w:style w:type="paragraph" w:customStyle="1" w:styleId="fr1">
    <w:name w:val="fr1"/>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Document Map"/>
    <w:basedOn w:val="a"/>
    <w:link w:val="aff9"/>
    <w:uiPriority w:val="99"/>
    <w:semiHidden/>
    <w:rsid w:val="0037438A"/>
    <w:pPr>
      <w:shd w:val="clear" w:color="auto" w:fill="000080"/>
      <w:spacing w:after="0" w:line="240" w:lineRule="auto"/>
    </w:pPr>
    <w:rPr>
      <w:rFonts w:ascii="Times New Roman" w:eastAsia="Times New Roman" w:hAnsi="Times New Roman" w:cs="Times New Roman"/>
      <w:sz w:val="2"/>
      <w:szCs w:val="20"/>
      <w:lang w:eastAsia="ru-RU"/>
    </w:rPr>
  </w:style>
  <w:style w:type="character" w:customStyle="1" w:styleId="aff9">
    <w:name w:val="Схема документа Знак"/>
    <w:basedOn w:val="a0"/>
    <w:link w:val="aff8"/>
    <w:uiPriority w:val="99"/>
    <w:semiHidden/>
    <w:rsid w:val="0037438A"/>
    <w:rPr>
      <w:rFonts w:ascii="Times New Roman" w:eastAsia="Times New Roman" w:hAnsi="Times New Roman" w:cs="Times New Roman"/>
      <w:sz w:val="2"/>
      <w:szCs w:val="20"/>
      <w:shd w:val="clear" w:color="auto" w:fill="000080"/>
      <w:lang w:eastAsia="ru-RU"/>
    </w:rPr>
  </w:style>
  <w:style w:type="paragraph" w:customStyle="1" w:styleId="ConsPlusNormal">
    <w:name w:val="ConsPlusNormal"/>
    <w:rsid w:val="0037438A"/>
    <w:pPr>
      <w:widowControl w:val="0"/>
      <w:autoSpaceDE w:val="0"/>
      <w:autoSpaceDN w:val="0"/>
      <w:spacing w:after="0" w:line="240" w:lineRule="auto"/>
    </w:pPr>
    <w:rPr>
      <w:rFonts w:ascii="Calibri" w:eastAsia="Times New Roman" w:hAnsi="Calibri" w:cs="Calibri"/>
      <w:szCs w:val="20"/>
      <w:lang w:eastAsia="ru-RU"/>
    </w:rPr>
  </w:style>
  <w:style w:type="paragraph" w:customStyle="1" w:styleId="s3">
    <w:name w:val="s_3"/>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uiPriority w:val="99"/>
    <w:rsid w:val="0037438A"/>
  </w:style>
  <w:style w:type="paragraph" w:customStyle="1" w:styleId="18">
    <w:name w:val="Без интервала1"/>
    <w:aliases w:val="Без отступа"/>
    <w:link w:val="affa"/>
    <w:uiPriority w:val="99"/>
    <w:rsid w:val="0037438A"/>
    <w:pPr>
      <w:spacing w:after="0" w:line="240" w:lineRule="auto"/>
    </w:pPr>
    <w:rPr>
      <w:rFonts w:ascii="Times New Roman" w:eastAsia="Times New Roman" w:hAnsi="Times New Roman" w:cs="Times New Roman"/>
      <w:lang w:eastAsia="ru-RU"/>
    </w:rPr>
  </w:style>
  <w:style w:type="character" w:customStyle="1" w:styleId="affa">
    <w:name w:val="Без интервала Знак"/>
    <w:aliases w:val="Без отступа Знак,Без интервала2 Знак,Без интервала1 Знак"/>
    <w:link w:val="18"/>
    <w:uiPriority w:val="1"/>
    <w:qFormat/>
    <w:locked/>
    <w:rsid w:val="0037438A"/>
    <w:rPr>
      <w:rFonts w:ascii="Times New Roman" w:eastAsia="Times New Roman" w:hAnsi="Times New Roman" w:cs="Times New Roman"/>
      <w:lang w:eastAsia="ru-RU"/>
    </w:rPr>
  </w:style>
  <w:style w:type="character" w:customStyle="1" w:styleId="searchtext">
    <w:name w:val="searchtext"/>
    <w:uiPriority w:val="99"/>
    <w:rsid w:val="0037438A"/>
  </w:style>
  <w:style w:type="character" w:customStyle="1" w:styleId="29">
    <w:name w:val="Основной текст (2)_"/>
    <w:link w:val="2a"/>
    <w:locked/>
    <w:rsid w:val="0037438A"/>
    <w:rPr>
      <w:sz w:val="28"/>
      <w:shd w:val="clear" w:color="auto" w:fill="FFFFFF"/>
    </w:rPr>
  </w:style>
  <w:style w:type="paragraph" w:customStyle="1" w:styleId="2a">
    <w:name w:val="Основной текст (2)"/>
    <w:basedOn w:val="a"/>
    <w:link w:val="29"/>
    <w:rsid w:val="0037438A"/>
    <w:pPr>
      <w:widowControl w:val="0"/>
      <w:shd w:val="clear" w:color="auto" w:fill="FFFFFF"/>
      <w:spacing w:after="0" w:line="322" w:lineRule="exact"/>
    </w:pPr>
    <w:rPr>
      <w:sz w:val="28"/>
    </w:rPr>
  </w:style>
  <w:style w:type="paragraph" w:customStyle="1" w:styleId="211">
    <w:name w:val="Основной текст (2)1"/>
    <w:basedOn w:val="a"/>
    <w:uiPriority w:val="99"/>
    <w:rsid w:val="0037438A"/>
    <w:pPr>
      <w:widowControl w:val="0"/>
      <w:shd w:val="clear" w:color="auto" w:fill="FFFFFF"/>
      <w:spacing w:after="0" w:line="374" w:lineRule="exact"/>
      <w:ind w:hanging="360"/>
      <w:jc w:val="both"/>
    </w:pPr>
    <w:rPr>
      <w:rFonts w:ascii="Times New Roman" w:eastAsia="Arial Unicode MS" w:hAnsi="Times New Roman" w:cs="Times New Roman"/>
      <w:sz w:val="28"/>
      <w:szCs w:val="28"/>
      <w:lang w:eastAsia="ru-RU"/>
    </w:rPr>
  </w:style>
  <w:style w:type="paragraph" w:customStyle="1" w:styleId="formattextmrcssattr">
    <w:name w:val="formattext_mr_css_attr"/>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 Style23"/>
    <w:uiPriority w:val="99"/>
    <w:rsid w:val="0037438A"/>
    <w:rPr>
      <w:rFonts w:ascii="Times New Roman" w:hAnsi="Times New Roman"/>
      <w:sz w:val="22"/>
    </w:rPr>
  </w:style>
  <w:style w:type="paragraph" w:customStyle="1" w:styleId="ListParagraph1">
    <w:name w:val="List Paragraph1"/>
    <w:basedOn w:val="a"/>
    <w:uiPriority w:val="99"/>
    <w:rsid w:val="0037438A"/>
    <w:pPr>
      <w:widowControl w:val="0"/>
      <w:spacing w:after="0" w:line="240" w:lineRule="auto"/>
      <w:ind w:left="720"/>
      <w:contextualSpacing/>
    </w:pPr>
    <w:rPr>
      <w:rFonts w:ascii="Times New Roman" w:eastAsia="Times New Roman" w:hAnsi="Times New Roman" w:cs="Times New Roman"/>
      <w:sz w:val="28"/>
      <w:lang w:val="en-US"/>
    </w:rPr>
  </w:style>
  <w:style w:type="paragraph" w:styleId="affb">
    <w:name w:val="annotation subject"/>
    <w:basedOn w:val="af9"/>
    <w:next w:val="af9"/>
    <w:link w:val="affc"/>
    <w:uiPriority w:val="99"/>
    <w:rsid w:val="0037438A"/>
    <w:pPr>
      <w:widowControl w:val="0"/>
    </w:pPr>
    <w:rPr>
      <w:b/>
      <w:lang w:val="en-US" w:eastAsia="en-US"/>
    </w:rPr>
  </w:style>
  <w:style w:type="character" w:customStyle="1" w:styleId="affc">
    <w:name w:val="Тема примечания Знак"/>
    <w:basedOn w:val="afa"/>
    <w:link w:val="affb"/>
    <w:uiPriority w:val="99"/>
    <w:rsid w:val="0037438A"/>
    <w:rPr>
      <w:rFonts w:ascii="Times New Roman" w:eastAsia="Times New Roman" w:hAnsi="Times New Roman" w:cs="Times New Roman"/>
      <w:b/>
      <w:sz w:val="20"/>
      <w:szCs w:val="20"/>
      <w:lang w:val="en-US"/>
    </w:rPr>
  </w:style>
  <w:style w:type="paragraph" w:styleId="HTML">
    <w:name w:val="HTML Preformatted"/>
    <w:basedOn w:val="a"/>
    <w:link w:val="HTML1"/>
    <w:uiPriority w:val="99"/>
    <w:rsid w:val="00374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uiPriority w:val="99"/>
    <w:rsid w:val="0037438A"/>
    <w:rPr>
      <w:rFonts w:ascii="Consolas" w:hAnsi="Consolas" w:cs="Consolas"/>
      <w:sz w:val="20"/>
      <w:szCs w:val="20"/>
    </w:rPr>
  </w:style>
  <w:style w:type="character" w:customStyle="1" w:styleId="HTML1">
    <w:name w:val="Стандартный HTML Знак1"/>
    <w:link w:val="HTML"/>
    <w:uiPriority w:val="99"/>
    <w:locked/>
    <w:rsid w:val="0037438A"/>
    <w:rPr>
      <w:rFonts w:ascii="Courier New" w:eastAsia="Times New Roman" w:hAnsi="Courier New" w:cs="Times New Roman"/>
      <w:sz w:val="20"/>
      <w:szCs w:val="20"/>
      <w:lang w:eastAsia="ru-RU"/>
    </w:rPr>
  </w:style>
  <w:style w:type="paragraph" w:customStyle="1" w:styleId="ConsPlusCell">
    <w:name w:val="ConsPlusCell"/>
    <w:uiPriority w:val="99"/>
    <w:rsid w:val="0037438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p2">
    <w:name w:val="p2"/>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ontent">
    <w:name w:val="textcontent"/>
    <w:basedOn w:val="a"/>
    <w:uiPriority w:val="99"/>
    <w:rsid w:val="0037438A"/>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ListParagraph11">
    <w:name w:val="List Paragraph11"/>
    <w:basedOn w:val="a"/>
    <w:uiPriority w:val="99"/>
    <w:rsid w:val="0037438A"/>
    <w:pPr>
      <w:ind w:left="720"/>
      <w:contextualSpacing/>
    </w:pPr>
    <w:rPr>
      <w:rFonts w:ascii="Calibri" w:eastAsia="Times New Roman" w:hAnsi="Calibri" w:cs="Times New Roman"/>
    </w:rPr>
  </w:style>
  <w:style w:type="paragraph" w:customStyle="1" w:styleId="affd">
    <w:name w:val="Диплом"/>
    <w:basedOn w:val="a"/>
    <w:uiPriority w:val="99"/>
    <w:rsid w:val="0037438A"/>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Style13">
    <w:name w:val="Style13"/>
    <w:basedOn w:val="a"/>
    <w:uiPriority w:val="99"/>
    <w:rsid w:val="0037438A"/>
    <w:pPr>
      <w:widowControl w:val="0"/>
      <w:autoSpaceDE w:val="0"/>
      <w:autoSpaceDN w:val="0"/>
      <w:adjustRightInd w:val="0"/>
      <w:spacing w:after="0" w:line="274" w:lineRule="exact"/>
      <w:ind w:firstLine="331"/>
    </w:pPr>
    <w:rPr>
      <w:rFonts w:ascii="Times New Roman" w:eastAsia="Times New Roman" w:hAnsi="Times New Roman" w:cs="Times New Roman"/>
      <w:sz w:val="24"/>
      <w:szCs w:val="24"/>
      <w:lang w:eastAsia="ru-RU"/>
    </w:rPr>
  </w:style>
  <w:style w:type="character" w:customStyle="1" w:styleId="zakonspanheader1">
    <w:name w:val="zakonspanheader1"/>
    <w:uiPriority w:val="99"/>
    <w:rsid w:val="0037438A"/>
  </w:style>
  <w:style w:type="paragraph" w:customStyle="1" w:styleId="zakonpheader">
    <w:name w:val="zakonpheader"/>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konspanusual2">
    <w:name w:val="zakonspanusual2"/>
    <w:uiPriority w:val="99"/>
    <w:rsid w:val="0037438A"/>
  </w:style>
  <w:style w:type="character" w:customStyle="1" w:styleId="zakonlink1">
    <w:name w:val="zakonlink1"/>
    <w:uiPriority w:val="99"/>
    <w:rsid w:val="0037438A"/>
  </w:style>
  <w:style w:type="paragraph" w:customStyle="1" w:styleId="zakonpusual">
    <w:name w:val="zakonpusual"/>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konpurple1">
    <w:name w:val="zakonpurple1"/>
    <w:uiPriority w:val="99"/>
    <w:rsid w:val="0037438A"/>
  </w:style>
  <w:style w:type="paragraph" w:customStyle="1" w:styleId="zakonpright">
    <w:name w:val="zakonprigh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konplink">
    <w:name w:val="zakonplink"/>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konspanusual11">
    <w:name w:val="zakonspanusual11"/>
    <w:uiPriority w:val="99"/>
    <w:rsid w:val="0037438A"/>
  </w:style>
  <w:style w:type="paragraph" w:customStyle="1" w:styleId="heading">
    <w:name w:val="heading"/>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rmat">
    <w:name w:val="preforma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текст"/>
    <w:uiPriority w:val="99"/>
    <w:rsid w:val="0037438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ind w:firstLine="567"/>
      <w:jc w:val="both"/>
    </w:pPr>
    <w:rPr>
      <w:rFonts w:ascii="Times New Roman" w:eastAsia="Arial Unicode MS" w:hAnsi="Times New Roman" w:cs="Arial Unicode MS"/>
      <w:color w:val="000000"/>
      <w:sz w:val="24"/>
      <w:szCs w:val="24"/>
      <w:u w:color="000000"/>
      <w:lang w:eastAsia="ru-RU"/>
    </w:rPr>
  </w:style>
  <w:style w:type="paragraph" w:customStyle="1" w:styleId="section9">
    <w:name w:val="section9"/>
    <w:basedOn w:val="a"/>
    <w:uiPriority w:val="99"/>
    <w:rsid w:val="0037438A"/>
    <w:pPr>
      <w:spacing w:after="144" w:line="240" w:lineRule="auto"/>
    </w:pPr>
    <w:rPr>
      <w:rFonts w:ascii="Times New Roman" w:eastAsia="Times New Roman" w:hAnsi="Times New Roman" w:cs="Times New Roman"/>
      <w:sz w:val="24"/>
      <w:szCs w:val="24"/>
      <w:lang w:eastAsia="ru-RU"/>
    </w:rPr>
  </w:style>
  <w:style w:type="character" w:customStyle="1" w:styleId="19">
    <w:name w:val="Основной текст Знак Знак Знак1"/>
    <w:aliases w:val="Основной текст Знак Знак Знак Знак1,Основной текст Знак Знак Знак Знак Знак Знак,Основной текст Знак Знак Знак Знак Знак1,Основной текст Знак Знак Знак  Знак Знак Знак,Основной текст Знак Знак Знак  Знак Знак1"/>
    <w:uiPriority w:val="99"/>
    <w:rsid w:val="0037438A"/>
    <w:rPr>
      <w:sz w:val="24"/>
      <w:lang w:val="ru-RU" w:eastAsia="ru-RU"/>
    </w:rPr>
  </w:style>
  <w:style w:type="character" w:customStyle="1" w:styleId="FontStyle14">
    <w:name w:val="Font Style14"/>
    <w:uiPriority w:val="99"/>
    <w:rsid w:val="0037438A"/>
    <w:rPr>
      <w:rFonts w:ascii="Times New Roman" w:hAnsi="Times New Roman"/>
      <w:sz w:val="22"/>
    </w:rPr>
  </w:style>
  <w:style w:type="character" w:customStyle="1" w:styleId="2110">
    <w:name w:val="Основной текст (2) + 11"/>
    <w:aliases w:val="5 pt5,5 pt6"/>
    <w:uiPriority w:val="99"/>
    <w:rsid w:val="0037438A"/>
    <w:rPr>
      <w:rFonts w:ascii="Times New Roman" w:hAnsi="Times New Roman"/>
      <w:color w:val="000000"/>
      <w:spacing w:val="0"/>
      <w:position w:val="0"/>
      <w:u w:val="none"/>
      <w:effect w:val="none"/>
      <w:lang w:eastAsia="ru-RU"/>
    </w:rPr>
  </w:style>
  <w:style w:type="character" w:customStyle="1" w:styleId="blk">
    <w:name w:val="blk"/>
    <w:uiPriority w:val="99"/>
    <w:rsid w:val="0037438A"/>
  </w:style>
  <w:style w:type="character" w:customStyle="1" w:styleId="2b">
    <w:name w:val="Основной текст (2) + Полужирный"/>
    <w:uiPriority w:val="99"/>
    <w:rsid w:val="0037438A"/>
    <w:rPr>
      <w:rFonts w:ascii="Times New Roman" w:hAnsi="Times New Roman"/>
      <w:b/>
      <w:u w:val="none"/>
    </w:rPr>
  </w:style>
  <w:style w:type="character" w:customStyle="1" w:styleId="2c">
    <w:name w:val="Основной текст (2) + Курсив"/>
    <w:uiPriority w:val="99"/>
    <w:rsid w:val="0037438A"/>
    <w:rPr>
      <w:rFonts w:ascii="Times New Roman" w:hAnsi="Times New Roman"/>
      <w:i/>
      <w:spacing w:val="0"/>
      <w:u w:val="none"/>
    </w:rPr>
  </w:style>
  <w:style w:type="character" w:customStyle="1" w:styleId="41">
    <w:name w:val="Основной текст (4)_"/>
    <w:link w:val="42"/>
    <w:uiPriority w:val="99"/>
    <w:locked/>
    <w:rsid w:val="0037438A"/>
    <w:rPr>
      <w:rFonts w:ascii="Calibri" w:hAnsi="Calibri"/>
      <w:shd w:val="clear" w:color="auto" w:fill="FFFFFF"/>
    </w:rPr>
  </w:style>
  <w:style w:type="paragraph" w:customStyle="1" w:styleId="42">
    <w:name w:val="Основной текст (4)"/>
    <w:basedOn w:val="a"/>
    <w:link w:val="41"/>
    <w:uiPriority w:val="99"/>
    <w:rsid w:val="0037438A"/>
    <w:pPr>
      <w:widowControl w:val="0"/>
      <w:shd w:val="clear" w:color="auto" w:fill="FFFFFF"/>
      <w:spacing w:before="240" w:after="240" w:line="290" w:lineRule="exact"/>
    </w:pPr>
    <w:rPr>
      <w:rFonts w:ascii="Calibri" w:hAnsi="Calibri"/>
    </w:rPr>
  </w:style>
  <w:style w:type="character" w:customStyle="1" w:styleId="Exact">
    <w:name w:val="Подпись к картинке Exact"/>
    <w:link w:val="afff"/>
    <w:uiPriority w:val="99"/>
    <w:locked/>
    <w:rsid w:val="0037438A"/>
    <w:rPr>
      <w:b/>
      <w:shd w:val="clear" w:color="auto" w:fill="FFFFFF"/>
    </w:rPr>
  </w:style>
  <w:style w:type="paragraph" w:customStyle="1" w:styleId="afff">
    <w:name w:val="Подпись к картинке"/>
    <w:basedOn w:val="a"/>
    <w:link w:val="Exact"/>
    <w:uiPriority w:val="99"/>
    <w:rsid w:val="0037438A"/>
    <w:pPr>
      <w:widowControl w:val="0"/>
      <w:shd w:val="clear" w:color="auto" w:fill="FFFFFF"/>
      <w:spacing w:after="0" w:line="240" w:lineRule="atLeast"/>
    </w:pPr>
    <w:rPr>
      <w:b/>
    </w:rPr>
  </w:style>
  <w:style w:type="table" w:customStyle="1" w:styleId="1a">
    <w:name w:val="Сетка таблицы1"/>
    <w:uiPriority w:val="99"/>
    <w:rsid w:val="0037438A"/>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enter">
    <w:name w:val="pcenter"/>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mainstatus">
    <w:name w:val="doc_main_status"/>
    <w:uiPriority w:val="99"/>
    <w:rsid w:val="0037438A"/>
    <w:rPr>
      <w:rFonts w:cs="Times New Roman"/>
    </w:rPr>
  </w:style>
  <w:style w:type="character" w:customStyle="1" w:styleId="docpreviousstatus">
    <w:name w:val="doc_previous_status"/>
    <w:uiPriority w:val="99"/>
    <w:rsid w:val="0037438A"/>
    <w:rPr>
      <w:rFonts w:cs="Times New Roman"/>
    </w:rPr>
  </w:style>
  <w:style w:type="character" w:customStyle="1" w:styleId="211pt">
    <w:name w:val="Основной текст (2) + 11 pt"/>
    <w:rsid w:val="003743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searchresult">
    <w:name w:val="search_result"/>
    <w:basedOn w:val="a0"/>
    <w:rsid w:val="0037438A"/>
  </w:style>
  <w:style w:type="paragraph" w:customStyle="1" w:styleId="afff0">
    <w:name w:val="было"/>
    <w:basedOn w:val="a"/>
    <w:link w:val="afff1"/>
    <w:qFormat/>
    <w:rsid w:val="00AA759E"/>
    <w:pPr>
      <w:tabs>
        <w:tab w:val="left" w:pos="0"/>
      </w:tabs>
      <w:spacing w:after="0" w:line="360" w:lineRule="auto"/>
      <w:ind w:right="-1" w:firstLine="851"/>
      <w:jc w:val="both"/>
    </w:pPr>
    <w:rPr>
      <w:rFonts w:ascii="Times New Roman" w:eastAsia="Times New Roman" w:hAnsi="Times New Roman" w:cs="Times New Roman"/>
      <w:b/>
      <w:i/>
      <w:strike/>
      <w:color w:val="C0504D" w:themeColor="accent2"/>
      <w:sz w:val="28"/>
      <w:szCs w:val="28"/>
      <w:lang w:eastAsia="ru-RU"/>
    </w:rPr>
  </w:style>
  <w:style w:type="character" w:customStyle="1" w:styleId="afff1">
    <w:name w:val="было Знак"/>
    <w:basedOn w:val="a0"/>
    <w:link w:val="afff0"/>
    <w:rsid w:val="00AA759E"/>
    <w:rPr>
      <w:rFonts w:ascii="Times New Roman" w:eastAsia="Times New Roman" w:hAnsi="Times New Roman" w:cs="Times New Roman"/>
      <w:b/>
      <w:i/>
      <w:strike/>
      <w:color w:val="C0504D" w:themeColor="accent2"/>
      <w:sz w:val="28"/>
      <w:szCs w:val="28"/>
      <w:lang w:eastAsia="ru-RU"/>
    </w:rPr>
  </w:style>
  <w:style w:type="paragraph" w:customStyle="1" w:styleId="2d">
    <w:name w:val="Обычный2"/>
    <w:rsid w:val="00064A90"/>
    <w:pPr>
      <w:spacing w:after="0" w:line="240" w:lineRule="auto"/>
    </w:pPr>
    <w:rPr>
      <w:rFonts w:ascii="Times New Roman" w:eastAsia="ヒラギノ角ゴ Pro W3" w:hAnsi="Times New Roman" w:cs="Times New Roman"/>
      <w:color w:val="000000"/>
      <w:sz w:val="24"/>
      <w:szCs w:val="20"/>
      <w:lang w:eastAsia="ru-RU"/>
    </w:rPr>
  </w:style>
  <w:style w:type="paragraph" w:customStyle="1" w:styleId="msonormalmrcssattr">
    <w:name w:val="msonormal_mr_css_attr"/>
    <w:basedOn w:val="a"/>
    <w:rsid w:val="00397E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68">
      <w:bodyDiv w:val="1"/>
      <w:marLeft w:val="0"/>
      <w:marRight w:val="0"/>
      <w:marTop w:val="0"/>
      <w:marBottom w:val="0"/>
      <w:divBdr>
        <w:top w:val="none" w:sz="0" w:space="0" w:color="auto"/>
        <w:left w:val="none" w:sz="0" w:space="0" w:color="auto"/>
        <w:bottom w:val="none" w:sz="0" w:space="0" w:color="auto"/>
        <w:right w:val="none" w:sz="0" w:space="0" w:color="auto"/>
      </w:divBdr>
    </w:div>
    <w:div w:id="60569886">
      <w:bodyDiv w:val="1"/>
      <w:marLeft w:val="0"/>
      <w:marRight w:val="0"/>
      <w:marTop w:val="0"/>
      <w:marBottom w:val="0"/>
      <w:divBdr>
        <w:top w:val="none" w:sz="0" w:space="0" w:color="auto"/>
        <w:left w:val="none" w:sz="0" w:space="0" w:color="auto"/>
        <w:bottom w:val="none" w:sz="0" w:space="0" w:color="auto"/>
        <w:right w:val="none" w:sz="0" w:space="0" w:color="auto"/>
      </w:divBdr>
      <w:divsChild>
        <w:div w:id="814373688">
          <w:marLeft w:val="0"/>
          <w:marRight w:val="0"/>
          <w:marTop w:val="0"/>
          <w:marBottom w:val="0"/>
          <w:divBdr>
            <w:top w:val="none" w:sz="0" w:space="0" w:color="auto"/>
            <w:left w:val="none" w:sz="0" w:space="0" w:color="auto"/>
            <w:bottom w:val="none" w:sz="0" w:space="0" w:color="auto"/>
            <w:right w:val="none" w:sz="0" w:space="0" w:color="auto"/>
          </w:divBdr>
        </w:div>
      </w:divsChild>
    </w:div>
    <w:div w:id="78604475">
      <w:bodyDiv w:val="1"/>
      <w:marLeft w:val="0"/>
      <w:marRight w:val="0"/>
      <w:marTop w:val="0"/>
      <w:marBottom w:val="0"/>
      <w:divBdr>
        <w:top w:val="none" w:sz="0" w:space="0" w:color="auto"/>
        <w:left w:val="none" w:sz="0" w:space="0" w:color="auto"/>
        <w:bottom w:val="none" w:sz="0" w:space="0" w:color="auto"/>
        <w:right w:val="none" w:sz="0" w:space="0" w:color="auto"/>
      </w:divBdr>
    </w:div>
    <w:div w:id="106631881">
      <w:bodyDiv w:val="1"/>
      <w:marLeft w:val="0"/>
      <w:marRight w:val="0"/>
      <w:marTop w:val="0"/>
      <w:marBottom w:val="0"/>
      <w:divBdr>
        <w:top w:val="none" w:sz="0" w:space="0" w:color="auto"/>
        <w:left w:val="none" w:sz="0" w:space="0" w:color="auto"/>
        <w:bottom w:val="none" w:sz="0" w:space="0" w:color="auto"/>
        <w:right w:val="none" w:sz="0" w:space="0" w:color="auto"/>
      </w:divBdr>
    </w:div>
    <w:div w:id="182287069">
      <w:bodyDiv w:val="1"/>
      <w:marLeft w:val="0"/>
      <w:marRight w:val="0"/>
      <w:marTop w:val="0"/>
      <w:marBottom w:val="0"/>
      <w:divBdr>
        <w:top w:val="none" w:sz="0" w:space="0" w:color="auto"/>
        <w:left w:val="none" w:sz="0" w:space="0" w:color="auto"/>
        <w:bottom w:val="none" w:sz="0" w:space="0" w:color="auto"/>
        <w:right w:val="none" w:sz="0" w:space="0" w:color="auto"/>
      </w:divBdr>
    </w:div>
    <w:div w:id="255796934">
      <w:bodyDiv w:val="1"/>
      <w:marLeft w:val="0"/>
      <w:marRight w:val="0"/>
      <w:marTop w:val="0"/>
      <w:marBottom w:val="0"/>
      <w:divBdr>
        <w:top w:val="none" w:sz="0" w:space="0" w:color="auto"/>
        <w:left w:val="none" w:sz="0" w:space="0" w:color="auto"/>
        <w:bottom w:val="none" w:sz="0" w:space="0" w:color="auto"/>
        <w:right w:val="none" w:sz="0" w:space="0" w:color="auto"/>
      </w:divBdr>
    </w:div>
    <w:div w:id="340008168">
      <w:bodyDiv w:val="1"/>
      <w:marLeft w:val="0"/>
      <w:marRight w:val="0"/>
      <w:marTop w:val="0"/>
      <w:marBottom w:val="0"/>
      <w:divBdr>
        <w:top w:val="none" w:sz="0" w:space="0" w:color="auto"/>
        <w:left w:val="none" w:sz="0" w:space="0" w:color="auto"/>
        <w:bottom w:val="none" w:sz="0" w:space="0" w:color="auto"/>
        <w:right w:val="none" w:sz="0" w:space="0" w:color="auto"/>
      </w:divBdr>
    </w:div>
    <w:div w:id="357390712">
      <w:bodyDiv w:val="1"/>
      <w:marLeft w:val="0"/>
      <w:marRight w:val="0"/>
      <w:marTop w:val="0"/>
      <w:marBottom w:val="0"/>
      <w:divBdr>
        <w:top w:val="none" w:sz="0" w:space="0" w:color="auto"/>
        <w:left w:val="none" w:sz="0" w:space="0" w:color="auto"/>
        <w:bottom w:val="none" w:sz="0" w:space="0" w:color="auto"/>
        <w:right w:val="none" w:sz="0" w:space="0" w:color="auto"/>
      </w:divBdr>
    </w:div>
    <w:div w:id="508562807">
      <w:bodyDiv w:val="1"/>
      <w:marLeft w:val="0"/>
      <w:marRight w:val="0"/>
      <w:marTop w:val="0"/>
      <w:marBottom w:val="0"/>
      <w:divBdr>
        <w:top w:val="none" w:sz="0" w:space="0" w:color="auto"/>
        <w:left w:val="none" w:sz="0" w:space="0" w:color="auto"/>
        <w:bottom w:val="none" w:sz="0" w:space="0" w:color="auto"/>
        <w:right w:val="none" w:sz="0" w:space="0" w:color="auto"/>
      </w:divBdr>
    </w:div>
    <w:div w:id="522935222">
      <w:bodyDiv w:val="1"/>
      <w:marLeft w:val="0"/>
      <w:marRight w:val="0"/>
      <w:marTop w:val="0"/>
      <w:marBottom w:val="0"/>
      <w:divBdr>
        <w:top w:val="none" w:sz="0" w:space="0" w:color="auto"/>
        <w:left w:val="none" w:sz="0" w:space="0" w:color="auto"/>
        <w:bottom w:val="none" w:sz="0" w:space="0" w:color="auto"/>
        <w:right w:val="none" w:sz="0" w:space="0" w:color="auto"/>
      </w:divBdr>
    </w:div>
    <w:div w:id="540560946">
      <w:bodyDiv w:val="1"/>
      <w:marLeft w:val="0"/>
      <w:marRight w:val="0"/>
      <w:marTop w:val="0"/>
      <w:marBottom w:val="0"/>
      <w:divBdr>
        <w:top w:val="none" w:sz="0" w:space="0" w:color="auto"/>
        <w:left w:val="none" w:sz="0" w:space="0" w:color="auto"/>
        <w:bottom w:val="none" w:sz="0" w:space="0" w:color="auto"/>
        <w:right w:val="none" w:sz="0" w:space="0" w:color="auto"/>
      </w:divBdr>
    </w:div>
    <w:div w:id="589463445">
      <w:bodyDiv w:val="1"/>
      <w:marLeft w:val="0"/>
      <w:marRight w:val="0"/>
      <w:marTop w:val="0"/>
      <w:marBottom w:val="0"/>
      <w:divBdr>
        <w:top w:val="none" w:sz="0" w:space="0" w:color="auto"/>
        <w:left w:val="none" w:sz="0" w:space="0" w:color="auto"/>
        <w:bottom w:val="none" w:sz="0" w:space="0" w:color="auto"/>
        <w:right w:val="none" w:sz="0" w:space="0" w:color="auto"/>
      </w:divBdr>
    </w:div>
    <w:div w:id="601961581">
      <w:bodyDiv w:val="1"/>
      <w:marLeft w:val="0"/>
      <w:marRight w:val="0"/>
      <w:marTop w:val="0"/>
      <w:marBottom w:val="0"/>
      <w:divBdr>
        <w:top w:val="none" w:sz="0" w:space="0" w:color="auto"/>
        <w:left w:val="none" w:sz="0" w:space="0" w:color="auto"/>
        <w:bottom w:val="none" w:sz="0" w:space="0" w:color="auto"/>
        <w:right w:val="none" w:sz="0" w:space="0" w:color="auto"/>
      </w:divBdr>
    </w:div>
    <w:div w:id="608271230">
      <w:bodyDiv w:val="1"/>
      <w:marLeft w:val="0"/>
      <w:marRight w:val="0"/>
      <w:marTop w:val="0"/>
      <w:marBottom w:val="0"/>
      <w:divBdr>
        <w:top w:val="none" w:sz="0" w:space="0" w:color="auto"/>
        <w:left w:val="none" w:sz="0" w:space="0" w:color="auto"/>
        <w:bottom w:val="none" w:sz="0" w:space="0" w:color="auto"/>
        <w:right w:val="none" w:sz="0" w:space="0" w:color="auto"/>
      </w:divBdr>
    </w:div>
    <w:div w:id="661469284">
      <w:bodyDiv w:val="1"/>
      <w:marLeft w:val="0"/>
      <w:marRight w:val="0"/>
      <w:marTop w:val="0"/>
      <w:marBottom w:val="0"/>
      <w:divBdr>
        <w:top w:val="none" w:sz="0" w:space="0" w:color="auto"/>
        <w:left w:val="none" w:sz="0" w:space="0" w:color="auto"/>
        <w:bottom w:val="none" w:sz="0" w:space="0" w:color="auto"/>
        <w:right w:val="none" w:sz="0" w:space="0" w:color="auto"/>
      </w:divBdr>
    </w:div>
    <w:div w:id="676812180">
      <w:bodyDiv w:val="1"/>
      <w:marLeft w:val="0"/>
      <w:marRight w:val="0"/>
      <w:marTop w:val="0"/>
      <w:marBottom w:val="0"/>
      <w:divBdr>
        <w:top w:val="none" w:sz="0" w:space="0" w:color="auto"/>
        <w:left w:val="none" w:sz="0" w:space="0" w:color="auto"/>
        <w:bottom w:val="none" w:sz="0" w:space="0" w:color="auto"/>
        <w:right w:val="none" w:sz="0" w:space="0" w:color="auto"/>
      </w:divBdr>
    </w:div>
    <w:div w:id="692266175">
      <w:bodyDiv w:val="1"/>
      <w:marLeft w:val="0"/>
      <w:marRight w:val="0"/>
      <w:marTop w:val="0"/>
      <w:marBottom w:val="0"/>
      <w:divBdr>
        <w:top w:val="none" w:sz="0" w:space="0" w:color="auto"/>
        <w:left w:val="none" w:sz="0" w:space="0" w:color="auto"/>
        <w:bottom w:val="none" w:sz="0" w:space="0" w:color="auto"/>
        <w:right w:val="none" w:sz="0" w:space="0" w:color="auto"/>
      </w:divBdr>
    </w:div>
    <w:div w:id="753666925">
      <w:bodyDiv w:val="1"/>
      <w:marLeft w:val="0"/>
      <w:marRight w:val="0"/>
      <w:marTop w:val="0"/>
      <w:marBottom w:val="0"/>
      <w:divBdr>
        <w:top w:val="none" w:sz="0" w:space="0" w:color="auto"/>
        <w:left w:val="none" w:sz="0" w:space="0" w:color="auto"/>
        <w:bottom w:val="none" w:sz="0" w:space="0" w:color="auto"/>
        <w:right w:val="none" w:sz="0" w:space="0" w:color="auto"/>
      </w:divBdr>
      <w:divsChild>
        <w:div w:id="812452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1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31814">
      <w:bodyDiv w:val="1"/>
      <w:marLeft w:val="0"/>
      <w:marRight w:val="0"/>
      <w:marTop w:val="0"/>
      <w:marBottom w:val="0"/>
      <w:divBdr>
        <w:top w:val="none" w:sz="0" w:space="0" w:color="auto"/>
        <w:left w:val="none" w:sz="0" w:space="0" w:color="auto"/>
        <w:bottom w:val="none" w:sz="0" w:space="0" w:color="auto"/>
        <w:right w:val="none" w:sz="0" w:space="0" w:color="auto"/>
      </w:divBdr>
      <w:divsChild>
        <w:div w:id="209388876">
          <w:marLeft w:val="0"/>
          <w:marRight w:val="0"/>
          <w:marTop w:val="0"/>
          <w:marBottom w:val="0"/>
          <w:divBdr>
            <w:top w:val="none" w:sz="0" w:space="0" w:color="auto"/>
            <w:left w:val="none" w:sz="0" w:space="0" w:color="auto"/>
            <w:bottom w:val="none" w:sz="0" w:space="0" w:color="auto"/>
            <w:right w:val="none" w:sz="0" w:space="0" w:color="auto"/>
          </w:divBdr>
          <w:divsChild>
            <w:div w:id="1635521371">
              <w:marLeft w:val="0"/>
              <w:marRight w:val="0"/>
              <w:marTop w:val="0"/>
              <w:marBottom w:val="0"/>
              <w:divBdr>
                <w:top w:val="none" w:sz="0" w:space="0" w:color="auto"/>
                <w:left w:val="none" w:sz="0" w:space="0" w:color="auto"/>
                <w:bottom w:val="none" w:sz="0" w:space="0" w:color="auto"/>
                <w:right w:val="none" w:sz="0" w:space="0" w:color="auto"/>
              </w:divBdr>
            </w:div>
          </w:divsChild>
        </w:div>
        <w:div w:id="262609288">
          <w:marLeft w:val="0"/>
          <w:marRight w:val="0"/>
          <w:marTop w:val="0"/>
          <w:marBottom w:val="0"/>
          <w:divBdr>
            <w:top w:val="none" w:sz="0" w:space="0" w:color="auto"/>
            <w:left w:val="none" w:sz="0" w:space="0" w:color="auto"/>
            <w:bottom w:val="none" w:sz="0" w:space="0" w:color="auto"/>
            <w:right w:val="none" w:sz="0" w:space="0" w:color="auto"/>
          </w:divBdr>
          <w:divsChild>
            <w:div w:id="581186093">
              <w:marLeft w:val="0"/>
              <w:marRight w:val="0"/>
              <w:marTop w:val="0"/>
              <w:marBottom w:val="0"/>
              <w:divBdr>
                <w:top w:val="none" w:sz="0" w:space="0" w:color="auto"/>
                <w:left w:val="none" w:sz="0" w:space="0" w:color="auto"/>
                <w:bottom w:val="none" w:sz="0" w:space="0" w:color="auto"/>
                <w:right w:val="none" w:sz="0" w:space="0" w:color="auto"/>
              </w:divBdr>
            </w:div>
          </w:divsChild>
        </w:div>
        <w:div w:id="588198189">
          <w:marLeft w:val="0"/>
          <w:marRight w:val="0"/>
          <w:marTop w:val="0"/>
          <w:marBottom w:val="0"/>
          <w:divBdr>
            <w:top w:val="none" w:sz="0" w:space="0" w:color="auto"/>
            <w:left w:val="none" w:sz="0" w:space="0" w:color="auto"/>
            <w:bottom w:val="none" w:sz="0" w:space="0" w:color="auto"/>
            <w:right w:val="none" w:sz="0" w:space="0" w:color="auto"/>
          </w:divBdr>
          <w:divsChild>
            <w:div w:id="1041977804">
              <w:marLeft w:val="0"/>
              <w:marRight w:val="0"/>
              <w:marTop w:val="0"/>
              <w:marBottom w:val="0"/>
              <w:divBdr>
                <w:top w:val="none" w:sz="0" w:space="0" w:color="auto"/>
                <w:left w:val="none" w:sz="0" w:space="0" w:color="auto"/>
                <w:bottom w:val="none" w:sz="0" w:space="0" w:color="auto"/>
                <w:right w:val="none" w:sz="0" w:space="0" w:color="auto"/>
              </w:divBdr>
            </w:div>
          </w:divsChild>
        </w:div>
        <w:div w:id="686371692">
          <w:marLeft w:val="0"/>
          <w:marRight w:val="0"/>
          <w:marTop w:val="0"/>
          <w:marBottom w:val="0"/>
          <w:divBdr>
            <w:top w:val="none" w:sz="0" w:space="0" w:color="auto"/>
            <w:left w:val="none" w:sz="0" w:space="0" w:color="auto"/>
            <w:bottom w:val="none" w:sz="0" w:space="0" w:color="auto"/>
            <w:right w:val="none" w:sz="0" w:space="0" w:color="auto"/>
          </w:divBdr>
          <w:divsChild>
            <w:div w:id="1475752808">
              <w:marLeft w:val="0"/>
              <w:marRight w:val="0"/>
              <w:marTop w:val="0"/>
              <w:marBottom w:val="0"/>
              <w:divBdr>
                <w:top w:val="none" w:sz="0" w:space="0" w:color="auto"/>
                <w:left w:val="none" w:sz="0" w:space="0" w:color="auto"/>
                <w:bottom w:val="none" w:sz="0" w:space="0" w:color="auto"/>
                <w:right w:val="none" w:sz="0" w:space="0" w:color="auto"/>
              </w:divBdr>
            </w:div>
          </w:divsChild>
        </w:div>
        <w:div w:id="721710526">
          <w:marLeft w:val="0"/>
          <w:marRight w:val="-75"/>
          <w:marTop w:val="0"/>
          <w:marBottom w:val="0"/>
          <w:divBdr>
            <w:top w:val="none" w:sz="0" w:space="0" w:color="auto"/>
            <w:left w:val="none" w:sz="0" w:space="0" w:color="auto"/>
            <w:bottom w:val="none" w:sz="0" w:space="0" w:color="auto"/>
            <w:right w:val="none" w:sz="0" w:space="0" w:color="auto"/>
          </w:divBdr>
        </w:div>
        <w:div w:id="1001740679">
          <w:marLeft w:val="0"/>
          <w:marRight w:val="0"/>
          <w:marTop w:val="0"/>
          <w:marBottom w:val="0"/>
          <w:divBdr>
            <w:top w:val="none" w:sz="0" w:space="0" w:color="auto"/>
            <w:left w:val="none" w:sz="0" w:space="0" w:color="auto"/>
            <w:bottom w:val="none" w:sz="0" w:space="0" w:color="auto"/>
            <w:right w:val="none" w:sz="0" w:space="0" w:color="auto"/>
          </w:divBdr>
          <w:divsChild>
            <w:div w:id="1274822065">
              <w:marLeft w:val="0"/>
              <w:marRight w:val="0"/>
              <w:marTop w:val="0"/>
              <w:marBottom w:val="0"/>
              <w:divBdr>
                <w:top w:val="none" w:sz="0" w:space="0" w:color="auto"/>
                <w:left w:val="none" w:sz="0" w:space="0" w:color="auto"/>
                <w:bottom w:val="none" w:sz="0" w:space="0" w:color="auto"/>
                <w:right w:val="none" w:sz="0" w:space="0" w:color="auto"/>
              </w:divBdr>
            </w:div>
          </w:divsChild>
        </w:div>
        <w:div w:id="1107307513">
          <w:marLeft w:val="0"/>
          <w:marRight w:val="-75"/>
          <w:marTop w:val="0"/>
          <w:marBottom w:val="0"/>
          <w:divBdr>
            <w:top w:val="none" w:sz="0" w:space="0" w:color="auto"/>
            <w:left w:val="none" w:sz="0" w:space="0" w:color="auto"/>
            <w:bottom w:val="none" w:sz="0" w:space="0" w:color="auto"/>
            <w:right w:val="none" w:sz="0" w:space="0" w:color="auto"/>
          </w:divBdr>
        </w:div>
        <w:div w:id="1124695652">
          <w:marLeft w:val="0"/>
          <w:marRight w:val="0"/>
          <w:marTop w:val="0"/>
          <w:marBottom w:val="0"/>
          <w:divBdr>
            <w:top w:val="none" w:sz="0" w:space="0" w:color="auto"/>
            <w:left w:val="none" w:sz="0" w:space="0" w:color="auto"/>
            <w:bottom w:val="none" w:sz="0" w:space="0" w:color="auto"/>
            <w:right w:val="none" w:sz="0" w:space="0" w:color="auto"/>
          </w:divBdr>
          <w:divsChild>
            <w:div w:id="1888032201">
              <w:marLeft w:val="0"/>
              <w:marRight w:val="0"/>
              <w:marTop w:val="0"/>
              <w:marBottom w:val="0"/>
              <w:divBdr>
                <w:top w:val="none" w:sz="0" w:space="0" w:color="auto"/>
                <w:left w:val="none" w:sz="0" w:space="0" w:color="auto"/>
                <w:bottom w:val="none" w:sz="0" w:space="0" w:color="auto"/>
                <w:right w:val="none" w:sz="0" w:space="0" w:color="auto"/>
              </w:divBdr>
            </w:div>
          </w:divsChild>
        </w:div>
        <w:div w:id="1155148897">
          <w:marLeft w:val="0"/>
          <w:marRight w:val="-75"/>
          <w:marTop w:val="0"/>
          <w:marBottom w:val="0"/>
          <w:divBdr>
            <w:top w:val="none" w:sz="0" w:space="0" w:color="auto"/>
            <w:left w:val="none" w:sz="0" w:space="0" w:color="auto"/>
            <w:bottom w:val="none" w:sz="0" w:space="0" w:color="auto"/>
            <w:right w:val="none" w:sz="0" w:space="0" w:color="auto"/>
          </w:divBdr>
        </w:div>
        <w:div w:id="1379936011">
          <w:marLeft w:val="0"/>
          <w:marRight w:val="-75"/>
          <w:marTop w:val="0"/>
          <w:marBottom w:val="0"/>
          <w:divBdr>
            <w:top w:val="none" w:sz="0" w:space="0" w:color="auto"/>
            <w:left w:val="none" w:sz="0" w:space="0" w:color="auto"/>
            <w:bottom w:val="none" w:sz="0" w:space="0" w:color="auto"/>
            <w:right w:val="none" w:sz="0" w:space="0" w:color="auto"/>
          </w:divBdr>
        </w:div>
        <w:div w:id="1503739535">
          <w:marLeft w:val="0"/>
          <w:marRight w:val="-75"/>
          <w:marTop w:val="0"/>
          <w:marBottom w:val="0"/>
          <w:divBdr>
            <w:top w:val="none" w:sz="0" w:space="0" w:color="auto"/>
            <w:left w:val="none" w:sz="0" w:space="0" w:color="auto"/>
            <w:bottom w:val="none" w:sz="0" w:space="0" w:color="auto"/>
            <w:right w:val="none" w:sz="0" w:space="0" w:color="auto"/>
          </w:divBdr>
        </w:div>
        <w:div w:id="1657804667">
          <w:marLeft w:val="0"/>
          <w:marRight w:val="0"/>
          <w:marTop w:val="0"/>
          <w:marBottom w:val="0"/>
          <w:divBdr>
            <w:top w:val="none" w:sz="0" w:space="0" w:color="auto"/>
            <w:left w:val="none" w:sz="0" w:space="0" w:color="auto"/>
            <w:bottom w:val="none" w:sz="0" w:space="0" w:color="auto"/>
            <w:right w:val="none" w:sz="0" w:space="0" w:color="auto"/>
          </w:divBdr>
          <w:divsChild>
            <w:div w:id="1982690865">
              <w:marLeft w:val="0"/>
              <w:marRight w:val="0"/>
              <w:marTop w:val="0"/>
              <w:marBottom w:val="0"/>
              <w:divBdr>
                <w:top w:val="none" w:sz="0" w:space="0" w:color="auto"/>
                <w:left w:val="none" w:sz="0" w:space="0" w:color="auto"/>
                <w:bottom w:val="none" w:sz="0" w:space="0" w:color="auto"/>
                <w:right w:val="none" w:sz="0" w:space="0" w:color="auto"/>
              </w:divBdr>
            </w:div>
          </w:divsChild>
        </w:div>
        <w:div w:id="2005283283">
          <w:marLeft w:val="0"/>
          <w:marRight w:val="-75"/>
          <w:marTop w:val="0"/>
          <w:marBottom w:val="0"/>
          <w:divBdr>
            <w:top w:val="none" w:sz="0" w:space="0" w:color="auto"/>
            <w:left w:val="none" w:sz="0" w:space="0" w:color="auto"/>
            <w:bottom w:val="none" w:sz="0" w:space="0" w:color="auto"/>
            <w:right w:val="none" w:sz="0" w:space="0" w:color="auto"/>
          </w:divBdr>
        </w:div>
        <w:div w:id="2120029523">
          <w:marLeft w:val="0"/>
          <w:marRight w:val="0"/>
          <w:marTop w:val="0"/>
          <w:marBottom w:val="0"/>
          <w:divBdr>
            <w:top w:val="none" w:sz="0" w:space="0" w:color="auto"/>
            <w:left w:val="none" w:sz="0" w:space="0" w:color="auto"/>
            <w:bottom w:val="none" w:sz="0" w:space="0" w:color="auto"/>
            <w:right w:val="none" w:sz="0" w:space="0" w:color="auto"/>
          </w:divBdr>
        </w:div>
        <w:div w:id="2122799319">
          <w:marLeft w:val="0"/>
          <w:marRight w:val="-75"/>
          <w:marTop w:val="0"/>
          <w:marBottom w:val="0"/>
          <w:divBdr>
            <w:top w:val="none" w:sz="0" w:space="0" w:color="auto"/>
            <w:left w:val="none" w:sz="0" w:space="0" w:color="auto"/>
            <w:bottom w:val="none" w:sz="0" w:space="0" w:color="auto"/>
            <w:right w:val="none" w:sz="0" w:space="0" w:color="auto"/>
          </w:divBdr>
        </w:div>
      </w:divsChild>
    </w:div>
    <w:div w:id="842940352">
      <w:bodyDiv w:val="1"/>
      <w:marLeft w:val="0"/>
      <w:marRight w:val="0"/>
      <w:marTop w:val="0"/>
      <w:marBottom w:val="0"/>
      <w:divBdr>
        <w:top w:val="none" w:sz="0" w:space="0" w:color="auto"/>
        <w:left w:val="none" w:sz="0" w:space="0" w:color="auto"/>
        <w:bottom w:val="none" w:sz="0" w:space="0" w:color="auto"/>
        <w:right w:val="none" w:sz="0" w:space="0" w:color="auto"/>
      </w:divBdr>
    </w:div>
    <w:div w:id="985202958">
      <w:bodyDiv w:val="1"/>
      <w:marLeft w:val="0"/>
      <w:marRight w:val="0"/>
      <w:marTop w:val="0"/>
      <w:marBottom w:val="0"/>
      <w:divBdr>
        <w:top w:val="none" w:sz="0" w:space="0" w:color="auto"/>
        <w:left w:val="none" w:sz="0" w:space="0" w:color="auto"/>
        <w:bottom w:val="none" w:sz="0" w:space="0" w:color="auto"/>
        <w:right w:val="none" w:sz="0" w:space="0" w:color="auto"/>
      </w:divBdr>
    </w:div>
    <w:div w:id="1032730217">
      <w:bodyDiv w:val="1"/>
      <w:marLeft w:val="0"/>
      <w:marRight w:val="0"/>
      <w:marTop w:val="0"/>
      <w:marBottom w:val="0"/>
      <w:divBdr>
        <w:top w:val="none" w:sz="0" w:space="0" w:color="auto"/>
        <w:left w:val="none" w:sz="0" w:space="0" w:color="auto"/>
        <w:bottom w:val="none" w:sz="0" w:space="0" w:color="auto"/>
        <w:right w:val="none" w:sz="0" w:space="0" w:color="auto"/>
      </w:divBdr>
    </w:div>
    <w:div w:id="1036854776">
      <w:bodyDiv w:val="1"/>
      <w:marLeft w:val="0"/>
      <w:marRight w:val="0"/>
      <w:marTop w:val="0"/>
      <w:marBottom w:val="0"/>
      <w:divBdr>
        <w:top w:val="none" w:sz="0" w:space="0" w:color="auto"/>
        <w:left w:val="none" w:sz="0" w:space="0" w:color="auto"/>
        <w:bottom w:val="none" w:sz="0" w:space="0" w:color="auto"/>
        <w:right w:val="none" w:sz="0" w:space="0" w:color="auto"/>
      </w:divBdr>
    </w:div>
    <w:div w:id="1064180804">
      <w:bodyDiv w:val="1"/>
      <w:marLeft w:val="0"/>
      <w:marRight w:val="0"/>
      <w:marTop w:val="0"/>
      <w:marBottom w:val="0"/>
      <w:divBdr>
        <w:top w:val="none" w:sz="0" w:space="0" w:color="auto"/>
        <w:left w:val="none" w:sz="0" w:space="0" w:color="auto"/>
        <w:bottom w:val="none" w:sz="0" w:space="0" w:color="auto"/>
        <w:right w:val="none" w:sz="0" w:space="0" w:color="auto"/>
      </w:divBdr>
      <w:divsChild>
        <w:div w:id="85464412">
          <w:marLeft w:val="0"/>
          <w:marRight w:val="-75"/>
          <w:marTop w:val="0"/>
          <w:marBottom w:val="0"/>
          <w:divBdr>
            <w:top w:val="none" w:sz="0" w:space="0" w:color="auto"/>
            <w:left w:val="none" w:sz="0" w:space="0" w:color="auto"/>
            <w:bottom w:val="none" w:sz="0" w:space="0" w:color="auto"/>
            <w:right w:val="none" w:sz="0" w:space="0" w:color="auto"/>
          </w:divBdr>
        </w:div>
        <w:div w:id="2089232538">
          <w:marLeft w:val="0"/>
          <w:marRight w:val="0"/>
          <w:marTop w:val="0"/>
          <w:marBottom w:val="0"/>
          <w:divBdr>
            <w:top w:val="none" w:sz="0" w:space="0" w:color="auto"/>
            <w:left w:val="none" w:sz="0" w:space="0" w:color="auto"/>
            <w:bottom w:val="none" w:sz="0" w:space="0" w:color="auto"/>
            <w:right w:val="none" w:sz="0" w:space="0" w:color="auto"/>
          </w:divBdr>
        </w:div>
      </w:divsChild>
    </w:div>
    <w:div w:id="1091971223">
      <w:bodyDiv w:val="1"/>
      <w:marLeft w:val="0"/>
      <w:marRight w:val="0"/>
      <w:marTop w:val="0"/>
      <w:marBottom w:val="0"/>
      <w:divBdr>
        <w:top w:val="none" w:sz="0" w:space="0" w:color="auto"/>
        <w:left w:val="none" w:sz="0" w:space="0" w:color="auto"/>
        <w:bottom w:val="none" w:sz="0" w:space="0" w:color="auto"/>
        <w:right w:val="none" w:sz="0" w:space="0" w:color="auto"/>
      </w:divBdr>
    </w:div>
    <w:div w:id="1097825575">
      <w:bodyDiv w:val="1"/>
      <w:marLeft w:val="0"/>
      <w:marRight w:val="0"/>
      <w:marTop w:val="0"/>
      <w:marBottom w:val="0"/>
      <w:divBdr>
        <w:top w:val="none" w:sz="0" w:space="0" w:color="auto"/>
        <w:left w:val="none" w:sz="0" w:space="0" w:color="auto"/>
        <w:bottom w:val="none" w:sz="0" w:space="0" w:color="auto"/>
        <w:right w:val="none" w:sz="0" w:space="0" w:color="auto"/>
      </w:divBdr>
    </w:div>
    <w:div w:id="1125926513">
      <w:bodyDiv w:val="1"/>
      <w:marLeft w:val="0"/>
      <w:marRight w:val="0"/>
      <w:marTop w:val="0"/>
      <w:marBottom w:val="0"/>
      <w:divBdr>
        <w:top w:val="none" w:sz="0" w:space="0" w:color="auto"/>
        <w:left w:val="none" w:sz="0" w:space="0" w:color="auto"/>
        <w:bottom w:val="none" w:sz="0" w:space="0" w:color="auto"/>
        <w:right w:val="none" w:sz="0" w:space="0" w:color="auto"/>
      </w:divBdr>
    </w:div>
    <w:div w:id="1233931594">
      <w:bodyDiv w:val="1"/>
      <w:marLeft w:val="0"/>
      <w:marRight w:val="0"/>
      <w:marTop w:val="0"/>
      <w:marBottom w:val="0"/>
      <w:divBdr>
        <w:top w:val="none" w:sz="0" w:space="0" w:color="auto"/>
        <w:left w:val="none" w:sz="0" w:space="0" w:color="auto"/>
        <w:bottom w:val="none" w:sz="0" w:space="0" w:color="auto"/>
        <w:right w:val="none" w:sz="0" w:space="0" w:color="auto"/>
      </w:divBdr>
    </w:div>
    <w:div w:id="1373076602">
      <w:bodyDiv w:val="1"/>
      <w:marLeft w:val="0"/>
      <w:marRight w:val="0"/>
      <w:marTop w:val="0"/>
      <w:marBottom w:val="0"/>
      <w:divBdr>
        <w:top w:val="none" w:sz="0" w:space="0" w:color="auto"/>
        <w:left w:val="none" w:sz="0" w:space="0" w:color="auto"/>
        <w:bottom w:val="none" w:sz="0" w:space="0" w:color="auto"/>
        <w:right w:val="none" w:sz="0" w:space="0" w:color="auto"/>
      </w:divBdr>
    </w:div>
    <w:div w:id="1433816529">
      <w:bodyDiv w:val="1"/>
      <w:marLeft w:val="0"/>
      <w:marRight w:val="0"/>
      <w:marTop w:val="0"/>
      <w:marBottom w:val="0"/>
      <w:divBdr>
        <w:top w:val="none" w:sz="0" w:space="0" w:color="auto"/>
        <w:left w:val="none" w:sz="0" w:space="0" w:color="auto"/>
        <w:bottom w:val="none" w:sz="0" w:space="0" w:color="auto"/>
        <w:right w:val="none" w:sz="0" w:space="0" w:color="auto"/>
      </w:divBdr>
    </w:div>
    <w:div w:id="1482381335">
      <w:bodyDiv w:val="1"/>
      <w:marLeft w:val="0"/>
      <w:marRight w:val="0"/>
      <w:marTop w:val="0"/>
      <w:marBottom w:val="0"/>
      <w:divBdr>
        <w:top w:val="none" w:sz="0" w:space="0" w:color="auto"/>
        <w:left w:val="none" w:sz="0" w:space="0" w:color="auto"/>
        <w:bottom w:val="none" w:sz="0" w:space="0" w:color="auto"/>
        <w:right w:val="none" w:sz="0" w:space="0" w:color="auto"/>
      </w:divBdr>
      <w:divsChild>
        <w:div w:id="273514137">
          <w:marLeft w:val="0"/>
          <w:marRight w:val="0"/>
          <w:marTop w:val="0"/>
          <w:marBottom w:val="0"/>
          <w:divBdr>
            <w:top w:val="none" w:sz="0" w:space="0" w:color="auto"/>
            <w:left w:val="none" w:sz="0" w:space="0" w:color="auto"/>
            <w:bottom w:val="none" w:sz="0" w:space="0" w:color="auto"/>
            <w:right w:val="none" w:sz="0" w:space="0" w:color="auto"/>
          </w:divBdr>
          <w:divsChild>
            <w:div w:id="1844004899">
              <w:marLeft w:val="0"/>
              <w:marRight w:val="0"/>
              <w:marTop w:val="0"/>
              <w:marBottom w:val="0"/>
              <w:divBdr>
                <w:top w:val="none" w:sz="0" w:space="0" w:color="auto"/>
                <w:left w:val="none" w:sz="0" w:space="0" w:color="auto"/>
                <w:bottom w:val="none" w:sz="0" w:space="0" w:color="auto"/>
                <w:right w:val="none" w:sz="0" w:space="0" w:color="auto"/>
              </w:divBdr>
              <w:divsChild>
                <w:div w:id="17826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071">
          <w:marLeft w:val="0"/>
          <w:marRight w:val="0"/>
          <w:marTop w:val="0"/>
          <w:marBottom w:val="0"/>
          <w:divBdr>
            <w:top w:val="none" w:sz="0" w:space="0" w:color="auto"/>
            <w:left w:val="none" w:sz="0" w:space="0" w:color="auto"/>
            <w:bottom w:val="none" w:sz="0" w:space="0" w:color="auto"/>
            <w:right w:val="none" w:sz="0" w:space="0" w:color="auto"/>
          </w:divBdr>
          <w:divsChild>
            <w:div w:id="662970976">
              <w:marLeft w:val="0"/>
              <w:marRight w:val="0"/>
              <w:marTop w:val="0"/>
              <w:marBottom w:val="0"/>
              <w:divBdr>
                <w:top w:val="none" w:sz="0" w:space="0" w:color="auto"/>
                <w:left w:val="none" w:sz="0" w:space="0" w:color="auto"/>
                <w:bottom w:val="none" w:sz="0" w:space="0" w:color="auto"/>
                <w:right w:val="none" w:sz="0" w:space="0" w:color="auto"/>
              </w:divBdr>
              <w:divsChild>
                <w:div w:id="20640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11189">
      <w:bodyDiv w:val="1"/>
      <w:marLeft w:val="0"/>
      <w:marRight w:val="0"/>
      <w:marTop w:val="0"/>
      <w:marBottom w:val="0"/>
      <w:divBdr>
        <w:top w:val="none" w:sz="0" w:space="0" w:color="auto"/>
        <w:left w:val="none" w:sz="0" w:space="0" w:color="auto"/>
        <w:bottom w:val="none" w:sz="0" w:space="0" w:color="auto"/>
        <w:right w:val="none" w:sz="0" w:space="0" w:color="auto"/>
      </w:divBdr>
    </w:div>
    <w:div w:id="1557887757">
      <w:bodyDiv w:val="1"/>
      <w:marLeft w:val="0"/>
      <w:marRight w:val="0"/>
      <w:marTop w:val="0"/>
      <w:marBottom w:val="0"/>
      <w:divBdr>
        <w:top w:val="none" w:sz="0" w:space="0" w:color="auto"/>
        <w:left w:val="none" w:sz="0" w:space="0" w:color="auto"/>
        <w:bottom w:val="none" w:sz="0" w:space="0" w:color="auto"/>
        <w:right w:val="none" w:sz="0" w:space="0" w:color="auto"/>
      </w:divBdr>
    </w:div>
    <w:div w:id="1571310257">
      <w:bodyDiv w:val="1"/>
      <w:marLeft w:val="0"/>
      <w:marRight w:val="0"/>
      <w:marTop w:val="0"/>
      <w:marBottom w:val="0"/>
      <w:divBdr>
        <w:top w:val="none" w:sz="0" w:space="0" w:color="auto"/>
        <w:left w:val="none" w:sz="0" w:space="0" w:color="auto"/>
        <w:bottom w:val="none" w:sz="0" w:space="0" w:color="auto"/>
        <w:right w:val="none" w:sz="0" w:space="0" w:color="auto"/>
      </w:divBdr>
    </w:div>
    <w:div w:id="1583904534">
      <w:bodyDiv w:val="1"/>
      <w:marLeft w:val="0"/>
      <w:marRight w:val="0"/>
      <w:marTop w:val="0"/>
      <w:marBottom w:val="0"/>
      <w:divBdr>
        <w:top w:val="none" w:sz="0" w:space="0" w:color="auto"/>
        <w:left w:val="none" w:sz="0" w:space="0" w:color="auto"/>
        <w:bottom w:val="none" w:sz="0" w:space="0" w:color="auto"/>
        <w:right w:val="none" w:sz="0" w:space="0" w:color="auto"/>
      </w:divBdr>
    </w:div>
    <w:div w:id="1629313098">
      <w:bodyDiv w:val="1"/>
      <w:marLeft w:val="0"/>
      <w:marRight w:val="0"/>
      <w:marTop w:val="0"/>
      <w:marBottom w:val="0"/>
      <w:divBdr>
        <w:top w:val="none" w:sz="0" w:space="0" w:color="auto"/>
        <w:left w:val="none" w:sz="0" w:space="0" w:color="auto"/>
        <w:bottom w:val="none" w:sz="0" w:space="0" w:color="auto"/>
        <w:right w:val="none" w:sz="0" w:space="0" w:color="auto"/>
      </w:divBdr>
    </w:div>
    <w:div w:id="1629510779">
      <w:bodyDiv w:val="1"/>
      <w:marLeft w:val="0"/>
      <w:marRight w:val="0"/>
      <w:marTop w:val="0"/>
      <w:marBottom w:val="0"/>
      <w:divBdr>
        <w:top w:val="none" w:sz="0" w:space="0" w:color="auto"/>
        <w:left w:val="none" w:sz="0" w:space="0" w:color="auto"/>
        <w:bottom w:val="none" w:sz="0" w:space="0" w:color="auto"/>
        <w:right w:val="none" w:sz="0" w:space="0" w:color="auto"/>
      </w:divBdr>
      <w:divsChild>
        <w:div w:id="1636835466">
          <w:marLeft w:val="0"/>
          <w:marRight w:val="0"/>
          <w:marTop w:val="0"/>
          <w:marBottom w:val="0"/>
          <w:divBdr>
            <w:top w:val="none" w:sz="0" w:space="0" w:color="auto"/>
            <w:left w:val="none" w:sz="0" w:space="0" w:color="auto"/>
            <w:bottom w:val="none" w:sz="0" w:space="0" w:color="auto"/>
            <w:right w:val="none" w:sz="0" w:space="0" w:color="auto"/>
          </w:divBdr>
        </w:div>
      </w:divsChild>
    </w:div>
    <w:div w:id="1643727774">
      <w:bodyDiv w:val="1"/>
      <w:marLeft w:val="0"/>
      <w:marRight w:val="0"/>
      <w:marTop w:val="0"/>
      <w:marBottom w:val="0"/>
      <w:divBdr>
        <w:top w:val="none" w:sz="0" w:space="0" w:color="auto"/>
        <w:left w:val="none" w:sz="0" w:space="0" w:color="auto"/>
        <w:bottom w:val="none" w:sz="0" w:space="0" w:color="auto"/>
        <w:right w:val="none" w:sz="0" w:space="0" w:color="auto"/>
      </w:divBdr>
    </w:div>
    <w:div w:id="1781072387">
      <w:bodyDiv w:val="1"/>
      <w:marLeft w:val="0"/>
      <w:marRight w:val="0"/>
      <w:marTop w:val="0"/>
      <w:marBottom w:val="0"/>
      <w:divBdr>
        <w:top w:val="none" w:sz="0" w:space="0" w:color="auto"/>
        <w:left w:val="none" w:sz="0" w:space="0" w:color="auto"/>
        <w:bottom w:val="none" w:sz="0" w:space="0" w:color="auto"/>
        <w:right w:val="none" w:sz="0" w:space="0" w:color="auto"/>
      </w:divBdr>
      <w:divsChild>
        <w:div w:id="1474985518">
          <w:marLeft w:val="0"/>
          <w:marRight w:val="0"/>
          <w:marTop w:val="0"/>
          <w:marBottom w:val="0"/>
          <w:divBdr>
            <w:top w:val="none" w:sz="0" w:space="0" w:color="auto"/>
            <w:left w:val="none" w:sz="0" w:space="0" w:color="auto"/>
            <w:bottom w:val="none" w:sz="0" w:space="0" w:color="auto"/>
            <w:right w:val="none" w:sz="0" w:space="0" w:color="auto"/>
          </w:divBdr>
        </w:div>
        <w:div w:id="1901331158">
          <w:marLeft w:val="0"/>
          <w:marRight w:val="0"/>
          <w:marTop w:val="0"/>
          <w:marBottom w:val="0"/>
          <w:divBdr>
            <w:top w:val="none" w:sz="0" w:space="0" w:color="auto"/>
            <w:left w:val="none" w:sz="0" w:space="0" w:color="auto"/>
            <w:bottom w:val="none" w:sz="0" w:space="0" w:color="auto"/>
            <w:right w:val="none" w:sz="0" w:space="0" w:color="auto"/>
          </w:divBdr>
        </w:div>
      </w:divsChild>
    </w:div>
    <w:div w:id="1781681064">
      <w:bodyDiv w:val="1"/>
      <w:marLeft w:val="0"/>
      <w:marRight w:val="0"/>
      <w:marTop w:val="0"/>
      <w:marBottom w:val="0"/>
      <w:divBdr>
        <w:top w:val="none" w:sz="0" w:space="0" w:color="auto"/>
        <w:left w:val="none" w:sz="0" w:space="0" w:color="auto"/>
        <w:bottom w:val="none" w:sz="0" w:space="0" w:color="auto"/>
        <w:right w:val="none" w:sz="0" w:space="0" w:color="auto"/>
      </w:divBdr>
      <w:divsChild>
        <w:div w:id="1467966013">
          <w:marLeft w:val="0"/>
          <w:marRight w:val="0"/>
          <w:marTop w:val="0"/>
          <w:marBottom w:val="0"/>
          <w:divBdr>
            <w:top w:val="none" w:sz="0" w:space="0" w:color="auto"/>
            <w:left w:val="none" w:sz="0" w:space="0" w:color="auto"/>
            <w:bottom w:val="none" w:sz="0" w:space="0" w:color="auto"/>
            <w:right w:val="none" w:sz="0" w:space="0" w:color="auto"/>
          </w:divBdr>
        </w:div>
      </w:divsChild>
    </w:div>
    <w:div w:id="1831479247">
      <w:bodyDiv w:val="1"/>
      <w:marLeft w:val="0"/>
      <w:marRight w:val="0"/>
      <w:marTop w:val="0"/>
      <w:marBottom w:val="0"/>
      <w:divBdr>
        <w:top w:val="none" w:sz="0" w:space="0" w:color="auto"/>
        <w:left w:val="none" w:sz="0" w:space="0" w:color="auto"/>
        <w:bottom w:val="none" w:sz="0" w:space="0" w:color="auto"/>
        <w:right w:val="none" w:sz="0" w:space="0" w:color="auto"/>
      </w:divBdr>
    </w:div>
    <w:div w:id="1861504009">
      <w:bodyDiv w:val="1"/>
      <w:marLeft w:val="0"/>
      <w:marRight w:val="0"/>
      <w:marTop w:val="0"/>
      <w:marBottom w:val="0"/>
      <w:divBdr>
        <w:top w:val="none" w:sz="0" w:space="0" w:color="auto"/>
        <w:left w:val="none" w:sz="0" w:space="0" w:color="auto"/>
        <w:bottom w:val="none" w:sz="0" w:space="0" w:color="auto"/>
        <w:right w:val="none" w:sz="0" w:space="0" w:color="auto"/>
      </w:divBdr>
    </w:div>
    <w:div w:id="1898398818">
      <w:bodyDiv w:val="1"/>
      <w:marLeft w:val="0"/>
      <w:marRight w:val="0"/>
      <w:marTop w:val="0"/>
      <w:marBottom w:val="0"/>
      <w:divBdr>
        <w:top w:val="none" w:sz="0" w:space="0" w:color="auto"/>
        <w:left w:val="none" w:sz="0" w:space="0" w:color="auto"/>
        <w:bottom w:val="none" w:sz="0" w:space="0" w:color="auto"/>
        <w:right w:val="none" w:sz="0" w:space="0" w:color="auto"/>
      </w:divBdr>
    </w:div>
    <w:div w:id="20064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consultantplus://offline/ref=9E43045B2AA83DA8625B125842600922C5FE6298225008ED15713B823852B900FBE9AEC10BE3BCEC64m8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E43045B2AA83DA8625B125842600922C5FE6298225008ED15713B823852B900FBE9AEC10BE3BCEC64m8I" TargetMode="External"/><Relationship Id="rId17" Type="http://schemas.openxmlformats.org/officeDocument/2006/relationships/hyperlink" Target="consultantplus://offline/ref=F27B4845F29350909171A0EC86C4C08BDE6731E4A08A6A487EB5AF842F427F85D7D9BB964A5AA161L1LBH"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7B4845F29350909171A0EC86C4C08BDE6731E4A08A6A487EB5AF842F427F85D7D9BB964A5AA161L1LBH"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C5117-6FA4-4962-9C19-BCBE1534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6520</Words>
  <Characters>37164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2022-12-28T18:52:00Z</dcterms:created>
  <dcterms:modified xsi:type="dcterms:W3CDTF">2022-12-28T18:52:00Z</dcterms:modified>
</cp:coreProperties>
</file>